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4"/>
      </w:tblGrid>
      <w:tr w:rsidR="0006577B" w:rsidTr="0006577B">
        <w:tc>
          <w:tcPr>
            <w:tcW w:w="9854" w:type="dxa"/>
            <w:hideMark/>
          </w:tcPr>
          <w:p w:rsidR="0006577B" w:rsidRDefault="0006577B">
            <w:pPr>
              <w:pStyle w:val="ConsPlusNormal"/>
              <w:widowControl/>
              <w:spacing w:line="276" w:lineRule="auto"/>
              <w:jc w:val="center"/>
              <w:rPr>
                <w:rFonts w:ascii="Times New Roman" w:hAnsi="Times New Roman" w:cs="Times New Roman"/>
                <w:sz w:val="24"/>
                <w:lang w:eastAsia="en-US"/>
              </w:rPr>
            </w:pPr>
            <w:r>
              <w:rPr>
                <w:rFonts w:ascii="Times New Roman" w:hAnsi="Times New Roman" w:cs="Times New Roman"/>
                <w:sz w:val="24"/>
                <w:lang w:eastAsia="en-US"/>
              </w:rPr>
              <w:t xml:space="preserve">АДМИНИСТРАЦИЯ МУНИЦИПАЛЬНОГО ОБРАЗОВАНИЯ </w:t>
            </w:r>
          </w:p>
          <w:p w:rsidR="0006577B" w:rsidRDefault="0006577B">
            <w:pPr>
              <w:pStyle w:val="ConsPlusNormal"/>
              <w:widowControl/>
              <w:spacing w:line="276" w:lineRule="auto"/>
              <w:jc w:val="center"/>
              <w:rPr>
                <w:rFonts w:ascii="Times New Roman" w:hAnsi="Times New Roman" w:cs="Times New Roman"/>
                <w:sz w:val="24"/>
                <w:lang w:eastAsia="en-US"/>
              </w:rPr>
            </w:pPr>
            <w:r>
              <w:rPr>
                <w:rFonts w:ascii="Times New Roman" w:hAnsi="Times New Roman" w:cs="Times New Roman"/>
                <w:sz w:val="24"/>
                <w:lang w:eastAsia="en-US"/>
              </w:rPr>
              <w:t>ГОРОД-КУРОРТ ГЕЛЕНДЖИК</w:t>
            </w:r>
          </w:p>
        </w:tc>
      </w:tr>
    </w:tbl>
    <w:p w:rsidR="0006577B" w:rsidRDefault="0006577B" w:rsidP="0006577B">
      <w:pPr>
        <w:pStyle w:val="ConsPlusNormal"/>
        <w:widowControl/>
        <w:ind w:firstLine="540"/>
        <w:jc w:val="center"/>
        <w:rPr>
          <w:rFonts w:ascii="Times New Roman" w:hAnsi="Times New Roman" w:cs="Times New Roman"/>
          <w:sz w:val="24"/>
          <w:szCs w:val="24"/>
        </w:rPr>
      </w:pPr>
    </w:p>
    <w:p w:rsidR="0006577B" w:rsidRDefault="0006577B" w:rsidP="0006577B">
      <w:pPr>
        <w:pStyle w:val="ConsPlusNormal"/>
        <w:widowControl/>
        <w:ind w:firstLine="540"/>
        <w:jc w:val="center"/>
        <w:rPr>
          <w:rFonts w:ascii="Times New Roman" w:hAnsi="Times New Roman" w:cs="Times New Roman"/>
          <w:b/>
          <w:sz w:val="28"/>
          <w:szCs w:val="28"/>
        </w:rPr>
      </w:pPr>
    </w:p>
    <w:p w:rsidR="0006577B" w:rsidRDefault="0006577B" w:rsidP="0006577B">
      <w:pPr>
        <w:pStyle w:val="ConsPlusNormal"/>
        <w:widowControl/>
        <w:ind w:firstLine="540"/>
        <w:jc w:val="center"/>
        <w:rPr>
          <w:rFonts w:ascii="Times New Roman" w:hAnsi="Times New Roman" w:cs="Times New Roman"/>
          <w:b/>
          <w:sz w:val="28"/>
          <w:szCs w:val="28"/>
        </w:rPr>
      </w:pPr>
    </w:p>
    <w:p w:rsidR="0006577B" w:rsidRDefault="0006577B" w:rsidP="0006577B">
      <w:pPr>
        <w:pStyle w:val="ConsPlusNormal"/>
        <w:widowControl/>
        <w:ind w:firstLine="540"/>
        <w:jc w:val="center"/>
        <w:rPr>
          <w:rFonts w:ascii="Times New Roman" w:hAnsi="Times New Roman" w:cs="Times New Roman"/>
          <w:b/>
          <w:sz w:val="28"/>
          <w:szCs w:val="28"/>
        </w:rPr>
      </w:pPr>
    </w:p>
    <w:p w:rsidR="0006577B" w:rsidRDefault="0006577B" w:rsidP="0006577B">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6577B" w:rsidRDefault="0006577B" w:rsidP="0006577B">
      <w:pPr>
        <w:pStyle w:val="ConsPlusNormal"/>
        <w:widowControl/>
        <w:ind w:firstLine="540"/>
        <w:jc w:val="center"/>
        <w:rPr>
          <w:rFonts w:ascii="Times New Roman" w:hAnsi="Times New Roman" w:cs="Times New Roman"/>
          <w:b/>
          <w:sz w:val="28"/>
          <w:szCs w:val="28"/>
        </w:rPr>
      </w:pPr>
    </w:p>
    <w:p w:rsidR="0006577B" w:rsidRDefault="0006577B" w:rsidP="0006577B">
      <w:pPr>
        <w:pStyle w:val="ConsPlusNormal"/>
        <w:widowControl/>
        <w:rPr>
          <w:rFonts w:ascii="Times New Roman" w:hAnsi="Times New Roman" w:cs="Times New Roman"/>
          <w:b/>
          <w:sz w:val="28"/>
          <w:szCs w:val="28"/>
        </w:rPr>
      </w:pPr>
      <w:r>
        <w:rPr>
          <w:rFonts w:ascii="Times New Roman" w:hAnsi="Times New Roman" w:cs="Times New Roman"/>
          <w:sz w:val="22"/>
          <w:szCs w:val="22"/>
        </w:rPr>
        <w:t>от</w:t>
      </w:r>
      <w:r>
        <w:rPr>
          <w:rFonts w:ascii="Times New Roman" w:hAnsi="Times New Roman" w:cs="Times New Roman"/>
          <w:b/>
          <w:sz w:val="28"/>
          <w:szCs w:val="28"/>
        </w:rPr>
        <w:t xml:space="preserve"> 17.09.2014г                                                                                              </w:t>
      </w:r>
      <w:r>
        <w:rPr>
          <w:rFonts w:ascii="Times New Roman" w:hAnsi="Times New Roman" w:cs="Times New Roman"/>
          <w:sz w:val="22"/>
          <w:szCs w:val="22"/>
        </w:rPr>
        <w:t>№</w:t>
      </w:r>
      <w:r>
        <w:rPr>
          <w:rFonts w:ascii="Times New Roman" w:hAnsi="Times New Roman" w:cs="Times New Roman"/>
          <w:b/>
          <w:sz w:val="28"/>
          <w:szCs w:val="28"/>
        </w:rPr>
        <w:t>2789</w:t>
      </w:r>
    </w:p>
    <w:p w:rsidR="0006577B" w:rsidRDefault="0006577B" w:rsidP="0006577B">
      <w:pPr>
        <w:pStyle w:val="ConsPlusNormal"/>
        <w:widowControl/>
        <w:ind w:firstLine="540"/>
        <w:jc w:val="center"/>
        <w:rPr>
          <w:rFonts w:ascii="Times New Roman" w:hAnsi="Times New Roman" w:cs="Times New Roman"/>
          <w:sz w:val="22"/>
          <w:szCs w:val="22"/>
        </w:rPr>
      </w:pPr>
      <w:proofErr w:type="spellStart"/>
      <w:r>
        <w:rPr>
          <w:rFonts w:ascii="Times New Roman" w:hAnsi="Times New Roman" w:cs="Times New Roman"/>
          <w:sz w:val="22"/>
          <w:szCs w:val="22"/>
        </w:rPr>
        <w:t>г</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еленджик</w:t>
      </w:r>
      <w:proofErr w:type="spellEnd"/>
    </w:p>
    <w:p w:rsidR="0006577B" w:rsidRDefault="0006577B" w:rsidP="0006577B">
      <w:pPr>
        <w:pStyle w:val="ConsPlusNormal"/>
        <w:widowControl/>
        <w:ind w:firstLine="540"/>
        <w:jc w:val="center"/>
        <w:rPr>
          <w:rFonts w:ascii="Times New Roman" w:hAnsi="Times New Roman" w:cs="Times New Roman"/>
          <w:b/>
          <w:sz w:val="28"/>
          <w:szCs w:val="28"/>
        </w:rPr>
      </w:pPr>
    </w:p>
    <w:p w:rsidR="009F2067" w:rsidRPr="00320FF6" w:rsidRDefault="00F1750C" w:rsidP="009F2067">
      <w:pPr>
        <w:tabs>
          <w:tab w:val="left" w:pos="851"/>
        </w:tabs>
        <w:spacing w:after="0" w:line="20" w:lineRule="atLeast"/>
        <w:ind w:right="730"/>
        <w:jc w:val="center"/>
        <w:rPr>
          <w:rFonts w:ascii="Times New Roman" w:hAnsi="Times New Roman"/>
          <w:sz w:val="28"/>
          <w:szCs w:val="28"/>
        </w:rPr>
      </w:pPr>
      <w:r>
        <w:rPr>
          <w:rFonts w:ascii="Times New Roman" w:hAnsi="Times New Roman"/>
          <w:sz w:val="28"/>
          <w:szCs w:val="28"/>
        </w:rPr>
        <w:t xml:space="preserve">                                                                                   </w:t>
      </w:r>
    </w:p>
    <w:p w:rsidR="00F1750C" w:rsidRPr="00320FF6" w:rsidRDefault="00F1750C" w:rsidP="00F1750C">
      <w:pPr>
        <w:spacing w:after="0" w:line="20" w:lineRule="atLeast"/>
        <w:ind w:right="730"/>
        <w:jc w:val="center"/>
        <w:rPr>
          <w:rFonts w:ascii="Times New Roman" w:hAnsi="Times New Roman"/>
          <w:sz w:val="28"/>
          <w:szCs w:val="28"/>
        </w:rPr>
      </w:pPr>
    </w:p>
    <w:p w:rsidR="00DC205C" w:rsidRDefault="00DC205C" w:rsidP="00DC205C">
      <w:pPr>
        <w:spacing w:after="0" w:line="20" w:lineRule="atLeast"/>
        <w:ind w:right="730"/>
        <w:jc w:val="center"/>
        <w:rPr>
          <w:rFonts w:ascii="Times New Roman" w:hAnsi="Times New Roman"/>
          <w:b/>
          <w:sz w:val="28"/>
          <w:szCs w:val="28"/>
        </w:rPr>
      </w:pPr>
      <w:r>
        <w:rPr>
          <w:rFonts w:ascii="Times New Roman" w:hAnsi="Times New Roman"/>
          <w:b/>
          <w:sz w:val="28"/>
          <w:szCs w:val="28"/>
        </w:rPr>
        <w:t>Об утверждении  муниципальной  программы</w:t>
      </w:r>
    </w:p>
    <w:p w:rsidR="00DC205C" w:rsidRDefault="00DC205C" w:rsidP="00DC205C">
      <w:pPr>
        <w:spacing w:after="0" w:line="20" w:lineRule="atLeast"/>
        <w:ind w:right="730"/>
        <w:jc w:val="center"/>
        <w:rPr>
          <w:rFonts w:ascii="Times New Roman" w:hAnsi="Times New Roman"/>
          <w:b/>
          <w:sz w:val="28"/>
          <w:szCs w:val="28"/>
        </w:rPr>
      </w:pPr>
      <w:r>
        <w:rPr>
          <w:rFonts w:ascii="Times New Roman" w:hAnsi="Times New Roman"/>
          <w:b/>
          <w:sz w:val="28"/>
          <w:szCs w:val="28"/>
        </w:rPr>
        <w:t xml:space="preserve"> муниципального образования город-курорт Геленджик </w:t>
      </w:r>
    </w:p>
    <w:p w:rsidR="00DC205C" w:rsidRDefault="00DC205C" w:rsidP="00DC205C">
      <w:pPr>
        <w:spacing w:after="0" w:line="20" w:lineRule="atLeast"/>
        <w:ind w:right="730"/>
        <w:jc w:val="center"/>
        <w:rPr>
          <w:rFonts w:ascii="Times New Roman" w:hAnsi="Times New Roman"/>
          <w:b/>
          <w:sz w:val="28"/>
          <w:szCs w:val="28"/>
        </w:rPr>
      </w:pPr>
      <w:r>
        <w:rPr>
          <w:rFonts w:ascii="Times New Roman" w:hAnsi="Times New Roman"/>
          <w:b/>
          <w:sz w:val="28"/>
          <w:szCs w:val="28"/>
        </w:rPr>
        <w:t xml:space="preserve"> «Социально-экономическое и территориальное развитие муниципального образования </w:t>
      </w:r>
    </w:p>
    <w:p w:rsidR="00DC205C" w:rsidRDefault="00DC205C" w:rsidP="00DC205C">
      <w:pPr>
        <w:spacing w:after="0" w:line="20" w:lineRule="atLeast"/>
        <w:ind w:right="730"/>
        <w:jc w:val="center"/>
        <w:rPr>
          <w:rFonts w:ascii="Times New Roman" w:hAnsi="Times New Roman"/>
          <w:b/>
          <w:sz w:val="28"/>
          <w:szCs w:val="28"/>
        </w:rPr>
      </w:pPr>
      <w:r>
        <w:rPr>
          <w:rFonts w:ascii="Times New Roman" w:hAnsi="Times New Roman"/>
          <w:b/>
          <w:sz w:val="28"/>
          <w:szCs w:val="28"/>
        </w:rPr>
        <w:t xml:space="preserve">город-курорт Геленджик» на 2015-2017 годы»  </w:t>
      </w:r>
    </w:p>
    <w:p w:rsidR="00DC205C" w:rsidRDefault="00DC205C" w:rsidP="00DC205C">
      <w:pPr>
        <w:spacing w:after="0" w:line="20" w:lineRule="atLeast"/>
        <w:ind w:right="730"/>
        <w:jc w:val="center"/>
        <w:rPr>
          <w:rFonts w:ascii="Times New Roman" w:hAnsi="Times New Roman"/>
          <w:sz w:val="28"/>
          <w:szCs w:val="28"/>
        </w:rPr>
      </w:pPr>
    </w:p>
    <w:p w:rsidR="00DC205C" w:rsidRDefault="00DC205C" w:rsidP="00DC205C">
      <w:pPr>
        <w:spacing w:after="0" w:line="20" w:lineRule="atLeast"/>
        <w:ind w:right="730"/>
        <w:jc w:val="center"/>
        <w:rPr>
          <w:rFonts w:ascii="Times New Roman" w:hAnsi="Times New Roman"/>
          <w:sz w:val="28"/>
          <w:szCs w:val="28"/>
        </w:rPr>
      </w:pPr>
    </w:p>
    <w:p w:rsidR="00DC205C" w:rsidRDefault="00DC205C" w:rsidP="00DC205C">
      <w:pPr>
        <w:pStyle w:val="ConsPlusNormal"/>
        <w:tabs>
          <w:tab w:val="left" w:pos="851"/>
        </w:tab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повышения уровня жизни населения и обеспечения устойчивого экономического и территориального развития муниципального образования город-курорт Геленджик, руководствуясь  Федеральным законом от 6 октября 2003 года  №131-ФЗ  «Об общих принципах организации местного самоуправления в Российской  Федерации» (</w:t>
      </w:r>
      <w:r>
        <w:rPr>
          <w:rFonts w:ascii="Times New Roman" w:hAnsi="Times New Roman" w:cs="Times New Roman"/>
          <w:spacing w:val="-2"/>
          <w:w w:val="101"/>
          <w:sz w:val="28"/>
          <w:szCs w:val="28"/>
        </w:rPr>
        <w:t xml:space="preserve">в редакции Федерального закона </w:t>
      </w:r>
      <w:r>
        <w:rPr>
          <w:rFonts w:ascii="Times New Roman" w:hAnsi="Times New Roman" w:cs="Times New Roman"/>
          <w:sz w:val="28"/>
          <w:szCs w:val="28"/>
        </w:rPr>
        <w:t>от 21 июля  2014 года  № 217-ФЗ),  статьей 173   Бюджетного  кодекса  Российской Федерации, постановлением  администрации  муниципального  образования    город-курорт Геленджик от 12 ноября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2013 года  №2944  «Об   утверждении Порядка  разработки,  утверждения  и  реализации   муниципальных   программ муниципального образования город-курорт Геленджик</w:t>
      </w:r>
      <w:r>
        <w:rPr>
          <w:rFonts w:ascii="Times New Roman" w:hAnsi="Times New Roman" w:cs="Times New Roman"/>
          <w:spacing w:val="-2"/>
          <w:w w:val="101"/>
          <w:sz w:val="28"/>
          <w:szCs w:val="28"/>
        </w:rPr>
        <w:t xml:space="preserve">», постановлением </w:t>
      </w:r>
      <w:r>
        <w:rPr>
          <w:rFonts w:ascii="Times New Roman" w:hAnsi="Times New Roman" w:cs="Times New Roman"/>
          <w:sz w:val="28"/>
          <w:szCs w:val="28"/>
        </w:rPr>
        <w:t>администрации    муниципального   образования    город-курорт    Геленджик</w:t>
      </w:r>
      <w:r>
        <w:rPr>
          <w:rFonts w:ascii="Times New Roman" w:hAnsi="Times New Roman" w:cs="Times New Roman"/>
          <w:spacing w:val="-2"/>
          <w:w w:val="101"/>
          <w:sz w:val="28"/>
          <w:szCs w:val="28"/>
        </w:rPr>
        <w:t xml:space="preserve">  от 27 марта 2014 года  №713  «Об утверждении  перечня муниципальных программ  муниципального   образования   город-курорт Геленджик» (в редакции постановления администрации муниципального образования город-курорт Геленджик от 30 июня 2014 года №1763),  </w:t>
      </w:r>
      <w:r>
        <w:rPr>
          <w:rFonts w:ascii="Times New Roman" w:hAnsi="Times New Roman"/>
          <w:spacing w:val="-2"/>
          <w:w w:val="101"/>
          <w:sz w:val="28"/>
          <w:szCs w:val="28"/>
        </w:rPr>
        <w:t>итоговым  документом   №112   о   результатах  публичных слушаний по проекту</w:t>
      </w:r>
      <w:proofErr w:type="gramEnd"/>
      <w:r>
        <w:rPr>
          <w:rFonts w:ascii="Times New Roman" w:hAnsi="Times New Roman"/>
          <w:spacing w:val="-2"/>
          <w:w w:val="101"/>
          <w:sz w:val="28"/>
          <w:szCs w:val="28"/>
        </w:rPr>
        <w:t xml:space="preserve"> постановления  администрации  муниципального  образования  город-курорт Геленджик «Об утверждении муниципальной программы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   на   2015-2017 годы»  от  28  августа   2014 года,   </w:t>
      </w:r>
      <w:r>
        <w:rPr>
          <w:rFonts w:ascii="Times New Roman" w:hAnsi="Times New Roman" w:cs="Times New Roman"/>
          <w:bCs/>
          <w:sz w:val="28"/>
          <w:szCs w:val="28"/>
        </w:rPr>
        <w:t>статьями 7,  32,  70   Устава    муниципального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DC205C" w:rsidRDefault="00DC205C" w:rsidP="00DC205C">
      <w:pPr>
        <w:pStyle w:val="ConsPlusNormal"/>
        <w:tabs>
          <w:tab w:val="left" w:pos="851"/>
        </w:tabs>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1.Утвердить муниципальную программу муниципального образования город-курорт Геленджик </w:t>
      </w:r>
      <w:r>
        <w:rPr>
          <w:rFonts w:ascii="Times New Roman" w:hAnsi="Times New Roman"/>
          <w:sz w:val="28"/>
          <w:szCs w:val="28"/>
        </w:rPr>
        <w:t xml:space="preserve">«Социально-экономическое и территориальное развитие муниципального образования город-курорт Геленджик» на                     </w:t>
      </w:r>
      <w:r>
        <w:rPr>
          <w:rFonts w:ascii="Times New Roman" w:hAnsi="Times New Roman"/>
          <w:sz w:val="28"/>
          <w:szCs w:val="28"/>
        </w:rPr>
        <w:lastRenderedPageBreak/>
        <w:t>2015-2017 годы»</w:t>
      </w:r>
      <w:r>
        <w:rPr>
          <w:rFonts w:ascii="Times New Roman" w:hAnsi="Times New Roman" w:cs="Times New Roman"/>
          <w:sz w:val="28"/>
          <w:szCs w:val="28"/>
        </w:rPr>
        <w:t xml:space="preserve"> (прилагается).</w:t>
      </w:r>
    </w:p>
    <w:p w:rsidR="00DC205C" w:rsidRDefault="00DC205C" w:rsidP="00DC205C">
      <w:pPr>
        <w:suppressAutoHyphens/>
        <w:spacing w:after="0" w:line="20" w:lineRule="atLeast"/>
        <w:ind w:firstLine="540"/>
        <w:jc w:val="both"/>
        <w:rPr>
          <w:rFonts w:ascii="Times New Roman" w:hAnsi="Times New Roman"/>
          <w:sz w:val="28"/>
          <w:szCs w:val="28"/>
        </w:rPr>
      </w:pPr>
      <w:r>
        <w:rPr>
          <w:rFonts w:ascii="Times New Roman" w:hAnsi="Times New Roman"/>
          <w:sz w:val="28"/>
          <w:szCs w:val="28"/>
        </w:rPr>
        <w:t xml:space="preserve">    2.Финансовому управлению администрации муниципального образования город-курорт Геленджик (Осокина) предусмотреть финансирование  расходов, связанных с реализацией настоящей программы, при утверждении бюджета муниципального образования город-курорт Геленджик на 2015 год и на плановый период 2016-2017 годов.</w:t>
      </w:r>
    </w:p>
    <w:p w:rsidR="00DC205C" w:rsidRDefault="00DC205C" w:rsidP="00DC205C">
      <w:pPr>
        <w:tabs>
          <w:tab w:val="left" w:pos="851"/>
        </w:tabs>
        <w:suppressAutoHyphens/>
        <w:spacing w:after="0" w:line="20" w:lineRule="atLeast"/>
        <w:ind w:firstLine="708"/>
        <w:jc w:val="both"/>
        <w:rPr>
          <w:rFonts w:ascii="Times New Roman" w:hAnsi="Times New Roman"/>
          <w:sz w:val="28"/>
          <w:szCs w:val="28"/>
        </w:rPr>
      </w:pPr>
      <w:r>
        <w:rPr>
          <w:rFonts w:ascii="Times New Roman" w:hAnsi="Times New Roman"/>
          <w:sz w:val="28"/>
          <w:szCs w:val="28"/>
        </w:rPr>
        <w:t xml:space="preserve">  3.Настоящее постановление опубликовать в </w:t>
      </w:r>
      <w:proofErr w:type="spellStart"/>
      <w:r>
        <w:rPr>
          <w:rFonts w:ascii="Times New Roman" w:hAnsi="Times New Roman"/>
          <w:sz w:val="28"/>
          <w:szCs w:val="28"/>
        </w:rPr>
        <w:t>Геленджикской</w:t>
      </w:r>
      <w:proofErr w:type="spellEnd"/>
      <w:r>
        <w:rPr>
          <w:rFonts w:ascii="Times New Roman" w:hAnsi="Times New Roman"/>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DC205C" w:rsidRDefault="00DC205C" w:rsidP="00DC205C">
      <w:pPr>
        <w:suppressAutoHyphens/>
        <w:spacing w:after="0" w:line="20" w:lineRule="atLeast"/>
        <w:ind w:firstLine="540"/>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Геленджик </w:t>
      </w:r>
    </w:p>
    <w:p w:rsidR="00DC205C" w:rsidRDefault="00DC205C" w:rsidP="00DC205C">
      <w:pPr>
        <w:suppressAutoHyphens/>
        <w:spacing w:after="0" w:line="20" w:lineRule="atLeast"/>
        <w:jc w:val="both"/>
        <w:rPr>
          <w:rFonts w:ascii="Times New Roman" w:hAnsi="Times New Roman"/>
          <w:sz w:val="28"/>
          <w:szCs w:val="28"/>
        </w:rPr>
      </w:pPr>
      <w:proofErr w:type="spellStart"/>
      <w:r>
        <w:rPr>
          <w:rFonts w:ascii="Times New Roman" w:hAnsi="Times New Roman"/>
          <w:sz w:val="28"/>
          <w:szCs w:val="28"/>
        </w:rPr>
        <w:t>А.В.Крохмаль</w:t>
      </w:r>
      <w:proofErr w:type="spellEnd"/>
      <w:r>
        <w:rPr>
          <w:rFonts w:ascii="Times New Roman" w:hAnsi="Times New Roman"/>
          <w:sz w:val="28"/>
          <w:szCs w:val="28"/>
        </w:rPr>
        <w:t>.</w:t>
      </w:r>
    </w:p>
    <w:p w:rsidR="00DC205C" w:rsidRDefault="00DC205C" w:rsidP="00DC205C">
      <w:pPr>
        <w:suppressAutoHyphens/>
        <w:spacing w:after="0" w:line="20" w:lineRule="atLeast"/>
        <w:ind w:firstLine="540"/>
        <w:jc w:val="both"/>
        <w:rPr>
          <w:rFonts w:ascii="Times New Roman" w:hAnsi="Times New Roman"/>
          <w:sz w:val="28"/>
          <w:szCs w:val="28"/>
        </w:rPr>
      </w:pPr>
      <w:r>
        <w:rPr>
          <w:rFonts w:ascii="Times New Roman" w:hAnsi="Times New Roman"/>
          <w:sz w:val="28"/>
          <w:szCs w:val="28"/>
        </w:rPr>
        <w:t xml:space="preserve">    5. Постановление вступает в силу с 1 января 2015 года.</w:t>
      </w:r>
    </w:p>
    <w:p w:rsidR="00DC205C" w:rsidRDefault="00DC205C" w:rsidP="00DC205C">
      <w:pPr>
        <w:spacing w:after="0" w:line="240" w:lineRule="auto"/>
        <w:ind w:right="-55"/>
        <w:jc w:val="both"/>
        <w:rPr>
          <w:rFonts w:ascii="Times New Roman" w:hAnsi="Times New Roman"/>
          <w:sz w:val="28"/>
          <w:szCs w:val="28"/>
        </w:rPr>
      </w:pPr>
    </w:p>
    <w:p w:rsidR="00DC205C" w:rsidRDefault="00DC205C" w:rsidP="00DC205C">
      <w:pPr>
        <w:spacing w:after="0" w:line="240" w:lineRule="auto"/>
        <w:ind w:right="-55"/>
        <w:jc w:val="both"/>
        <w:rPr>
          <w:rFonts w:ascii="Times New Roman" w:hAnsi="Times New Roman"/>
          <w:sz w:val="28"/>
          <w:szCs w:val="28"/>
        </w:rPr>
      </w:pPr>
      <w:r>
        <w:rPr>
          <w:rFonts w:ascii="Times New Roman" w:hAnsi="Times New Roman"/>
          <w:sz w:val="28"/>
          <w:szCs w:val="28"/>
        </w:rPr>
        <w:t xml:space="preserve">   </w:t>
      </w:r>
    </w:p>
    <w:p w:rsidR="00DC205C" w:rsidRDefault="00DC205C" w:rsidP="00DC205C">
      <w:pPr>
        <w:spacing w:after="0" w:line="240" w:lineRule="auto"/>
        <w:ind w:right="-55"/>
        <w:jc w:val="both"/>
        <w:rPr>
          <w:rFonts w:ascii="Times New Roman" w:hAnsi="Times New Roman"/>
          <w:sz w:val="28"/>
          <w:szCs w:val="28"/>
        </w:rPr>
      </w:pPr>
      <w:r>
        <w:rPr>
          <w:rFonts w:ascii="Times New Roman" w:hAnsi="Times New Roman"/>
          <w:sz w:val="28"/>
          <w:szCs w:val="28"/>
        </w:rPr>
        <w:t xml:space="preserve">                                                                 </w:t>
      </w:r>
    </w:p>
    <w:p w:rsidR="00DC205C" w:rsidRDefault="00DC205C" w:rsidP="00DC205C">
      <w:pPr>
        <w:spacing w:after="0" w:line="240" w:lineRule="auto"/>
        <w:ind w:right="-55"/>
        <w:jc w:val="both"/>
        <w:rPr>
          <w:rFonts w:ascii="Times New Roman" w:hAnsi="Times New Roman"/>
          <w:sz w:val="28"/>
          <w:szCs w:val="28"/>
        </w:rPr>
      </w:pPr>
      <w:r>
        <w:rPr>
          <w:rFonts w:ascii="Times New Roman" w:hAnsi="Times New Roman"/>
          <w:sz w:val="28"/>
          <w:szCs w:val="28"/>
        </w:rPr>
        <w:t>Глава муниципального образования</w:t>
      </w:r>
    </w:p>
    <w:p w:rsidR="00DC205C" w:rsidRDefault="00DC205C" w:rsidP="00DC205C">
      <w:pPr>
        <w:spacing w:after="0" w:line="240" w:lineRule="auto"/>
        <w:ind w:right="-55"/>
        <w:jc w:val="both"/>
        <w:rPr>
          <w:rFonts w:ascii="Times New Roman" w:hAnsi="Times New Roman"/>
          <w:sz w:val="28"/>
          <w:szCs w:val="28"/>
        </w:rPr>
      </w:pPr>
      <w:r>
        <w:rPr>
          <w:rFonts w:ascii="Times New Roman" w:hAnsi="Times New Roman"/>
          <w:sz w:val="28"/>
          <w:szCs w:val="28"/>
        </w:rPr>
        <w:t xml:space="preserve">город-курорт Геленджик                                                                      </w:t>
      </w:r>
      <w:proofErr w:type="spellStart"/>
      <w:r>
        <w:rPr>
          <w:rFonts w:ascii="Times New Roman" w:hAnsi="Times New Roman"/>
          <w:sz w:val="28"/>
          <w:szCs w:val="28"/>
        </w:rPr>
        <w:t>В.А.Хрестин</w:t>
      </w:r>
      <w:proofErr w:type="spellEnd"/>
      <w:r>
        <w:rPr>
          <w:rFonts w:ascii="Times New Roman" w:hAnsi="Times New Roman"/>
          <w:sz w:val="28"/>
          <w:szCs w:val="28"/>
        </w:rPr>
        <w:t xml:space="preserve">                                                                           </w:t>
      </w:r>
    </w:p>
    <w:p w:rsidR="00DC205C" w:rsidRDefault="00DC205C" w:rsidP="00DC205C">
      <w:pPr>
        <w:pStyle w:val="ConsPlusTitle"/>
        <w:spacing w:line="20" w:lineRule="atLeast"/>
        <w:rPr>
          <w:rFonts w:ascii="Times New Roman" w:hAnsi="Times New Roman" w:cs="Times New Roman"/>
          <w:b w:val="0"/>
          <w:sz w:val="28"/>
          <w:szCs w:val="28"/>
        </w:rPr>
      </w:pPr>
    </w:p>
    <w:p w:rsidR="00DC205C" w:rsidRDefault="00DC205C" w:rsidP="00DC205C">
      <w:pPr>
        <w:pStyle w:val="ConsPlusTitle"/>
        <w:spacing w:line="20" w:lineRule="atLeast"/>
        <w:rPr>
          <w:rFonts w:ascii="Times New Roman" w:hAnsi="Times New Roman" w:cs="Times New Roman"/>
          <w:b w:val="0"/>
          <w:sz w:val="28"/>
          <w:szCs w:val="28"/>
        </w:rPr>
      </w:pPr>
    </w:p>
    <w:p w:rsidR="00DC205C" w:rsidRDefault="00DC205C" w:rsidP="00DC205C">
      <w:pPr>
        <w:pStyle w:val="ConsPlusTitle"/>
        <w:spacing w:line="20" w:lineRule="atLeast"/>
        <w:rPr>
          <w:rFonts w:ascii="Times New Roman" w:hAnsi="Times New Roman" w:cs="Times New Roman"/>
          <w:b w:val="0"/>
          <w:sz w:val="28"/>
          <w:szCs w:val="28"/>
        </w:rPr>
      </w:pPr>
    </w:p>
    <w:p w:rsidR="00DC205C" w:rsidRDefault="00DC205C" w:rsidP="00DC205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jc w:val="center"/>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F1750C" w:rsidRPr="00E95F56" w:rsidRDefault="00F1750C" w:rsidP="00F1750C">
      <w:pPr>
        <w:pStyle w:val="ConsPlusTitle"/>
        <w:spacing w:line="20" w:lineRule="atLeast"/>
        <w:rPr>
          <w:rFonts w:ascii="Times New Roman" w:hAnsi="Times New Roman" w:cs="Times New Roman"/>
          <w:b w:val="0"/>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401AFB" w:rsidRPr="00E95F56" w:rsidRDefault="00401AFB" w:rsidP="0040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0" w:type="auto"/>
        <w:tblLayout w:type="fixed"/>
        <w:tblLook w:val="01E0" w:firstRow="1" w:lastRow="1" w:firstColumn="1" w:lastColumn="1" w:noHBand="0" w:noVBand="0"/>
      </w:tblPr>
      <w:tblGrid>
        <w:gridCol w:w="4668"/>
        <w:gridCol w:w="5186"/>
      </w:tblGrid>
      <w:tr w:rsidR="00CA5775" w:rsidRPr="00E95F56" w:rsidTr="00CA5775">
        <w:trPr>
          <w:trHeight w:val="1977"/>
        </w:trPr>
        <w:tc>
          <w:tcPr>
            <w:tcW w:w="4668" w:type="dxa"/>
          </w:tcPr>
          <w:p w:rsidR="00CA5775" w:rsidRPr="00E95F56" w:rsidRDefault="00CA5775">
            <w:pPr>
              <w:rPr>
                <w:rFonts w:ascii="Times New Roman" w:hAnsi="Times New Roman"/>
                <w:sz w:val="28"/>
                <w:szCs w:val="28"/>
              </w:rPr>
            </w:pPr>
          </w:p>
        </w:tc>
        <w:tc>
          <w:tcPr>
            <w:tcW w:w="5186" w:type="dxa"/>
          </w:tcPr>
          <w:p w:rsidR="00CA5775" w:rsidRPr="00E95F56" w:rsidRDefault="00CA5775" w:rsidP="005A0E5F">
            <w:pPr>
              <w:pStyle w:val="aa"/>
            </w:pPr>
            <w:r w:rsidRPr="00E95F56">
              <w:t>ПРИЛОЖЕНИЕ</w:t>
            </w:r>
          </w:p>
          <w:p w:rsidR="00CA5775" w:rsidRPr="00E95F56" w:rsidRDefault="00CA5775" w:rsidP="005A0E5F">
            <w:pPr>
              <w:pStyle w:val="aa"/>
            </w:pPr>
          </w:p>
          <w:p w:rsidR="00CA5775" w:rsidRPr="00E95F56" w:rsidRDefault="00CA5775" w:rsidP="005A0E5F">
            <w:pPr>
              <w:pStyle w:val="aa"/>
            </w:pPr>
            <w:r w:rsidRPr="00E95F56">
              <w:t>УТВЕРЖДЕНА</w:t>
            </w:r>
          </w:p>
          <w:p w:rsidR="00CA5775" w:rsidRPr="00E95F56" w:rsidRDefault="00CA5775" w:rsidP="005A0E5F">
            <w:pPr>
              <w:pStyle w:val="aa"/>
            </w:pPr>
            <w:r w:rsidRPr="00E95F56">
              <w:t xml:space="preserve">постановлением администрации муниципального образования </w:t>
            </w:r>
          </w:p>
          <w:p w:rsidR="00CA5775" w:rsidRPr="00E95F56" w:rsidRDefault="00CA5775" w:rsidP="005A0E5F">
            <w:pPr>
              <w:pStyle w:val="aa"/>
            </w:pPr>
            <w:r w:rsidRPr="00E95F56">
              <w:t>город-курорт Геленджик</w:t>
            </w:r>
          </w:p>
          <w:p w:rsidR="00CA5775" w:rsidRPr="00E95F56" w:rsidRDefault="00894E00" w:rsidP="005A0E5F">
            <w:pPr>
              <w:pStyle w:val="aa"/>
            </w:pPr>
            <w:r>
              <w:t>от 17.09.2014</w:t>
            </w:r>
            <w:bookmarkStart w:id="0" w:name="_GoBack"/>
            <w:bookmarkEnd w:id="0"/>
            <w:r>
              <w:t xml:space="preserve"> № 2789</w:t>
            </w:r>
          </w:p>
        </w:tc>
      </w:tr>
    </w:tbl>
    <w:p w:rsidR="00CA5775" w:rsidRPr="00E95F56" w:rsidRDefault="00CA5775" w:rsidP="00CA5775">
      <w:pPr>
        <w:rPr>
          <w:rFonts w:ascii="Times New Roman" w:hAnsi="Times New Roman"/>
          <w:sz w:val="28"/>
          <w:szCs w:val="28"/>
        </w:rPr>
      </w:pPr>
    </w:p>
    <w:p w:rsidR="00CA5775" w:rsidRPr="00E95F56" w:rsidRDefault="00CA5775" w:rsidP="005A0E5F">
      <w:pPr>
        <w:pStyle w:val="aa"/>
      </w:pPr>
      <w:r w:rsidRPr="00E95F56">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p>
    <w:p w:rsidR="00CA5775" w:rsidRPr="00E95F56" w:rsidRDefault="00CA5775" w:rsidP="005A0E5F">
      <w:pPr>
        <w:pStyle w:val="aa"/>
      </w:pPr>
      <w:r w:rsidRPr="00E95F56">
        <w:t>на 2015-2017  годы</w:t>
      </w:r>
    </w:p>
    <w:p w:rsidR="00CA5775" w:rsidRPr="00E95F56" w:rsidRDefault="00CA5775" w:rsidP="00CA5775">
      <w:pPr>
        <w:jc w:val="both"/>
        <w:rPr>
          <w:rFonts w:ascii="Times New Roman" w:hAnsi="Times New Roman"/>
          <w:sz w:val="28"/>
          <w:szCs w:val="28"/>
        </w:rPr>
      </w:pPr>
    </w:p>
    <w:p w:rsidR="00CA5775" w:rsidRPr="00E95F56" w:rsidRDefault="00CA5775" w:rsidP="005A0E5F">
      <w:pPr>
        <w:pStyle w:val="aa"/>
      </w:pPr>
      <w:r w:rsidRPr="00E95F56">
        <w:t>Паспорт муниципальной программы муниципального образования</w:t>
      </w:r>
    </w:p>
    <w:p w:rsidR="00CA5775" w:rsidRPr="00E95F56" w:rsidRDefault="00CA5775" w:rsidP="005A0E5F">
      <w:pPr>
        <w:pStyle w:val="aa"/>
      </w:pPr>
      <w:r w:rsidRPr="00E95F56">
        <w:t>город-курорт Геленджик «Социально-экономическое и территориальное развитие муниципального образования город-курорт Геленджик»</w:t>
      </w:r>
    </w:p>
    <w:p w:rsidR="00CA5775" w:rsidRPr="00E95F56" w:rsidRDefault="00CA5775" w:rsidP="005A0E5F">
      <w:pPr>
        <w:pStyle w:val="aa"/>
      </w:pPr>
      <w:r w:rsidRPr="00E95F56">
        <w:t>на 2015-2017  годы (далее - Программа)</w:t>
      </w:r>
    </w:p>
    <w:p w:rsidR="00CA5775" w:rsidRPr="00E95F56" w:rsidRDefault="00CA5775" w:rsidP="00CA5775">
      <w:pPr>
        <w:jc w:val="center"/>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51"/>
      </w:tblGrid>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8"/>
                <w:szCs w:val="28"/>
              </w:rPr>
            </w:pPr>
            <w:r w:rsidRPr="00E95F56">
              <w:rPr>
                <w:rFonts w:ascii="Times New Roman" w:hAnsi="Times New Roman"/>
                <w:sz w:val="28"/>
                <w:szCs w:val="28"/>
              </w:rPr>
              <w:t>Наименование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w:t>
            </w:r>
          </w:p>
          <w:p w:rsidR="00CA5775" w:rsidRPr="00E95F56" w:rsidRDefault="00CA5775" w:rsidP="005A0E5F">
            <w:pPr>
              <w:pStyle w:val="aa"/>
              <w:jc w:val="both"/>
            </w:pPr>
            <w:r w:rsidRPr="00E95F56">
              <w:t>на 2015-2017  годы</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8"/>
                <w:szCs w:val="28"/>
              </w:rPr>
            </w:pPr>
            <w:r w:rsidRPr="00E95F56">
              <w:rPr>
                <w:rFonts w:ascii="Times New Roman" w:hAnsi="Times New Roman"/>
                <w:sz w:val="28"/>
                <w:szCs w:val="28"/>
              </w:rPr>
              <w:t>Координатор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администрация муниципального образования город-курорт Геленджик (управление экономики администрации муниципального образования город-курорт Геленджик)</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8"/>
                <w:szCs w:val="28"/>
              </w:rPr>
            </w:pPr>
            <w:r w:rsidRPr="00E95F56">
              <w:rPr>
                <w:rFonts w:ascii="Times New Roman" w:hAnsi="Times New Roman"/>
                <w:sz w:val="28"/>
                <w:szCs w:val="28"/>
              </w:rPr>
              <w:t>Координаторы подпрограмм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 xml:space="preserve">управление строительства администрации муниципального образования город-курорт Геленджик, </w:t>
            </w:r>
          </w:p>
          <w:p w:rsidR="00CA5775" w:rsidRPr="00E95F56" w:rsidRDefault="00CA5775" w:rsidP="005A0E5F">
            <w:pPr>
              <w:pStyle w:val="aa"/>
              <w:jc w:val="both"/>
            </w:pPr>
            <w:r w:rsidRPr="00E95F56">
              <w:t xml:space="preserve">управление экономики администрации муниципального образования город-курорт Геленджик, </w:t>
            </w:r>
          </w:p>
          <w:p w:rsidR="00CA5775" w:rsidRPr="00E95F56" w:rsidRDefault="00CA5775" w:rsidP="005A0E5F">
            <w:pPr>
              <w:pStyle w:val="aa"/>
              <w:jc w:val="both"/>
            </w:pPr>
            <w:r w:rsidRPr="00E95F56">
              <w:t>управление архитектуры и градостроительства администрации муниципального образования город-курорт Геленджик,</w:t>
            </w:r>
          </w:p>
          <w:p w:rsidR="00CA5775" w:rsidRPr="00E95F56" w:rsidRDefault="00CA5775" w:rsidP="005A0E5F">
            <w:pPr>
              <w:pStyle w:val="aa"/>
              <w:jc w:val="both"/>
            </w:pPr>
            <w:r w:rsidRPr="00E95F56">
              <w:t xml:space="preserve">отдел промышленности, транспорта, связи и экологии администрации муниципального образования город-курорт Геленджик </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8"/>
                <w:szCs w:val="28"/>
              </w:rPr>
            </w:pPr>
            <w:r w:rsidRPr="00E95F56">
              <w:rPr>
                <w:rFonts w:ascii="Times New Roman" w:hAnsi="Times New Roman"/>
                <w:sz w:val="28"/>
                <w:szCs w:val="28"/>
              </w:rPr>
              <w:lastRenderedPageBreak/>
              <w:t>Подпрограммы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-«Развитие общественной инфраструктуры муниципального образования город-курорт Геленджик» на 2015-2017 годы;</w:t>
            </w:r>
          </w:p>
          <w:p w:rsidR="00CA5775" w:rsidRPr="00E95F56" w:rsidRDefault="00CA5775" w:rsidP="005A0E5F">
            <w:pPr>
              <w:pStyle w:val="aa"/>
              <w:jc w:val="both"/>
            </w:pPr>
            <w:r w:rsidRPr="00E95F56">
              <w:t>-«Жилище» на 2015-2017 годы;</w:t>
            </w:r>
          </w:p>
          <w:p w:rsidR="00CA5775" w:rsidRPr="00E95F56" w:rsidRDefault="00CA5775" w:rsidP="005A0E5F">
            <w:pPr>
              <w:pStyle w:val="aa"/>
              <w:jc w:val="both"/>
            </w:pPr>
            <w:r w:rsidRPr="00E95F56">
              <w:t>-«Подготовка градостроительной и землеустроительной документации на территории муниципального образования город-курорт Геленджик» на 2015-2017 годы;</w:t>
            </w:r>
          </w:p>
          <w:p w:rsidR="00CA5775" w:rsidRPr="00E95F56" w:rsidRDefault="00CA5775" w:rsidP="005A0E5F">
            <w:pPr>
              <w:pStyle w:val="aa"/>
              <w:jc w:val="both"/>
              <w:rPr>
                <w:b/>
              </w:rPr>
            </w:pPr>
            <w:r w:rsidRPr="00E95F56">
              <w:t xml:space="preserve"> -«Комплексное  развитие    пассажирского транспорта в муниципальном образовании город-курорт Геленджик» на 2015-2017 годы;</w:t>
            </w:r>
          </w:p>
          <w:p w:rsidR="00CA5775" w:rsidRPr="00E95F56" w:rsidRDefault="00CA5775" w:rsidP="005A0E5F">
            <w:pPr>
              <w:pStyle w:val="aa"/>
              <w:jc w:val="both"/>
            </w:pPr>
            <w:r w:rsidRPr="00E95F56">
              <w:t xml:space="preserve">-«Развитие и поддержка малого и среднего </w:t>
            </w:r>
          </w:p>
          <w:p w:rsidR="00CA5775" w:rsidRPr="00E95F56" w:rsidRDefault="00CA5775" w:rsidP="005A0E5F">
            <w:pPr>
              <w:pStyle w:val="aa"/>
              <w:jc w:val="both"/>
            </w:pPr>
            <w:r w:rsidRPr="00E95F56">
              <w:t>предпринимательства в муниципальном образовании город-курорт Геленджик» на 2015-2017 годы</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tcPr>
          <w:p w:rsidR="00CA5775" w:rsidRPr="00E95F56" w:rsidRDefault="00CA5775" w:rsidP="005A0E5F">
            <w:pPr>
              <w:pStyle w:val="aa"/>
              <w:jc w:val="both"/>
            </w:pPr>
            <w:r w:rsidRPr="00E95F56">
              <w:t>Ведомственные целевые программы</w:t>
            </w:r>
          </w:p>
          <w:p w:rsidR="00CA5775" w:rsidRPr="00E95F56" w:rsidRDefault="00CA5775" w:rsidP="005A0E5F">
            <w:pPr>
              <w:pStyle w:val="aa"/>
              <w:jc w:val="both"/>
            </w:pP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не предусмотрены</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tcPr>
          <w:p w:rsidR="00CA5775" w:rsidRPr="00E95F56" w:rsidRDefault="00CA5775" w:rsidP="005A0E5F">
            <w:pPr>
              <w:pStyle w:val="aa"/>
              <w:jc w:val="both"/>
            </w:pPr>
            <w:r w:rsidRPr="00E95F56">
              <w:t>Иные исполнители отдельных мероприятий Программы</w:t>
            </w:r>
          </w:p>
          <w:p w:rsidR="00CA5775" w:rsidRPr="00E95F56" w:rsidRDefault="00CA5775" w:rsidP="005A0E5F">
            <w:pPr>
              <w:pStyle w:val="aa"/>
              <w:jc w:val="both"/>
            </w:pP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не предусмотрены</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Цель Программы</w:t>
            </w:r>
          </w:p>
        </w:tc>
        <w:tc>
          <w:tcPr>
            <w:tcW w:w="5751" w:type="dxa"/>
            <w:tcBorders>
              <w:top w:val="single" w:sz="4" w:space="0" w:color="auto"/>
              <w:left w:val="single" w:sz="4" w:space="0" w:color="auto"/>
              <w:bottom w:val="single" w:sz="4" w:space="0" w:color="auto"/>
              <w:right w:val="single" w:sz="4" w:space="0" w:color="auto"/>
            </w:tcBorders>
          </w:tcPr>
          <w:p w:rsidR="00CA5775" w:rsidRPr="00E95F56" w:rsidRDefault="00CA5775" w:rsidP="005A0E5F">
            <w:pPr>
              <w:pStyle w:val="aa"/>
              <w:jc w:val="both"/>
            </w:pPr>
            <w:r w:rsidRPr="00E95F56">
              <w:t xml:space="preserve">повышение уровня жизни населения и обеспечение устойчивого экономического и территориального развития муниципального образования город-курорт Геленджик </w:t>
            </w:r>
          </w:p>
          <w:p w:rsidR="00CA5775" w:rsidRPr="00E95F56" w:rsidRDefault="00CA5775" w:rsidP="005A0E5F">
            <w:pPr>
              <w:pStyle w:val="aa"/>
              <w:jc w:val="both"/>
            </w:pP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8"/>
                <w:szCs w:val="28"/>
              </w:rPr>
            </w:pPr>
            <w:r w:rsidRPr="00E95F56">
              <w:rPr>
                <w:rFonts w:ascii="Times New Roman" w:hAnsi="Times New Roman"/>
                <w:sz w:val="28"/>
                <w:szCs w:val="28"/>
              </w:rPr>
              <w:t>Задачи Программы</w:t>
            </w:r>
          </w:p>
        </w:tc>
        <w:tc>
          <w:tcPr>
            <w:tcW w:w="5751" w:type="dxa"/>
            <w:tcBorders>
              <w:top w:val="single" w:sz="4" w:space="0" w:color="auto"/>
              <w:left w:val="single" w:sz="4" w:space="0" w:color="auto"/>
              <w:bottom w:val="single" w:sz="4" w:space="0" w:color="auto"/>
              <w:right w:val="single" w:sz="4" w:space="0" w:color="auto"/>
            </w:tcBorders>
          </w:tcPr>
          <w:p w:rsidR="00CA5775" w:rsidRPr="00E95F56" w:rsidRDefault="00CA5775" w:rsidP="005A0E5F">
            <w:pPr>
              <w:pStyle w:val="aa"/>
              <w:jc w:val="both"/>
            </w:pPr>
            <w:r w:rsidRPr="00E95F56">
              <w:t>-строительство и реконструкция объектов социальной инфраструктуры;</w:t>
            </w:r>
          </w:p>
          <w:p w:rsidR="00CA5775" w:rsidRPr="00E95F56" w:rsidRDefault="00CA5775" w:rsidP="005A0E5F">
            <w:pPr>
              <w:pStyle w:val="aa"/>
              <w:jc w:val="both"/>
            </w:pPr>
            <w:r w:rsidRPr="00E95F56">
              <w:t>-обеспечение достижения установленных для муниципального образования город-курорт Геленджик контрольных объемов ежегодного ввода жилья, повышение доступности жилья;</w:t>
            </w:r>
          </w:p>
          <w:p w:rsidR="00CA5775" w:rsidRPr="00E95F56" w:rsidRDefault="00CA5775" w:rsidP="005A0E5F">
            <w:pPr>
              <w:pStyle w:val="aa"/>
              <w:jc w:val="both"/>
            </w:pPr>
            <w:r w:rsidRPr="00E95F56">
              <w:t>-организация разработки документов территориального планирования;</w:t>
            </w:r>
          </w:p>
          <w:p w:rsidR="00CA5775" w:rsidRPr="00E95F56" w:rsidRDefault="00CA5775" w:rsidP="005A0E5F">
            <w:pPr>
              <w:pStyle w:val="aa"/>
              <w:jc w:val="both"/>
            </w:pPr>
            <w:r w:rsidRPr="00E95F56">
              <w:t>-повышение качества транспортного обслуживания населения и безопасности автомобильных перевозок на городских и пригородных маршрутах регулярного сообщения муниципального образования город-курорт Геленджик;</w:t>
            </w:r>
          </w:p>
          <w:p w:rsidR="00CA5775" w:rsidRPr="00E95F56" w:rsidRDefault="00CA5775" w:rsidP="005A0E5F">
            <w:pPr>
              <w:pStyle w:val="aa"/>
              <w:jc w:val="both"/>
              <w:rPr>
                <w:szCs w:val="28"/>
              </w:rPr>
            </w:pPr>
            <w:r w:rsidRPr="00E95F56">
              <w:rPr>
                <w:szCs w:val="28"/>
              </w:rPr>
              <w:t xml:space="preserve">-повышение потенциала экономического развития  субъектов малого и среднего предпринимательства на территории муниципального образования город-курорт </w:t>
            </w:r>
            <w:r w:rsidRPr="00E95F56">
              <w:rPr>
                <w:szCs w:val="28"/>
              </w:rPr>
              <w:lastRenderedPageBreak/>
              <w:t>Геленджик</w:t>
            </w:r>
          </w:p>
          <w:p w:rsidR="00CA5775" w:rsidRPr="00E95F56" w:rsidRDefault="00CA5775" w:rsidP="005A0E5F">
            <w:pPr>
              <w:pStyle w:val="aa"/>
              <w:jc w:val="both"/>
              <w:rPr>
                <w:szCs w:val="28"/>
              </w:rPr>
            </w:pPr>
          </w:p>
          <w:p w:rsidR="00CA5775" w:rsidRPr="00E95F56" w:rsidRDefault="00CA5775" w:rsidP="005A0E5F">
            <w:pPr>
              <w:pStyle w:val="aa"/>
              <w:jc w:val="both"/>
              <w:rPr>
                <w:szCs w:val="28"/>
              </w:rPr>
            </w:pPr>
          </w:p>
          <w:p w:rsidR="00CA5775" w:rsidRPr="00E95F56" w:rsidRDefault="00CA5775" w:rsidP="005A0E5F">
            <w:pPr>
              <w:pStyle w:val="aa"/>
              <w:jc w:val="both"/>
              <w:rPr>
                <w:szCs w:val="28"/>
              </w:rPr>
            </w:pP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lastRenderedPageBreak/>
              <w:t>Перечень целевых показателей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-уровень обеспеченности населения спортивными сооружениями;</w:t>
            </w:r>
          </w:p>
          <w:p w:rsidR="00CA5775" w:rsidRPr="00E95F56" w:rsidRDefault="00CA5775" w:rsidP="005A0E5F">
            <w:pPr>
              <w:pStyle w:val="aa"/>
              <w:jc w:val="both"/>
            </w:pPr>
            <w:r w:rsidRPr="00E95F56">
              <w:t>-численность населения, систематически занимающегося физической культурой и спортом;</w:t>
            </w:r>
          </w:p>
          <w:p w:rsidR="00CA5775" w:rsidRPr="00E95F56" w:rsidRDefault="00CA5775" w:rsidP="005A0E5F">
            <w:pPr>
              <w:pStyle w:val="aa"/>
              <w:jc w:val="both"/>
            </w:pPr>
            <w:r w:rsidRPr="00E95F56">
              <w:t>-число учреждений культуры и искусства;</w:t>
            </w:r>
          </w:p>
          <w:p w:rsidR="00CA5775" w:rsidRPr="00E95F56" w:rsidRDefault="00CA5775" w:rsidP="005A0E5F">
            <w:pPr>
              <w:pStyle w:val="aa"/>
              <w:jc w:val="both"/>
              <w:rPr>
                <w:bCs/>
                <w:color w:val="000000"/>
              </w:rPr>
            </w:pPr>
            <w:r w:rsidRPr="00E95F56">
              <w:t>-</w:t>
            </w:r>
            <w:r w:rsidRPr="00E95F56">
              <w:rPr>
                <w:bCs/>
                <w:color w:val="000000"/>
              </w:rPr>
              <w:t>охват детей дошкольными образовательными учреждениями;</w:t>
            </w:r>
          </w:p>
          <w:p w:rsidR="00CA5775" w:rsidRPr="00E95F56" w:rsidRDefault="00CA5775" w:rsidP="005A0E5F">
            <w:pPr>
              <w:pStyle w:val="aa"/>
              <w:jc w:val="both"/>
            </w:pPr>
            <w:r w:rsidRPr="00E95F56">
              <w:t>-численность населения, состоящего на учете в качестве нуждающегося в жилых помещениях;</w:t>
            </w:r>
          </w:p>
          <w:p w:rsidR="00CA5775" w:rsidRPr="00E95F56" w:rsidRDefault="00CA5775" w:rsidP="005A0E5F">
            <w:pPr>
              <w:pStyle w:val="aa"/>
              <w:jc w:val="both"/>
            </w:pPr>
            <w:r w:rsidRPr="00E95F56">
              <w:t>-ввод в эксплуатацию жилых домов за счет всех источников финансирования;</w:t>
            </w:r>
          </w:p>
          <w:p w:rsidR="00CA5775" w:rsidRPr="00E95F56" w:rsidRDefault="00CA5775" w:rsidP="005A0E5F">
            <w:pPr>
              <w:pStyle w:val="aa"/>
              <w:jc w:val="both"/>
            </w:pPr>
            <w:r w:rsidRPr="00E95F56">
              <w:t>-ввод жилья на душу населения;</w:t>
            </w:r>
          </w:p>
          <w:p w:rsidR="00CA5775" w:rsidRPr="00E95F56" w:rsidRDefault="00CA5775" w:rsidP="005A0E5F">
            <w:pPr>
              <w:pStyle w:val="aa"/>
              <w:jc w:val="both"/>
            </w:pPr>
            <w:r w:rsidRPr="00E95F56">
              <w:t>-обеспеченность населения жильем;</w:t>
            </w:r>
          </w:p>
          <w:p w:rsidR="00CA5775" w:rsidRPr="00E95F56" w:rsidRDefault="00CA5775" w:rsidP="005A0E5F">
            <w:pPr>
              <w:pStyle w:val="aa"/>
              <w:jc w:val="both"/>
            </w:pPr>
            <w:r w:rsidRPr="00E95F56">
              <w:t>-количество подготовленных проектов планировок территории;</w:t>
            </w:r>
          </w:p>
          <w:p w:rsidR="00CA5775" w:rsidRPr="00E95F56" w:rsidRDefault="00CA5775" w:rsidP="005A0E5F">
            <w:pPr>
              <w:pStyle w:val="aa"/>
              <w:jc w:val="both"/>
            </w:pPr>
            <w:r w:rsidRPr="00E95F56">
              <w:t xml:space="preserve"> -охват населенных пунктов муниципального образования город-курорт Геленджик пригородными маршрутами регулярного сообщения;</w:t>
            </w:r>
          </w:p>
          <w:p w:rsidR="00CA5775" w:rsidRPr="00E95F56" w:rsidRDefault="00CA5775" w:rsidP="005A0E5F">
            <w:pPr>
              <w:pStyle w:val="aa"/>
              <w:jc w:val="both"/>
            </w:pPr>
            <w:r w:rsidRPr="00E95F56">
              <w:t>-увеличение годового объема перевозок пассажиров общественным автомобильным транспортом;</w:t>
            </w:r>
          </w:p>
          <w:p w:rsidR="00CA5775" w:rsidRPr="00E95F56" w:rsidRDefault="00CA5775" w:rsidP="005A0E5F">
            <w:pPr>
              <w:pStyle w:val="aa"/>
              <w:jc w:val="both"/>
            </w:pPr>
            <w:r w:rsidRPr="00E95F56">
              <w:t>-оборот субъектов малого и среднего предпринимательства;</w:t>
            </w:r>
          </w:p>
          <w:p w:rsidR="00CA5775" w:rsidRPr="00E95F56" w:rsidRDefault="00CA5775" w:rsidP="005A0E5F">
            <w:pPr>
              <w:pStyle w:val="aa"/>
              <w:jc w:val="both"/>
            </w:pPr>
            <w:r w:rsidRPr="00E95F56">
              <w:t>-инвестиции в основной капитал субъектов малого и среднего предпринимательства</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Срок  реализации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с 1 января 2015 года по 31 декабря 2017 года</w:t>
            </w:r>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Объемы бюджетных ассигнований Программы</w:t>
            </w:r>
          </w:p>
        </w:tc>
        <w:tc>
          <w:tcPr>
            <w:tcW w:w="5751"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r w:rsidRPr="00E95F56">
              <w:t>общий  объем  финансирования Программы    составляет всего 1</w:t>
            </w:r>
            <w:r w:rsidRPr="00E95F56">
              <w:rPr>
                <w:lang w:val="en-US"/>
              </w:rPr>
              <w:t> </w:t>
            </w:r>
            <w:r w:rsidRPr="00E95F56">
              <w:t xml:space="preserve">604 115,9 тыс. рублей, в том числе: средства бюджета муниципального образования город-курорт Геленджик (далее – местный бюджет) – 1 350501,3 тыс. рублей; федерального бюджета – 11 664,1 тыс. рублей; </w:t>
            </w:r>
          </w:p>
          <w:p w:rsidR="00CA5775" w:rsidRPr="00E95F56" w:rsidRDefault="00CA5775" w:rsidP="005A0E5F">
            <w:pPr>
              <w:pStyle w:val="aa"/>
              <w:jc w:val="both"/>
            </w:pPr>
            <w:r w:rsidRPr="00E95F56">
              <w:t>краевого бюджета – 18 562,6 тыс. рублей;</w:t>
            </w:r>
          </w:p>
          <w:p w:rsidR="00CA5775" w:rsidRPr="00E95F56" w:rsidRDefault="00CA5775" w:rsidP="005A0E5F">
            <w:pPr>
              <w:pStyle w:val="aa"/>
              <w:jc w:val="both"/>
            </w:pPr>
            <w:r w:rsidRPr="00E95F56">
              <w:t>внебюджетные средства – 223 387,9 тыс. рублей, в</w:t>
            </w:r>
            <w:r w:rsidRPr="00E95F56">
              <w:rPr>
                <w:szCs w:val="26"/>
              </w:rPr>
              <w:t xml:space="preserve"> том числе по годам:</w:t>
            </w:r>
          </w:p>
          <w:p w:rsidR="00CA5775" w:rsidRPr="005A0E5F" w:rsidRDefault="00CA5775" w:rsidP="005A0E5F">
            <w:pPr>
              <w:pStyle w:val="aa"/>
              <w:jc w:val="both"/>
            </w:pPr>
            <w:proofErr w:type="gramStart"/>
            <w:r w:rsidRPr="005A0E5F">
              <w:t xml:space="preserve">в 2015 году – 975 682,3 тыс. рублей, из них: </w:t>
            </w:r>
            <w:r w:rsidRPr="005A0E5F">
              <w:lastRenderedPageBreak/>
              <w:t>средства местного бюджета – 880 744,0 тыс. рублей;  средства федерального бюджета – 5 356,7 тыс. рублей;</w:t>
            </w:r>
            <w:proofErr w:type="gramEnd"/>
          </w:p>
          <w:p w:rsidR="00CA5775" w:rsidRPr="005A0E5F" w:rsidRDefault="00CA5775" w:rsidP="005A0E5F">
            <w:pPr>
              <w:pStyle w:val="aa"/>
              <w:jc w:val="both"/>
            </w:pPr>
            <w:r w:rsidRPr="005A0E5F">
              <w:t>средства краевого бюджета – 8 388,5 тыс. рублей; внебюджетные средства –                 81 193,1 тыс. рублей;</w:t>
            </w:r>
          </w:p>
          <w:p w:rsidR="00CA5775" w:rsidRPr="005A0E5F" w:rsidRDefault="00CA5775" w:rsidP="005A0E5F">
            <w:pPr>
              <w:pStyle w:val="aa"/>
              <w:jc w:val="both"/>
            </w:pPr>
            <w:proofErr w:type="gramStart"/>
            <w:r w:rsidRPr="005A0E5F">
              <w:t>в 2016 году – 360 479,2 тыс. рублей, из них: средства местного бюджета -  285 560,5 тыс. рублей;  средства федерального бюджета – 3 072,8 тыс. рублей; средства краевого бюджета – 4 966,3 тыс. рублей; внебюджетные средства – 66 879,6 тыс. рублей;</w:t>
            </w:r>
            <w:proofErr w:type="gramEnd"/>
          </w:p>
          <w:p w:rsidR="00CA5775" w:rsidRPr="00E95F56" w:rsidRDefault="00CA5775" w:rsidP="005A0E5F">
            <w:pPr>
              <w:pStyle w:val="aa"/>
              <w:jc w:val="both"/>
            </w:pPr>
            <w:proofErr w:type="gramStart"/>
            <w:r w:rsidRPr="005A0E5F">
              <w:t>в 2017 году – 267 954,4 тыс. рублей, из них: средства местного бюджета – 184 196,8  тыс. рублей;  средства федерального бюджета – 3 234,6 тыс. рублей; средства краевого бюджета – 5 207,8 тыс. рублей; внебюджетные средства – 75 315,2 тыс. рублей</w:t>
            </w:r>
            <w:proofErr w:type="gramEnd"/>
          </w:p>
        </w:tc>
      </w:tr>
      <w:tr w:rsidR="00CA5775" w:rsidRPr="00E95F56" w:rsidTr="00CA5775">
        <w:tc>
          <w:tcPr>
            <w:tcW w:w="4077" w:type="dxa"/>
            <w:tcBorders>
              <w:top w:val="single" w:sz="4" w:space="0" w:color="auto"/>
              <w:left w:val="single" w:sz="4" w:space="0" w:color="auto"/>
              <w:bottom w:val="single" w:sz="4" w:space="0" w:color="auto"/>
              <w:right w:val="single" w:sz="4" w:space="0" w:color="auto"/>
            </w:tcBorders>
            <w:hideMark/>
          </w:tcPr>
          <w:p w:rsidR="00CA5775" w:rsidRPr="00E95F56" w:rsidRDefault="00CA5775" w:rsidP="005A0E5F">
            <w:pPr>
              <w:pStyle w:val="aa"/>
              <w:jc w:val="both"/>
            </w:pPr>
            <w:proofErr w:type="gramStart"/>
            <w:r w:rsidRPr="00E95F56">
              <w:lastRenderedPageBreak/>
              <w:t>Контроль за</w:t>
            </w:r>
            <w:proofErr w:type="gramEnd"/>
            <w:r w:rsidRPr="00E95F56">
              <w:t xml:space="preserve"> выполнением Программы</w:t>
            </w:r>
          </w:p>
        </w:tc>
        <w:tc>
          <w:tcPr>
            <w:tcW w:w="5751" w:type="dxa"/>
            <w:tcBorders>
              <w:top w:val="single" w:sz="4" w:space="0" w:color="auto"/>
              <w:left w:val="single" w:sz="4" w:space="0" w:color="auto"/>
              <w:bottom w:val="single" w:sz="4" w:space="0" w:color="auto"/>
              <w:right w:val="single" w:sz="4" w:space="0" w:color="auto"/>
            </w:tcBorders>
          </w:tcPr>
          <w:p w:rsidR="00CA5775" w:rsidRPr="00E95F56" w:rsidRDefault="00CA5775" w:rsidP="005A0E5F">
            <w:pPr>
              <w:pStyle w:val="aa"/>
              <w:jc w:val="both"/>
            </w:pPr>
            <w:proofErr w:type="gramStart"/>
            <w:r w:rsidRPr="00E95F56">
              <w:t>контроль за</w:t>
            </w:r>
            <w:proofErr w:type="gramEnd"/>
            <w:r w:rsidRPr="00E95F56">
              <w:t xml:space="preserve"> выполнением Программы осуществляет управление экономики администрации муниципального образования город-курорт Геленджик</w:t>
            </w:r>
          </w:p>
          <w:p w:rsidR="00CA5775" w:rsidRPr="00E95F56" w:rsidRDefault="00CA5775" w:rsidP="005A0E5F">
            <w:pPr>
              <w:pStyle w:val="aa"/>
              <w:jc w:val="both"/>
            </w:pPr>
          </w:p>
          <w:p w:rsidR="00CA5775" w:rsidRPr="00E95F56" w:rsidRDefault="00CA5775" w:rsidP="005A0E5F">
            <w:pPr>
              <w:pStyle w:val="aa"/>
              <w:jc w:val="both"/>
            </w:pPr>
          </w:p>
        </w:tc>
      </w:tr>
    </w:tbl>
    <w:p w:rsidR="00CA5775" w:rsidRPr="00E95F56" w:rsidRDefault="00CA5775" w:rsidP="00CA5775">
      <w:pPr>
        <w:jc w:val="both"/>
        <w:rPr>
          <w:rFonts w:ascii="Times New Roman" w:hAnsi="Times New Roman"/>
          <w:sz w:val="28"/>
          <w:szCs w:val="28"/>
        </w:rPr>
      </w:pPr>
      <w:r w:rsidRPr="00E95F56">
        <w:rPr>
          <w:rFonts w:ascii="Times New Roman" w:hAnsi="Times New Roman"/>
          <w:sz w:val="28"/>
          <w:szCs w:val="28"/>
        </w:rPr>
        <w:t xml:space="preserve">            </w:t>
      </w:r>
    </w:p>
    <w:p w:rsidR="00CA5775" w:rsidRPr="00E95F56" w:rsidRDefault="00CA5775" w:rsidP="005A0E5F">
      <w:pPr>
        <w:pStyle w:val="aa"/>
      </w:pPr>
      <w:r w:rsidRPr="00E95F56">
        <w:t>Характеристика текущего состояния социально-экономического и территориального развития муниципального образования</w:t>
      </w:r>
    </w:p>
    <w:p w:rsidR="00CA5775" w:rsidRPr="00E95F56" w:rsidRDefault="00CA5775" w:rsidP="005A0E5F">
      <w:pPr>
        <w:pStyle w:val="aa"/>
      </w:pPr>
      <w:r w:rsidRPr="00E95F56">
        <w:t>город-курорт Геленджик</w:t>
      </w:r>
    </w:p>
    <w:p w:rsidR="00CA5775" w:rsidRPr="00E95F56" w:rsidRDefault="00CA5775" w:rsidP="005A0E5F">
      <w:pPr>
        <w:pStyle w:val="aa"/>
        <w:jc w:val="both"/>
      </w:pPr>
    </w:p>
    <w:p w:rsidR="00CA5775" w:rsidRPr="00E95F56" w:rsidRDefault="00CA5775" w:rsidP="005A0E5F">
      <w:pPr>
        <w:pStyle w:val="aa"/>
        <w:ind w:firstLine="708"/>
        <w:jc w:val="both"/>
      </w:pPr>
      <w:r w:rsidRPr="00E95F56">
        <w:t>Одним из важных стратегических направлений Программы является развитие социальной сферы и отдельных отраслей экономики муниципального образования город-курорт Геленджик.</w:t>
      </w:r>
    </w:p>
    <w:p w:rsidR="00CA5775" w:rsidRPr="00E95F56" w:rsidRDefault="00CA5775" w:rsidP="005A0E5F">
      <w:pPr>
        <w:pStyle w:val="aa"/>
        <w:ind w:firstLine="708"/>
        <w:jc w:val="both"/>
      </w:pPr>
      <w:r w:rsidRPr="00E95F56">
        <w:t xml:space="preserve">Уровень социально-экономического развития муниципального образования    город-курорт    Геленджик     характеризуется     средними   среди муниципальных образований по Краснодарскому краю темпами роста экономики и преобладанием положительных тенденций развития социальной сферы городского округа. </w:t>
      </w:r>
    </w:p>
    <w:p w:rsidR="00CA5775" w:rsidRPr="00E95F56" w:rsidRDefault="00CA5775" w:rsidP="00584A68">
      <w:pPr>
        <w:pStyle w:val="aa"/>
        <w:jc w:val="both"/>
      </w:pPr>
      <w:r w:rsidRPr="00E95F56">
        <w:tab/>
        <w:t xml:space="preserve">    Несмотря на это, сохраняется ряд проблем, способных замедлить экономическое развитие, и, как следствие, оказать негативное влияние на показатели уровня жизни населения муниципального образования город-курорт Геленджик. </w:t>
      </w:r>
    </w:p>
    <w:p w:rsidR="00CA5775" w:rsidRPr="00E95F56" w:rsidRDefault="00CA5775" w:rsidP="00584A68">
      <w:pPr>
        <w:pStyle w:val="aa"/>
        <w:jc w:val="both"/>
      </w:pPr>
      <w:r w:rsidRPr="00E95F56">
        <w:lastRenderedPageBreak/>
        <w:t xml:space="preserve">            Учитывая ежегодный прирост численности постоянного населения муниципального образования город-курорт Геленджик, необходимо дальнейшее проведение мероприятий по развитию объектов социальной сферы: строительство объектов дошкольного и общего образования, спортивных и молодежных объектов, развитие сети культурно-досугового, зрелищного и информационно-просветительского назначения.</w:t>
      </w:r>
    </w:p>
    <w:p w:rsidR="00CA5775" w:rsidRPr="00E95F56" w:rsidRDefault="00CA5775" w:rsidP="00584A68">
      <w:pPr>
        <w:pStyle w:val="aa"/>
        <w:ind w:firstLine="708"/>
        <w:jc w:val="both"/>
      </w:pPr>
      <w:r w:rsidRPr="00E95F56">
        <w:t xml:space="preserve"> Одним из приоритетных направлений социально-экономического развития муниципального образования город-курорт Геленджик является повышение доступности жилья для его населения. </w:t>
      </w:r>
    </w:p>
    <w:p w:rsidR="00CA5775" w:rsidRDefault="00CA5775" w:rsidP="00584A68">
      <w:pPr>
        <w:pStyle w:val="aa"/>
        <w:ind w:firstLine="708"/>
        <w:jc w:val="both"/>
      </w:pPr>
      <w:r w:rsidRPr="00E95F56">
        <w:t xml:space="preserve"> В период реализации Программы в целях повышения доступности жилья для населения и повышения обеспеченности граждан благоустроенным жильем планируется проведение следующих мероприятий: </w:t>
      </w:r>
    </w:p>
    <w:p w:rsidR="00CA5775" w:rsidRPr="00E95F56" w:rsidRDefault="00CA5775" w:rsidP="00EE4312">
      <w:pPr>
        <w:pStyle w:val="aa"/>
        <w:ind w:firstLine="708"/>
        <w:jc w:val="both"/>
      </w:pPr>
      <w:r w:rsidRPr="00E95F56">
        <w:t xml:space="preserve">обеспечение условий для развития механизмов, способствующих расширению, стимулированию спроса населения на жилье и обеспечению его доступности; </w:t>
      </w:r>
    </w:p>
    <w:p w:rsidR="00CA5775" w:rsidRPr="00E95F56" w:rsidRDefault="00CA5775" w:rsidP="00EE4312">
      <w:pPr>
        <w:pStyle w:val="aa"/>
        <w:ind w:firstLine="708"/>
        <w:jc w:val="both"/>
      </w:pPr>
      <w:r w:rsidRPr="00E95F56">
        <w:t xml:space="preserve">обеспечение земельных участков инженерной и социальной инфраструктурой; </w:t>
      </w:r>
    </w:p>
    <w:p w:rsidR="00CA5775" w:rsidRPr="00E95F56" w:rsidRDefault="00CA5775" w:rsidP="00584A68">
      <w:pPr>
        <w:pStyle w:val="aa"/>
        <w:jc w:val="both"/>
      </w:pPr>
      <w:r w:rsidRPr="00E95F56">
        <w:t>развитие ипотечного жилищного кредитования.</w:t>
      </w:r>
    </w:p>
    <w:p w:rsidR="00CA5775" w:rsidRPr="00E95F56" w:rsidRDefault="00CA5775" w:rsidP="00584A68">
      <w:pPr>
        <w:pStyle w:val="aa"/>
        <w:ind w:firstLine="708"/>
        <w:jc w:val="both"/>
      </w:pPr>
      <w:r w:rsidRPr="00E95F56">
        <w:t xml:space="preserve">Реализация мероприятий, направленных на развитие рынка доступного жилья, позволит к 2017 году: </w:t>
      </w:r>
    </w:p>
    <w:p w:rsidR="00CA5775" w:rsidRPr="00E95F56" w:rsidRDefault="00CA5775" w:rsidP="00584A68">
      <w:pPr>
        <w:pStyle w:val="aa"/>
        <w:ind w:firstLine="708"/>
        <w:jc w:val="both"/>
      </w:pPr>
      <w:r w:rsidRPr="00E95F56">
        <w:t xml:space="preserve">увеличить ввод жилья   в эксплуатацию  более  чем  на  19% по отношению  к аналогичному показателю 2013 года; </w:t>
      </w:r>
    </w:p>
    <w:p w:rsidR="00CA5775" w:rsidRPr="00E95F56" w:rsidRDefault="00CA5775" w:rsidP="00584A68">
      <w:pPr>
        <w:pStyle w:val="aa"/>
        <w:ind w:firstLine="708"/>
        <w:jc w:val="both"/>
      </w:pPr>
      <w:proofErr w:type="gramStart"/>
      <w:r w:rsidRPr="00E95F56">
        <w:t>увеличить   объем предоставленных ипотечных жилищных кредитов не менее чем в 2 раза  к показателю 2013 года за счет проведения мероприятий, направленных на популяризацию жилищного кредитования, государственную и муниципальную поддержку граждан, в форме предоставления социальных выплат на оплату первоначального взноса при получении ипотечного жилищного кредита на приобретение или строительство жилья и на вклады граждан, открываемые с целью накопления средств для улучшения</w:t>
      </w:r>
      <w:proofErr w:type="gramEnd"/>
      <w:r w:rsidRPr="00E95F56">
        <w:t xml:space="preserve"> жилищных условий. </w:t>
      </w:r>
    </w:p>
    <w:p w:rsidR="00CA5775" w:rsidRPr="00E95F56" w:rsidRDefault="00CA5775" w:rsidP="00584A68">
      <w:pPr>
        <w:pStyle w:val="aa"/>
        <w:jc w:val="both"/>
        <w:rPr>
          <w:noProof/>
          <w:color w:val="000000"/>
        </w:rPr>
      </w:pPr>
      <w:r w:rsidRPr="00E95F56">
        <w:tab/>
        <w:t xml:space="preserve">    </w:t>
      </w:r>
      <w:r w:rsidRPr="00E95F56">
        <w:rPr>
          <w:noProof/>
          <w:color w:val="000000"/>
        </w:rPr>
        <w:t>Развитие любого современного курорта невозможно без развития транспортной отрасли.</w:t>
      </w:r>
    </w:p>
    <w:p w:rsidR="00CA5775" w:rsidRPr="00E95F56" w:rsidRDefault="00CA5775" w:rsidP="00584A68">
      <w:pPr>
        <w:pStyle w:val="aa"/>
        <w:ind w:firstLine="708"/>
        <w:jc w:val="both"/>
      </w:pPr>
      <w:r w:rsidRPr="00E95F56">
        <w:t xml:space="preserve"> </w:t>
      </w:r>
      <w:proofErr w:type="gramStart"/>
      <w:r w:rsidRPr="00E95F56">
        <w:t>Обеспечение населения и гостей курорта качественными услугами общественного транспорта городского и пригородного сообщений путем  проведения поэтапной замены устаревших автобусов на современные, отвечающие всем требованиям безопасности, комфортабельности и экологическим нормам при перевозке, является задачей,  связанной с  реализацией стратегического направления Программы.</w:t>
      </w:r>
      <w:proofErr w:type="gramEnd"/>
    </w:p>
    <w:p w:rsidR="00CA5775" w:rsidRPr="00E95F56" w:rsidRDefault="00CA5775" w:rsidP="00584A68">
      <w:pPr>
        <w:pStyle w:val="aa"/>
        <w:jc w:val="both"/>
      </w:pPr>
      <w:r w:rsidRPr="00E95F56">
        <w:t xml:space="preserve"> </w:t>
      </w:r>
      <w:r w:rsidR="00584A68">
        <w:tab/>
      </w:r>
      <w:r w:rsidRPr="00E95F56">
        <w:t>В результате реализации Программы в 2017 году пассажирооборот составит порядка 224,4 млн. пасс</w:t>
      </w:r>
      <w:proofErr w:type="gramStart"/>
      <w:r w:rsidRPr="00E95F56">
        <w:t>.</w:t>
      </w:r>
      <w:proofErr w:type="gramEnd"/>
      <w:r w:rsidRPr="00E95F56">
        <w:t>/</w:t>
      </w:r>
      <w:proofErr w:type="gramStart"/>
      <w:r w:rsidRPr="00E95F56">
        <w:t>к</w:t>
      </w:r>
      <w:proofErr w:type="gramEnd"/>
      <w:r w:rsidRPr="00E95F56">
        <w:t>м, будет перевезено более                            9,9 млн. пассажиров, объем услуг транспорта увеличится  на 27%  к уровню 2013 года.</w:t>
      </w:r>
    </w:p>
    <w:p w:rsidR="00CA5775" w:rsidRPr="00E95F56" w:rsidRDefault="00CA5775" w:rsidP="00584A68">
      <w:pPr>
        <w:pStyle w:val="aa"/>
        <w:ind w:firstLine="708"/>
        <w:jc w:val="both"/>
      </w:pPr>
      <w:r w:rsidRPr="00E95F56">
        <w:t xml:space="preserve">В целях создания условий для развития малого и среднего  предпринимательства планируется реализовать комплекс мероприятий, </w:t>
      </w:r>
      <w:r w:rsidRPr="00E95F56">
        <w:lastRenderedPageBreak/>
        <w:t xml:space="preserve">которые сгруппированы в подпрограмме развития малого и среднего предпринимательства в муниципальном образовании город-курорт Геленджик на 2015-2017 годы Программы, направленных </w:t>
      </w:r>
      <w:proofErr w:type="gramStart"/>
      <w:r w:rsidRPr="00E95F56">
        <w:t>на</w:t>
      </w:r>
      <w:proofErr w:type="gramEnd"/>
      <w:r w:rsidRPr="00E95F56">
        <w:t>:</w:t>
      </w:r>
    </w:p>
    <w:p w:rsidR="00CA5775" w:rsidRPr="00E95F56" w:rsidRDefault="00CA5775" w:rsidP="00584A68">
      <w:pPr>
        <w:pStyle w:val="aa"/>
        <w:ind w:firstLine="708"/>
        <w:jc w:val="both"/>
      </w:pPr>
      <w:r w:rsidRPr="00E95F56">
        <w:t>совершенствование муниципальной политики в области развития предпринимательской деятельности;</w:t>
      </w:r>
    </w:p>
    <w:p w:rsidR="00CA5775" w:rsidRPr="00E95F56" w:rsidRDefault="00CA5775" w:rsidP="00584A68">
      <w:pPr>
        <w:pStyle w:val="aa"/>
        <w:ind w:firstLine="708"/>
        <w:jc w:val="both"/>
      </w:pPr>
      <w:r w:rsidRPr="00E95F56">
        <w:t>развитие инфраструктуры поддержки малого и среднего  предпринимательства;</w:t>
      </w:r>
    </w:p>
    <w:p w:rsidR="00CA5775" w:rsidRPr="00E95F56" w:rsidRDefault="00CA5775" w:rsidP="00584A68">
      <w:pPr>
        <w:pStyle w:val="aa"/>
        <w:ind w:firstLine="708"/>
        <w:jc w:val="both"/>
      </w:pPr>
      <w:r w:rsidRPr="00E95F56">
        <w:t>финансовую поддержку субъектов малого бизнеса.</w:t>
      </w:r>
    </w:p>
    <w:p w:rsidR="00CA5775" w:rsidRPr="00E95F56" w:rsidRDefault="00CA5775" w:rsidP="00584A68">
      <w:pPr>
        <w:pStyle w:val="aa"/>
        <w:jc w:val="both"/>
      </w:pPr>
      <w:r w:rsidRPr="00E95F56">
        <w:tab/>
        <w:t xml:space="preserve">  В результате реализации мероприятий Программы количество субъектов малого и среднего предпринимательства в 2017 году составит более                    6 тыс. единиц, общий объем расходов местного бюджета на развитие и поддержку малого и среднего предпринимательства в расчете на 1 малое предприятие составит порядка 1 тыс. рублей.</w:t>
      </w:r>
    </w:p>
    <w:p w:rsidR="00CA5775" w:rsidRPr="00E95F56" w:rsidRDefault="00CA5775" w:rsidP="00584A68">
      <w:pPr>
        <w:pStyle w:val="aa"/>
        <w:ind w:firstLine="708"/>
        <w:jc w:val="both"/>
      </w:pPr>
      <w:r w:rsidRPr="00E95F56">
        <w:t>Поддержка и создание условий для дальнейшего развития малого и среднего бизнеса на территории муниципального образования город-курорт Геленджик будет способствовать развитию экономики муниципального образования город-курорт Геленджик.</w:t>
      </w:r>
    </w:p>
    <w:p w:rsidR="00CA5775" w:rsidRPr="00E95F56" w:rsidRDefault="00CA5775" w:rsidP="00584A68">
      <w:pPr>
        <w:pStyle w:val="aa"/>
        <w:ind w:firstLine="708"/>
        <w:jc w:val="both"/>
      </w:pPr>
      <w:proofErr w:type="gramStart"/>
      <w:r w:rsidRPr="00E95F56">
        <w:t>Так,  по прогнозу социально-экономического развития муниципального образования город-курорт Геленджик на 2014-2016 годы, оборот розничной торговли малых и средних предприятий увеличится с 15360,0 млн. рублей в 2013 году до 20069,5 млн. рублей к 2017 году, темп роста  составит 130,7%; оборот общественного питания увеличится на 39,7% (с 2538,3 млн. рублей в 2013 году до 3546,7 млн. рублей к 2017 году);</w:t>
      </w:r>
      <w:proofErr w:type="gramEnd"/>
      <w:r w:rsidRPr="00E95F56">
        <w:t xml:space="preserve"> объем платных услуг с                   9450,4 млн. рублей в 2013 году до 14084,0 млн. рублей к 2017 году, темп роста составит 149%; объем продукции сельского хозяйства с 472,9 млн. рублей до 631,2 млн. рублей, темп роста –133,5%.</w:t>
      </w:r>
    </w:p>
    <w:p w:rsidR="00CA5775" w:rsidRPr="00E95F56" w:rsidRDefault="00CA5775" w:rsidP="00584A68">
      <w:pPr>
        <w:pStyle w:val="aa"/>
        <w:ind w:firstLine="708"/>
        <w:jc w:val="both"/>
      </w:pPr>
      <w:r w:rsidRPr="00E95F56">
        <w:t>Основным видом деятельности малых форм хозяйствования агропромышленного комплекса является растениеводство. Реализация сельскохозяйственной продукции, производимой малыми формами хозяйствования, осуществляется в организациях санаторно-курортного комплекса, потребительского рынка, на ярмарках выходного дня.</w:t>
      </w:r>
    </w:p>
    <w:p w:rsidR="00CA5775" w:rsidRPr="00E95F56" w:rsidRDefault="00CA5775" w:rsidP="00584A68">
      <w:pPr>
        <w:pStyle w:val="aa"/>
        <w:ind w:firstLine="708"/>
        <w:jc w:val="both"/>
      </w:pPr>
      <w:r w:rsidRPr="00E95F56">
        <w:t>В период 2015-2017 годов будет продолжена реализация мероприятий, направленных на совершенствование архитектурного облика и системы территориального планирования муниципального образования город-курорт Геленджик.</w:t>
      </w:r>
    </w:p>
    <w:p w:rsidR="00CA5775" w:rsidRPr="00E95F56" w:rsidRDefault="00CA5775" w:rsidP="00584A68">
      <w:pPr>
        <w:pStyle w:val="aa"/>
        <w:jc w:val="both"/>
      </w:pPr>
    </w:p>
    <w:p w:rsidR="00CA5775" w:rsidRPr="00E95F56" w:rsidRDefault="00CA5775" w:rsidP="00584A68">
      <w:pPr>
        <w:pStyle w:val="aa"/>
        <w:jc w:val="both"/>
      </w:pPr>
      <w:r w:rsidRPr="00E95F56">
        <w:t xml:space="preserve"> </w:t>
      </w:r>
      <w:r w:rsidRPr="00E95F56">
        <w:tab/>
      </w:r>
      <w:r w:rsidRPr="00E95F56">
        <w:tab/>
        <w:t>2.Цель, задачи, срок реализации  Программы</w:t>
      </w:r>
    </w:p>
    <w:p w:rsidR="00CA5775" w:rsidRPr="00E95F56" w:rsidRDefault="00CA5775" w:rsidP="00584A68">
      <w:pPr>
        <w:pStyle w:val="aa"/>
        <w:jc w:val="both"/>
      </w:pPr>
    </w:p>
    <w:p w:rsidR="00CA5775" w:rsidRPr="00E95F56" w:rsidRDefault="00CA5775" w:rsidP="00584A68">
      <w:pPr>
        <w:pStyle w:val="aa"/>
        <w:jc w:val="both"/>
      </w:pPr>
      <w:r w:rsidRPr="00E95F56">
        <w:t xml:space="preserve">      Целью Программы является повышение уровня жизни населения и обеспечение устойчивого экономического и территориального развития муниципального образования город-курорт Геленджик.</w:t>
      </w:r>
    </w:p>
    <w:p w:rsidR="00CA5775" w:rsidRPr="00E95F56" w:rsidRDefault="00CA5775" w:rsidP="00584A68">
      <w:pPr>
        <w:pStyle w:val="aa"/>
        <w:jc w:val="both"/>
      </w:pPr>
      <w:r w:rsidRPr="00E95F56">
        <w:t xml:space="preserve">      Для достижения цели Программы необходимо решение следующих задач: </w:t>
      </w:r>
    </w:p>
    <w:p w:rsidR="00CA5775" w:rsidRPr="00E95F56" w:rsidRDefault="00CA5775" w:rsidP="00584A68">
      <w:pPr>
        <w:pStyle w:val="aa"/>
        <w:jc w:val="both"/>
      </w:pPr>
      <w:r w:rsidRPr="00E95F56">
        <w:t xml:space="preserve">      -строительство и реконструкция объектов социальной инфраструктуры;</w:t>
      </w:r>
    </w:p>
    <w:p w:rsidR="00CA5775" w:rsidRPr="00E95F56" w:rsidRDefault="00CA5775" w:rsidP="00584A68">
      <w:pPr>
        <w:pStyle w:val="aa"/>
        <w:jc w:val="both"/>
      </w:pPr>
      <w:r w:rsidRPr="00E95F56">
        <w:lastRenderedPageBreak/>
        <w:t xml:space="preserve">      -обеспечение достижения установленных для муниципального образования город-курорт Геленджик контрольных объемов ежегодного ввода жилья, повышение доступности жилья;</w:t>
      </w:r>
    </w:p>
    <w:p w:rsidR="00CA5775" w:rsidRPr="00E95F56" w:rsidRDefault="00CA5775" w:rsidP="00584A68">
      <w:pPr>
        <w:pStyle w:val="aa"/>
        <w:jc w:val="both"/>
      </w:pPr>
      <w:r w:rsidRPr="00E95F56">
        <w:t xml:space="preserve">       -организация разработки документов территориального планирования;</w:t>
      </w:r>
    </w:p>
    <w:p w:rsidR="00CA5775" w:rsidRPr="00E95F56" w:rsidRDefault="00CA5775" w:rsidP="00584A68">
      <w:pPr>
        <w:pStyle w:val="aa"/>
        <w:jc w:val="both"/>
      </w:pPr>
      <w:r w:rsidRPr="00E95F56">
        <w:t xml:space="preserve">       -повышение качества обслуживания населения и безопасности автомобильных перевозок на городских и пригородных маршрутах регулярного сообщения  муниципального образования город-курорт Геленджик;</w:t>
      </w:r>
    </w:p>
    <w:p w:rsidR="00CA5775" w:rsidRPr="00E95F56" w:rsidRDefault="00CA5775" w:rsidP="00584A68">
      <w:pPr>
        <w:pStyle w:val="aa"/>
        <w:jc w:val="both"/>
      </w:pPr>
      <w:r w:rsidRPr="00E95F56">
        <w:t xml:space="preserve">       -повышение потенциала экономического развития субъектов малого и среднего предпринимательства на территории муниципального образования город-курорт Геленджик.</w:t>
      </w:r>
    </w:p>
    <w:p w:rsidR="00CA5775" w:rsidRPr="00E95F56" w:rsidRDefault="00CA5775" w:rsidP="00584A68">
      <w:pPr>
        <w:pStyle w:val="aa"/>
        <w:jc w:val="both"/>
      </w:pPr>
      <w:r w:rsidRPr="00E95F56">
        <w:t xml:space="preserve">       Срок реализации Программы –2015 – 2017 годы. </w:t>
      </w:r>
    </w:p>
    <w:p w:rsidR="00CA5775" w:rsidRPr="00E95F56" w:rsidRDefault="00CA5775" w:rsidP="00584A68">
      <w:pPr>
        <w:pStyle w:val="aa"/>
        <w:jc w:val="both"/>
      </w:pPr>
    </w:p>
    <w:p w:rsidR="00CA5775" w:rsidRPr="00E95F56" w:rsidRDefault="00CA5775" w:rsidP="00584A68">
      <w:pPr>
        <w:pStyle w:val="aa"/>
      </w:pPr>
      <w:r w:rsidRPr="00E95F56">
        <w:t>3.Перечень  отдельных мероприятий Программы</w:t>
      </w:r>
    </w:p>
    <w:p w:rsidR="00CA5775" w:rsidRPr="00E95F56" w:rsidRDefault="00CA5775" w:rsidP="00584A68">
      <w:pPr>
        <w:pStyle w:val="aa"/>
      </w:pPr>
      <w:r w:rsidRPr="00E95F56">
        <w:t>с указанием источников и объемов финансирования, сроков их реализации исполнителями мероприятий Программы</w:t>
      </w:r>
    </w:p>
    <w:p w:rsidR="00CA5775" w:rsidRPr="00E95F56" w:rsidRDefault="00CA5775" w:rsidP="00584A68">
      <w:pPr>
        <w:pStyle w:val="aa"/>
        <w:jc w:val="both"/>
      </w:pPr>
    </w:p>
    <w:p w:rsidR="00CA5775" w:rsidRPr="00E95F56" w:rsidRDefault="00CA5775" w:rsidP="00584A68">
      <w:pPr>
        <w:pStyle w:val="aa"/>
        <w:jc w:val="both"/>
      </w:pPr>
      <w:r w:rsidRPr="00E95F56">
        <w:t xml:space="preserve">         Отдельные мероприятия в Программе не предусмотрены.</w:t>
      </w:r>
    </w:p>
    <w:p w:rsidR="00CA5775" w:rsidRPr="00E95F56" w:rsidRDefault="00CA5775" w:rsidP="00584A68">
      <w:pPr>
        <w:pStyle w:val="aa"/>
        <w:jc w:val="both"/>
      </w:pPr>
    </w:p>
    <w:p w:rsidR="00CA5775" w:rsidRPr="00E95F56" w:rsidRDefault="00CA5775" w:rsidP="00584A68">
      <w:pPr>
        <w:pStyle w:val="aa"/>
      </w:pPr>
      <w:r w:rsidRPr="00E95F56">
        <w:t>4.Перечень и краткое описание подпрограмм</w:t>
      </w:r>
    </w:p>
    <w:p w:rsidR="00CA5775" w:rsidRPr="00E95F56" w:rsidRDefault="00CA5775" w:rsidP="00584A68">
      <w:pPr>
        <w:pStyle w:val="aa"/>
        <w:jc w:val="both"/>
      </w:pPr>
    </w:p>
    <w:p w:rsidR="00CA5775" w:rsidRPr="00E95F56" w:rsidRDefault="00CA5775" w:rsidP="00584A68">
      <w:pPr>
        <w:pStyle w:val="aa"/>
        <w:jc w:val="both"/>
      </w:pPr>
      <w:r w:rsidRPr="00E95F56">
        <w:t xml:space="preserve"> </w:t>
      </w:r>
      <w:r w:rsidR="00584A68">
        <w:tab/>
      </w:r>
      <w:r w:rsidRPr="00E95F56">
        <w:t xml:space="preserve">Программа включает  5 подпрограмм: </w:t>
      </w:r>
    </w:p>
    <w:p w:rsidR="00CA5775" w:rsidRPr="00E95F56" w:rsidRDefault="00CA5775" w:rsidP="00584A68">
      <w:pPr>
        <w:pStyle w:val="aa"/>
        <w:ind w:firstLine="708"/>
        <w:jc w:val="both"/>
      </w:pPr>
      <w:r w:rsidRPr="00E95F56">
        <w:t xml:space="preserve"> -«Развитие общественной инфраструктуры муниципального образования город-курорт Геленджик» на 2015-2017 годы (приложение №1 к Программе). Подпрограмма направлена на улучшение качества жизни населения муниципального образования город-курорт Геленджик посредством развития общественной инфраструктуры;</w:t>
      </w:r>
    </w:p>
    <w:p w:rsidR="00CA5775" w:rsidRPr="00E95F56" w:rsidRDefault="00CA5775" w:rsidP="00584A68">
      <w:pPr>
        <w:pStyle w:val="aa"/>
        <w:jc w:val="both"/>
      </w:pPr>
      <w:r w:rsidRPr="00E95F56">
        <w:t xml:space="preserve"> </w:t>
      </w:r>
      <w:r w:rsidR="00584A68">
        <w:tab/>
      </w:r>
      <w:r w:rsidRPr="00E95F56">
        <w:t xml:space="preserve"> -«Жилище» на 2015-2017 годы (приложение №2 к Программе). Подпрограмма направлена на повышение доступности жилья для населения муниципального образования город-курорт Геленджик;</w:t>
      </w:r>
    </w:p>
    <w:p w:rsidR="00CA5775" w:rsidRPr="00E95F56" w:rsidRDefault="00CA5775" w:rsidP="00584A68">
      <w:pPr>
        <w:pStyle w:val="aa"/>
        <w:jc w:val="both"/>
      </w:pPr>
      <w:r w:rsidRPr="00E95F56">
        <w:t xml:space="preserve">  </w:t>
      </w:r>
      <w:r w:rsidR="00584A68">
        <w:tab/>
      </w:r>
      <w:r w:rsidRPr="00E95F56">
        <w:t xml:space="preserve"> -«Подготовка градостроительной и землеустроительной документации на территории муниципального образования город-курорт Геленджик» на 2015-2017 годы (приложение №3 к Программе). Подпрограмма направлена на  обеспечение устойчивого территориального развития муниципального образования город-курорт Геленджик, создание комфортной, благоприятной среды жизнедеятельности населения посредством разработки документов территориального планирования, градостроительной и землеустроительной документации с учетом развития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w:t>
      </w:r>
    </w:p>
    <w:p w:rsidR="00CA5775" w:rsidRPr="00E95F56" w:rsidRDefault="00CA5775" w:rsidP="00584A68">
      <w:pPr>
        <w:pStyle w:val="aa"/>
        <w:jc w:val="both"/>
      </w:pPr>
      <w:r w:rsidRPr="00E95F56">
        <w:t xml:space="preserve"> </w:t>
      </w:r>
      <w:r w:rsidR="00584A68">
        <w:tab/>
      </w:r>
      <w:r w:rsidRPr="00E95F56">
        <w:t xml:space="preserve">  -</w:t>
      </w:r>
      <w:r w:rsidRPr="00E95F56">
        <w:rPr>
          <w:bCs/>
        </w:rPr>
        <w:t xml:space="preserve">«Комплексное развитие пассажирского транспорта в муниципальном образовании город-курорт Геленджик» на 2015 – 2017 годы </w:t>
      </w:r>
      <w:r w:rsidRPr="00E95F56">
        <w:t xml:space="preserve"> (приложение №4 к Программе). Подпрограмма направлена на повышение уровня транспортного </w:t>
      </w:r>
      <w:r w:rsidRPr="00E95F56">
        <w:lastRenderedPageBreak/>
        <w:t>обслуживания населения муниципального образования город-курорт Геленджик;</w:t>
      </w:r>
    </w:p>
    <w:p w:rsidR="00CA5775" w:rsidRPr="00E95F56" w:rsidRDefault="00CA5775" w:rsidP="00584A68">
      <w:pPr>
        <w:pStyle w:val="aa"/>
        <w:jc w:val="both"/>
        <w:rPr>
          <w:color w:val="800000"/>
        </w:rPr>
      </w:pPr>
      <w:r w:rsidRPr="00E95F56">
        <w:tab/>
        <w:t xml:space="preserve"> -«Развитие и поддержка малого и среднего предпринимательства в муниципальном образовании город-курорт Геленджик» на 2015-2017 годы (приложение №5 к Программе). Подпрограмма направлена на </w:t>
      </w:r>
      <w:r w:rsidRPr="00E95F56">
        <w:rPr>
          <w:bCs/>
        </w:rPr>
        <w:t>с</w:t>
      </w:r>
      <w:r w:rsidRPr="00E95F56">
        <w:t>оздание условий для развития субъектов малого и  среднего  предпринимательства на территории муниципального образования город-курорт Геленджик.</w:t>
      </w:r>
    </w:p>
    <w:p w:rsidR="00CA5775" w:rsidRPr="00E95F56" w:rsidRDefault="00CA5775" w:rsidP="00584A68">
      <w:pPr>
        <w:pStyle w:val="aa"/>
      </w:pPr>
    </w:p>
    <w:p w:rsidR="00CA5775" w:rsidRPr="00E95F56" w:rsidRDefault="00CA5775" w:rsidP="00584A68">
      <w:pPr>
        <w:pStyle w:val="aa"/>
        <w:rPr>
          <w:szCs w:val="28"/>
        </w:rPr>
      </w:pPr>
    </w:p>
    <w:p w:rsidR="00CA5775" w:rsidRPr="00E95F56" w:rsidRDefault="00CA5775" w:rsidP="00584A68">
      <w:pPr>
        <w:pStyle w:val="aa"/>
        <w:rPr>
          <w:szCs w:val="28"/>
        </w:rPr>
      </w:pPr>
      <w:r w:rsidRPr="00E95F56">
        <w:rPr>
          <w:szCs w:val="28"/>
        </w:rPr>
        <w:t xml:space="preserve">            5. Обоснование ресурсного обеспечения Программы</w:t>
      </w:r>
    </w:p>
    <w:p w:rsidR="00584A68" w:rsidRDefault="00584A68" w:rsidP="00584A68">
      <w:pPr>
        <w:pStyle w:val="aa"/>
      </w:pPr>
    </w:p>
    <w:p w:rsidR="00CA5775" w:rsidRPr="00E95F56" w:rsidRDefault="00CA5775" w:rsidP="00584A68">
      <w:pPr>
        <w:pStyle w:val="aa"/>
        <w:ind w:left="7080" w:firstLine="708"/>
        <w:rPr>
          <w:color w:val="FF0000"/>
          <w:szCs w:val="28"/>
        </w:rPr>
      </w:pPr>
      <w:r w:rsidRPr="00E95F56">
        <w:t>(</w:t>
      </w:r>
      <w:proofErr w:type="spellStart"/>
      <w:r w:rsidRPr="00E95F56">
        <w:t>тыс</w:t>
      </w:r>
      <w:proofErr w:type="gramStart"/>
      <w:r w:rsidRPr="00E95F56">
        <w:t>.р</w:t>
      </w:r>
      <w:proofErr w:type="gramEnd"/>
      <w:r w:rsidRPr="00E95F56">
        <w:t>ублей</w:t>
      </w:r>
      <w:proofErr w:type="spellEnd"/>
      <w:r w:rsidRPr="00E95F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60"/>
        <w:gridCol w:w="1524"/>
        <w:gridCol w:w="1524"/>
        <w:gridCol w:w="1614"/>
        <w:gridCol w:w="1436"/>
      </w:tblGrid>
      <w:tr w:rsidR="00CA5775" w:rsidRPr="00E95F56" w:rsidTr="00CA5775">
        <w:tc>
          <w:tcPr>
            <w:tcW w:w="696" w:type="dxa"/>
            <w:vMerge w:val="restart"/>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 xml:space="preserve">№ </w:t>
            </w:r>
            <w:proofErr w:type="gramStart"/>
            <w:r w:rsidRPr="00584A68">
              <w:rPr>
                <w:sz w:val="24"/>
              </w:rPr>
              <w:t>п</w:t>
            </w:r>
            <w:proofErr w:type="gramEnd"/>
            <w:r w:rsidRPr="00584A68">
              <w:rPr>
                <w:sz w:val="24"/>
              </w:rPr>
              <w:t>/п</w:t>
            </w:r>
          </w:p>
        </w:tc>
        <w:tc>
          <w:tcPr>
            <w:tcW w:w="3060" w:type="dxa"/>
            <w:vMerge w:val="restart"/>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Наименование</w:t>
            </w:r>
          </w:p>
          <w:p w:rsidR="00CA5775" w:rsidRPr="00E95F56" w:rsidRDefault="00CA5775" w:rsidP="00584A68">
            <w:pPr>
              <w:pStyle w:val="aa"/>
              <w:jc w:val="both"/>
              <w:rPr>
                <w:sz w:val="24"/>
              </w:rPr>
            </w:pPr>
            <w:r w:rsidRPr="00584A68">
              <w:rPr>
                <w:sz w:val="24"/>
              </w:rPr>
              <w:t>Программы/Подпрограммы</w:t>
            </w:r>
          </w:p>
        </w:tc>
        <w:tc>
          <w:tcPr>
            <w:tcW w:w="6098" w:type="dxa"/>
            <w:gridSpan w:val="4"/>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 xml:space="preserve">Объем финансирования </w:t>
            </w:r>
          </w:p>
        </w:tc>
      </w:tr>
      <w:tr w:rsidR="00CA5775" w:rsidRPr="00E95F56" w:rsidTr="00CA5775">
        <w:tc>
          <w:tcPr>
            <w:tcW w:w="0" w:type="auto"/>
            <w:vMerge/>
            <w:tcBorders>
              <w:top w:val="single" w:sz="4" w:space="0" w:color="auto"/>
              <w:left w:val="single" w:sz="4" w:space="0" w:color="auto"/>
              <w:bottom w:val="single" w:sz="4" w:space="0" w:color="auto"/>
              <w:right w:val="single" w:sz="4" w:space="0" w:color="auto"/>
            </w:tcBorders>
            <w:vAlign w:val="center"/>
            <w:hideMark/>
          </w:tcPr>
          <w:p w:rsidR="00CA5775" w:rsidRPr="00E95F56" w:rsidRDefault="00CA5775">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775" w:rsidRPr="00E95F56" w:rsidRDefault="00CA5775">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r w:rsidRPr="00584A68">
              <w:rPr>
                <w:sz w:val="24"/>
              </w:rPr>
              <w:t>всего</w:t>
            </w:r>
          </w:p>
          <w:p w:rsidR="00CA5775" w:rsidRPr="00584A68" w:rsidRDefault="00CA5775" w:rsidP="00584A68">
            <w:pPr>
              <w:pStyle w:val="aa"/>
              <w:rPr>
                <w:sz w:val="24"/>
              </w:rPr>
            </w:pP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2015 год</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2016 год</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2017 год</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w:t>
            </w: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3</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4</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5</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6</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w:t>
            </w:r>
          </w:p>
        </w:tc>
        <w:tc>
          <w:tcPr>
            <w:tcW w:w="9158" w:type="dxa"/>
            <w:gridSpan w:val="5"/>
            <w:tcBorders>
              <w:top w:val="single" w:sz="4" w:space="0" w:color="auto"/>
              <w:left w:val="single" w:sz="4" w:space="0" w:color="auto"/>
              <w:bottom w:val="single" w:sz="4" w:space="0" w:color="auto"/>
              <w:right w:val="single" w:sz="4" w:space="0" w:color="auto"/>
            </w:tcBorders>
          </w:tcPr>
          <w:p w:rsidR="00CA5775" w:rsidRPr="00E95F56" w:rsidRDefault="00CA5775" w:rsidP="00584A68">
            <w:pPr>
              <w:pStyle w:val="aa"/>
              <w:rPr>
                <w:sz w:val="24"/>
              </w:rPr>
            </w:pPr>
            <w:r w:rsidRPr="00584A68">
              <w:rPr>
                <w:sz w:val="24"/>
              </w:rPr>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 на 2015-2017  годы</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1 604 115,9</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975 682,3</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360 479,2</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267 954,4</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бюджета муниципального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1 350 501,3</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880 744,0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285 560,5</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184 196,8</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федерального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11 664,1</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5 356,7</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3 072,8</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3 234,6</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краевого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18 562,6</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8 388,5</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4 966,3</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5 207,8</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внебюджетные средства</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223 387,9</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81 193,1</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66 879,6</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75 315,2</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w:t>
            </w:r>
          </w:p>
        </w:tc>
        <w:tc>
          <w:tcPr>
            <w:tcW w:w="9158" w:type="dxa"/>
            <w:gridSpan w:val="5"/>
            <w:tcBorders>
              <w:top w:val="single" w:sz="4" w:space="0" w:color="auto"/>
              <w:left w:val="single" w:sz="4" w:space="0" w:color="auto"/>
              <w:bottom w:val="single" w:sz="4" w:space="0" w:color="auto"/>
              <w:right w:val="single" w:sz="4" w:space="0" w:color="auto"/>
            </w:tcBorders>
          </w:tcPr>
          <w:p w:rsidR="00CA5775" w:rsidRPr="00584A68" w:rsidRDefault="00CA5775" w:rsidP="00EE4312">
            <w:pPr>
              <w:pStyle w:val="aa"/>
              <w:rPr>
                <w:sz w:val="24"/>
              </w:rPr>
            </w:pPr>
            <w:r w:rsidRPr="00584A68">
              <w:rPr>
                <w:sz w:val="24"/>
              </w:rPr>
              <w:t>Подпрограмма «Развитие общественной инфраструктуры муниципального образования город-курорт Геленджик» на 2015-2017 годы</w:t>
            </w:r>
          </w:p>
          <w:p w:rsidR="00CA5775" w:rsidRPr="00584A68" w:rsidRDefault="00CA5775" w:rsidP="00584A68">
            <w:pPr>
              <w:pStyle w:val="aa"/>
              <w:jc w:val="both"/>
              <w:rPr>
                <w:sz w:val="24"/>
              </w:rPr>
            </w:pP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1 216 545,1</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812 071,3</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248 929,9</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155 543,9</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средства бюджета </w:t>
            </w:r>
            <w:proofErr w:type="spellStart"/>
            <w:proofErr w:type="gramStart"/>
            <w:r w:rsidRPr="00584A68">
              <w:rPr>
                <w:sz w:val="24"/>
              </w:rPr>
              <w:t>муници-пального</w:t>
            </w:r>
            <w:proofErr w:type="spellEnd"/>
            <w:proofErr w:type="gramEnd"/>
            <w:r w:rsidRPr="00584A68">
              <w:rPr>
                <w:sz w:val="24"/>
              </w:rPr>
              <w:t xml:space="preserve">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p w:rsidR="00CA5775" w:rsidRPr="00584A68" w:rsidRDefault="00CA5775" w:rsidP="00584A68">
            <w:pPr>
              <w:pStyle w:val="aa"/>
              <w:jc w:val="both"/>
              <w:rPr>
                <w:sz w:val="24"/>
              </w:rPr>
            </w:pPr>
            <w:r w:rsidRPr="00584A68">
              <w:rPr>
                <w:sz w:val="24"/>
              </w:rPr>
              <w:t>1 216 545,1</w:t>
            </w:r>
          </w:p>
        </w:tc>
        <w:tc>
          <w:tcPr>
            <w:tcW w:w="152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p w:rsidR="00CA5775" w:rsidRPr="00584A68" w:rsidRDefault="00CA5775" w:rsidP="00584A68">
            <w:pPr>
              <w:pStyle w:val="aa"/>
              <w:jc w:val="both"/>
              <w:rPr>
                <w:sz w:val="24"/>
              </w:rPr>
            </w:pPr>
            <w:r w:rsidRPr="00584A68">
              <w:rPr>
                <w:sz w:val="24"/>
              </w:rPr>
              <w:t>812 071,3</w:t>
            </w:r>
          </w:p>
        </w:tc>
        <w:tc>
          <w:tcPr>
            <w:tcW w:w="161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p w:rsidR="00CA5775" w:rsidRPr="00584A68" w:rsidRDefault="00CA5775" w:rsidP="00584A68">
            <w:pPr>
              <w:pStyle w:val="aa"/>
              <w:jc w:val="both"/>
              <w:rPr>
                <w:sz w:val="24"/>
              </w:rPr>
            </w:pPr>
            <w:r w:rsidRPr="00584A68">
              <w:rPr>
                <w:sz w:val="24"/>
              </w:rPr>
              <w:t>248 929,9</w:t>
            </w:r>
          </w:p>
        </w:tc>
        <w:tc>
          <w:tcPr>
            <w:tcW w:w="143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p w:rsidR="00CA5775" w:rsidRPr="00E95F56" w:rsidRDefault="00CA5775">
            <w:pPr>
              <w:jc w:val="center"/>
              <w:rPr>
                <w:rFonts w:ascii="Times New Roman" w:hAnsi="Times New Roman"/>
                <w:sz w:val="24"/>
                <w:szCs w:val="24"/>
              </w:rPr>
            </w:pPr>
            <w:r w:rsidRPr="00E95F56">
              <w:rPr>
                <w:rFonts w:ascii="Times New Roman" w:hAnsi="Times New Roman"/>
              </w:rPr>
              <w:t>155 543,9</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1.2</w:t>
            </w:r>
          </w:p>
        </w:tc>
        <w:tc>
          <w:tcPr>
            <w:tcW w:w="9158" w:type="dxa"/>
            <w:gridSpan w:val="5"/>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Подпрограмма «Жилище» на 2015-2017 годы</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226 504,3</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112 010,0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54 219,8</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60 274,5</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бюджета муниципального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63 855,2</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46 220,7</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8 458,6</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9 175,9</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E95F56" w:rsidRDefault="00CA5775">
            <w:pPr>
              <w:rPr>
                <w:rFonts w:ascii="Times New Roman" w:hAnsi="Times New Roman"/>
                <w:sz w:val="24"/>
                <w:szCs w:val="24"/>
              </w:rPr>
            </w:pPr>
            <w:r w:rsidRPr="00E95F56">
              <w:rPr>
                <w:rFonts w:ascii="Times New Roman" w:hAnsi="Times New Roman"/>
              </w:rPr>
              <w:t>средства федерального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11 554,1</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5 321,7</w:t>
            </w:r>
          </w:p>
        </w:tc>
        <w:tc>
          <w:tcPr>
            <w:tcW w:w="161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3 035,8</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3 196,6</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E95F56" w:rsidRDefault="00CA5775">
            <w:pPr>
              <w:rPr>
                <w:rFonts w:ascii="Times New Roman" w:hAnsi="Times New Roman"/>
                <w:sz w:val="24"/>
                <w:szCs w:val="24"/>
              </w:rPr>
            </w:pPr>
            <w:r w:rsidRPr="00E95F56">
              <w:rPr>
                <w:rFonts w:ascii="Times New Roman" w:hAnsi="Times New Roman"/>
              </w:rPr>
              <w:t>средства краевого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17 331,1</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7 982,5</w:t>
            </w:r>
          </w:p>
        </w:tc>
        <w:tc>
          <w:tcPr>
            <w:tcW w:w="161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4 553,8</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4 794,8</w:t>
            </w:r>
          </w:p>
        </w:tc>
      </w:tr>
      <w:tr w:rsidR="00CA5775" w:rsidRPr="00E95F56" w:rsidTr="00CA5775">
        <w:tc>
          <w:tcPr>
            <w:tcW w:w="69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E95F56" w:rsidRDefault="00CA5775">
            <w:pPr>
              <w:rPr>
                <w:rFonts w:ascii="Times New Roman" w:hAnsi="Times New Roman"/>
                <w:sz w:val="24"/>
                <w:szCs w:val="24"/>
              </w:rPr>
            </w:pPr>
            <w:r w:rsidRPr="00E95F56">
              <w:rPr>
                <w:rFonts w:ascii="Times New Roman" w:hAnsi="Times New Roman"/>
              </w:rPr>
              <w:t>внебюджетные средства</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133 763,9</w:t>
            </w:r>
          </w:p>
        </w:tc>
        <w:tc>
          <w:tcPr>
            <w:tcW w:w="152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52 485,1</w:t>
            </w:r>
          </w:p>
        </w:tc>
        <w:tc>
          <w:tcPr>
            <w:tcW w:w="161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38 171,6</w:t>
            </w:r>
          </w:p>
        </w:tc>
        <w:tc>
          <w:tcPr>
            <w:tcW w:w="143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43 107,2</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w:t>
            </w:r>
          </w:p>
        </w:tc>
        <w:tc>
          <w:tcPr>
            <w:tcW w:w="9158" w:type="dxa"/>
            <w:gridSpan w:val="5"/>
            <w:tcBorders>
              <w:top w:val="single" w:sz="4" w:space="0" w:color="auto"/>
              <w:left w:val="single" w:sz="4" w:space="0" w:color="auto"/>
              <w:bottom w:val="single" w:sz="4" w:space="0" w:color="auto"/>
              <w:right w:val="single" w:sz="4" w:space="0" w:color="auto"/>
            </w:tcBorders>
            <w:hideMark/>
          </w:tcPr>
          <w:p w:rsidR="00CA5775" w:rsidRPr="00584A68" w:rsidRDefault="00CA5775" w:rsidP="00EE4312">
            <w:pPr>
              <w:pStyle w:val="aa"/>
              <w:rPr>
                <w:sz w:val="24"/>
              </w:rPr>
            </w:pPr>
            <w:r w:rsidRPr="00584A68">
              <w:rPr>
                <w:sz w:val="24"/>
              </w:rPr>
              <w:t>Подпрограмма «Подготовка градостроительной и землеустроительной документации на территории муниципального образования город-курорт Геленджик» на 2015-2017 годы</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9 340,0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4 330,0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3 950,0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1 060,0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бюджета муниципального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9 340,0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4 330,0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3 950,0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1 060,0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w:t>
            </w:r>
          </w:p>
        </w:tc>
        <w:tc>
          <w:tcPr>
            <w:tcW w:w="9158" w:type="dxa"/>
            <w:gridSpan w:val="5"/>
            <w:tcBorders>
              <w:top w:val="single" w:sz="4" w:space="0" w:color="auto"/>
              <w:left w:val="single" w:sz="4" w:space="0" w:color="auto"/>
              <w:bottom w:val="single" w:sz="4" w:space="0" w:color="auto"/>
              <w:right w:val="single" w:sz="4" w:space="0" w:color="auto"/>
            </w:tcBorders>
          </w:tcPr>
          <w:p w:rsidR="00CA5775" w:rsidRPr="00EE4312" w:rsidRDefault="00CA5775" w:rsidP="00EE4312">
            <w:pPr>
              <w:pStyle w:val="aa"/>
              <w:rPr>
                <w:bCs/>
                <w:sz w:val="24"/>
              </w:rPr>
            </w:pPr>
            <w:r w:rsidRPr="00EE4312">
              <w:rPr>
                <w:sz w:val="24"/>
              </w:rPr>
              <w:t xml:space="preserve">Подпрограмма </w:t>
            </w:r>
            <w:r w:rsidRPr="00EE4312">
              <w:rPr>
                <w:bCs/>
                <w:sz w:val="24"/>
              </w:rPr>
              <w:t xml:space="preserve">«Комплексное развитие пассажирского транспорта </w:t>
            </w:r>
            <w:proofErr w:type="gramStart"/>
            <w:r w:rsidRPr="00EE4312">
              <w:rPr>
                <w:bCs/>
                <w:sz w:val="24"/>
              </w:rPr>
              <w:t>в</w:t>
            </w:r>
            <w:proofErr w:type="gramEnd"/>
          </w:p>
          <w:p w:rsidR="00CA5775" w:rsidRPr="00584A68" w:rsidRDefault="00CA5775" w:rsidP="00EE4312">
            <w:pPr>
              <w:pStyle w:val="aa"/>
              <w:rPr>
                <w:sz w:val="24"/>
              </w:rPr>
            </w:pPr>
            <w:r w:rsidRPr="00584A68">
              <w:rPr>
                <w:bCs/>
                <w:sz w:val="24"/>
              </w:rPr>
              <w:t xml:space="preserve">муниципальном </w:t>
            </w:r>
            <w:proofErr w:type="gramStart"/>
            <w:r w:rsidRPr="00584A68">
              <w:rPr>
                <w:bCs/>
                <w:sz w:val="24"/>
              </w:rPr>
              <w:t>образовании</w:t>
            </w:r>
            <w:proofErr w:type="gramEnd"/>
            <w:r w:rsidRPr="00584A68">
              <w:rPr>
                <w:bCs/>
                <w:sz w:val="24"/>
              </w:rPr>
              <w:t xml:space="preserve"> город-курорт Геленджик» на 2015 – 2017 годы</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144 674,0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45 058,0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51 058,0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48 558,0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средства бюджета </w:t>
            </w:r>
            <w:proofErr w:type="spellStart"/>
            <w:proofErr w:type="gramStart"/>
            <w:r w:rsidRPr="00584A68">
              <w:rPr>
                <w:sz w:val="24"/>
              </w:rPr>
              <w:t>муни-ципального</w:t>
            </w:r>
            <w:proofErr w:type="spellEnd"/>
            <w:proofErr w:type="gramEnd"/>
            <w:r w:rsidRPr="00584A68">
              <w:rPr>
                <w:sz w:val="24"/>
              </w:rPr>
              <w:t xml:space="preserve">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55 050,0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16 350,0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22 350,0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16 350,0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Внебюджетные средства (средства перевозчиков)</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89 624,0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28 708,0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28 708,0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32 208,0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1.5</w:t>
            </w:r>
          </w:p>
        </w:tc>
        <w:tc>
          <w:tcPr>
            <w:tcW w:w="9158" w:type="dxa"/>
            <w:gridSpan w:val="5"/>
            <w:tcBorders>
              <w:top w:val="single" w:sz="4" w:space="0" w:color="auto"/>
              <w:left w:val="single" w:sz="4" w:space="0" w:color="auto"/>
              <w:bottom w:val="single" w:sz="4" w:space="0" w:color="auto"/>
              <w:right w:val="single" w:sz="4" w:space="0" w:color="auto"/>
            </w:tcBorders>
            <w:hideMark/>
          </w:tcPr>
          <w:p w:rsidR="00CA5775" w:rsidRPr="00584A68" w:rsidRDefault="00CA5775" w:rsidP="00EE4312">
            <w:pPr>
              <w:pStyle w:val="aa"/>
              <w:rPr>
                <w:sz w:val="24"/>
              </w:rPr>
            </w:pPr>
            <w:r w:rsidRPr="00584A68">
              <w:rPr>
                <w:sz w:val="24"/>
              </w:rPr>
              <w:t>Подпрограмма «Развитие и поддержка  малого и среднего предпринимательства в муниципальном образовании город-курорт Геленджик» на 2015-2017 годы</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всего, в том числе:</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7052,5</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2213,0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2321,5</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2518,0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бюджета муниципального образования город-курорт Геленджик</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5711,0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1772,0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1872</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2067,0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федерального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110,0</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35,0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37,0</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38,0</w:t>
            </w:r>
          </w:p>
        </w:tc>
      </w:tr>
      <w:tr w:rsidR="00CA5775" w:rsidRPr="00584A68" w:rsidTr="00CA5775">
        <w:tc>
          <w:tcPr>
            <w:tcW w:w="69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3060"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средства краевого бюджета</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1231,5</w:t>
            </w:r>
          </w:p>
        </w:tc>
        <w:tc>
          <w:tcPr>
            <w:tcW w:w="152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406,0</w:t>
            </w:r>
          </w:p>
        </w:tc>
        <w:tc>
          <w:tcPr>
            <w:tcW w:w="161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412,5</w:t>
            </w:r>
          </w:p>
        </w:tc>
        <w:tc>
          <w:tcPr>
            <w:tcW w:w="143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413,0</w:t>
            </w:r>
          </w:p>
        </w:tc>
      </w:tr>
    </w:tbl>
    <w:p w:rsidR="00CA5775" w:rsidRPr="00584A68" w:rsidRDefault="00CA5775" w:rsidP="00584A68">
      <w:pPr>
        <w:pStyle w:val="aa"/>
        <w:jc w:val="both"/>
        <w:rPr>
          <w:sz w:val="24"/>
        </w:rPr>
      </w:pPr>
    </w:p>
    <w:p w:rsidR="00CA5775" w:rsidRPr="00E95F56" w:rsidRDefault="00CA5775" w:rsidP="00584A68">
      <w:pPr>
        <w:pStyle w:val="aa"/>
        <w:jc w:val="both"/>
      </w:pPr>
      <w:r w:rsidRPr="00E95F56">
        <w:t xml:space="preserve">           Общий объем финансирования Программы определен исходя из разработанной ранее проектно-сметной документации, расчетным путем основываясь на показателях объектов-аналогов,  в соответствии с </w:t>
      </w:r>
      <w:proofErr w:type="gramStart"/>
      <w:r w:rsidRPr="00E95F56">
        <w:t>раннее</w:t>
      </w:r>
      <w:proofErr w:type="gramEnd"/>
      <w:r w:rsidRPr="00E95F56">
        <w:t xml:space="preserve"> выполненными проектами планировки территории муниципального образования город-курорт Геленджик, </w:t>
      </w:r>
      <w:r w:rsidRPr="00E95F56">
        <w:rPr>
          <w:rFonts w:eastAsia="Andale Sans UI"/>
          <w:kern w:val="2"/>
          <w:lang w:eastAsia="en-US"/>
        </w:rPr>
        <w:t xml:space="preserve">на основании фактически произведенных затрат предыдущих лет, а также коммерческих предложений, прайс–листов. </w:t>
      </w:r>
    </w:p>
    <w:p w:rsidR="00CA5775" w:rsidRPr="00E95F56" w:rsidRDefault="00CA5775" w:rsidP="00584A68">
      <w:pPr>
        <w:pStyle w:val="aa"/>
        <w:jc w:val="both"/>
        <w:rPr>
          <w:rFonts w:eastAsia="SimSun"/>
        </w:rPr>
      </w:pPr>
      <w:r w:rsidRPr="00E95F56">
        <w:rPr>
          <w:rFonts w:eastAsia="SimSun"/>
        </w:rPr>
        <w:t xml:space="preserve">  </w:t>
      </w:r>
      <w:r w:rsidR="00584A68">
        <w:rPr>
          <w:rFonts w:eastAsia="SimSun"/>
        </w:rPr>
        <w:tab/>
      </w:r>
      <w:r w:rsidRPr="00E95F56">
        <w:rPr>
          <w:rFonts w:eastAsia="SimSun"/>
        </w:rPr>
        <w:t xml:space="preserve">  </w:t>
      </w:r>
      <w:proofErr w:type="gramStart"/>
      <w:r w:rsidRPr="00E95F56">
        <w:rPr>
          <w:rFonts w:eastAsia="SimSun"/>
        </w:rPr>
        <w:t>Привлечение средств на реализацию мероприятий подпрограмм «</w:t>
      </w:r>
      <w:r w:rsidRPr="00E95F56">
        <w:t>Жилище» на 2015-2017 годы,  «Развитие и поддержка  малого и среднего предпринимательства в муниципальном образовании город-курорт Геленджик» на 2015-2017 годы</w:t>
      </w:r>
      <w:r w:rsidRPr="00E95F56">
        <w:rPr>
          <w:rFonts w:eastAsia="SimSun"/>
        </w:rPr>
        <w:t xml:space="preserve"> из федерального и краевого бюджетов  на условиях </w:t>
      </w:r>
      <w:proofErr w:type="spellStart"/>
      <w:r w:rsidRPr="00E95F56">
        <w:rPr>
          <w:rFonts w:eastAsia="SimSun"/>
        </w:rPr>
        <w:t>софинансирования</w:t>
      </w:r>
      <w:proofErr w:type="spellEnd"/>
      <w:r w:rsidRPr="00E95F56">
        <w:rPr>
          <w:rFonts w:eastAsia="SimSun"/>
        </w:rPr>
        <w:t xml:space="preserve"> осуществляется в соответствии с федеральным и краевым законодательством.</w:t>
      </w:r>
      <w:proofErr w:type="gramEnd"/>
    </w:p>
    <w:p w:rsidR="00CA5775" w:rsidRPr="00E95F56" w:rsidRDefault="00CA5775" w:rsidP="00584A68">
      <w:pPr>
        <w:pStyle w:val="aa"/>
        <w:jc w:val="both"/>
        <w:rPr>
          <w:rFonts w:eastAsia="SimSun"/>
        </w:rPr>
      </w:pPr>
      <w:r w:rsidRPr="00E95F56">
        <w:rPr>
          <w:rFonts w:eastAsia="SimSun"/>
        </w:rPr>
        <w:tab/>
        <w:t xml:space="preserve">В качестве внебюджетных источников на реализацию мероприятий Программы планируется привлечь средства физических лиц на приобретение жилья и средства перевозчиков, осуществляющих деятельность на территории </w:t>
      </w:r>
      <w:r w:rsidRPr="00E95F56">
        <w:rPr>
          <w:rFonts w:eastAsia="SimSun"/>
        </w:rPr>
        <w:lastRenderedPageBreak/>
        <w:t>муниципального образования город-курорт Геленджик на приобретение автотранспорта.</w:t>
      </w:r>
    </w:p>
    <w:p w:rsidR="00CA5775" w:rsidRPr="00E95F56" w:rsidRDefault="00CA5775" w:rsidP="00584A68">
      <w:pPr>
        <w:pStyle w:val="aa"/>
        <w:ind w:firstLine="708"/>
        <w:jc w:val="both"/>
      </w:pPr>
      <w:r w:rsidRPr="00E95F56">
        <w:t xml:space="preserve"> Финансовая потребность мероприятий Программы может изменяться в ходе реализации   Программы. </w:t>
      </w:r>
    </w:p>
    <w:p w:rsidR="00CA5775" w:rsidRPr="00E95F56" w:rsidRDefault="00CA5775" w:rsidP="00584A68">
      <w:pPr>
        <w:pStyle w:val="aa"/>
      </w:pPr>
    </w:p>
    <w:p w:rsidR="00CA5775" w:rsidRPr="00E95F56" w:rsidRDefault="00CA5775" w:rsidP="00584A68">
      <w:pPr>
        <w:pStyle w:val="aa"/>
      </w:pPr>
      <w:r w:rsidRPr="00E95F56">
        <w:t>6.Перечень целевых показателей Программы</w:t>
      </w:r>
    </w:p>
    <w:p w:rsidR="00CA5775" w:rsidRPr="00E95F56" w:rsidRDefault="00CA5775" w:rsidP="00584A68">
      <w:pPr>
        <w:pStyle w:val="aa"/>
      </w:pPr>
    </w:p>
    <w:tbl>
      <w:tblPr>
        <w:tblW w:w="12050" w:type="dxa"/>
        <w:tblInd w:w="-67" w:type="dxa"/>
        <w:tblLayout w:type="fixed"/>
        <w:tblCellMar>
          <w:left w:w="75" w:type="dxa"/>
          <w:right w:w="75" w:type="dxa"/>
        </w:tblCellMar>
        <w:tblLook w:val="0020" w:firstRow="1" w:lastRow="0" w:firstColumn="0" w:lastColumn="0" w:noHBand="0" w:noVBand="0"/>
      </w:tblPr>
      <w:tblGrid>
        <w:gridCol w:w="2122"/>
        <w:gridCol w:w="6"/>
        <w:gridCol w:w="1276"/>
        <w:gridCol w:w="1275"/>
        <w:gridCol w:w="993"/>
        <w:gridCol w:w="1134"/>
        <w:gridCol w:w="1134"/>
        <w:gridCol w:w="1842"/>
        <w:gridCol w:w="2268"/>
      </w:tblGrid>
      <w:tr w:rsidR="00CA5775" w:rsidRPr="00E95F56" w:rsidTr="00CA5775">
        <w:trPr>
          <w:gridAfter w:val="1"/>
          <w:wAfter w:w="2268" w:type="dxa"/>
          <w:trHeight w:val="360"/>
        </w:trPr>
        <w:tc>
          <w:tcPr>
            <w:tcW w:w="2127" w:type="dxa"/>
            <w:gridSpan w:val="2"/>
            <w:vMerge w:val="restart"/>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Наименование показателей Программы/</w:t>
            </w:r>
          </w:p>
          <w:p w:rsidR="00CA5775" w:rsidRPr="00584A68" w:rsidRDefault="00CA5775" w:rsidP="00584A68">
            <w:pPr>
              <w:pStyle w:val="aa"/>
              <w:jc w:val="both"/>
              <w:rPr>
                <w:sz w:val="24"/>
              </w:rPr>
            </w:pPr>
            <w:r w:rsidRPr="00584A68">
              <w:rPr>
                <w:sz w:val="24"/>
              </w:rPr>
              <w:t>подпрограммы</w:t>
            </w:r>
          </w:p>
        </w:tc>
        <w:tc>
          <w:tcPr>
            <w:tcW w:w="1276" w:type="dxa"/>
            <w:vMerge w:val="restart"/>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Единица измерения показателя</w:t>
            </w:r>
          </w:p>
        </w:tc>
        <w:tc>
          <w:tcPr>
            <w:tcW w:w="1275" w:type="dxa"/>
            <w:vMerge w:val="restart"/>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 xml:space="preserve">Базовое значение </w:t>
            </w:r>
            <w:proofErr w:type="gramStart"/>
            <w:r w:rsidRPr="00584A68">
              <w:rPr>
                <w:sz w:val="24"/>
              </w:rPr>
              <w:t>показа-теля</w:t>
            </w:r>
            <w:proofErr w:type="gramEnd"/>
          </w:p>
          <w:p w:rsidR="00CA5775" w:rsidRPr="00584A68" w:rsidRDefault="00CA5775" w:rsidP="00584A68">
            <w:pPr>
              <w:pStyle w:val="aa"/>
              <w:jc w:val="both"/>
              <w:rPr>
                <w:sz w:val="24"/>
              </w:rPr>
            </w:pPr>
            <w:r w:rsidRPr="00584A68">
              <w:rPr>
                <w:sz w:val="24"/>
              </w:rPr>
              <w:t>(2013 год)</w:t>
            </w:r>
          </w:p>
        </w:tc>
        <w:tc>
          <w:tcPr>
            <w:tcW w:w="5103" w:type="dxa"/>
            <w:gridSpan w:val="4"/>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Показатели выполнения муниципальной Программы</w:t>
            </w:r>
          </w:p>
        </w:tc>
      </w:tr>
      <w:tr w:rsidR="00CA5775" w:rsidRPr="00E95F56" w:rsidTr="00CA5775">
        <w:trPr>
          <w:gridAfter w:val="1"/>
          <w:wAfter w:w="2268" w:type="dxa"/>
          <w:trHeight w:val="795"/>
        </w:trPr>
        <w:tc>
          <w:tcPr>
            <w:tcW w:w="11063" w:type="dxa"/>
            <w:gridSpan w:val="2"/>
            <w:vMerge/>
            <w:tcBorders>
              <w:top w:val="single" w:sz="4" w:space="0" w:color="auto"/>
              <w:left w:val="single" w:sz="4" w:space="0" w:color="auto"/>
              <w:bottom w:val="nil"/>
              <w:right w:val="single" w:sz="4" w:space="0" w:color="auto"/>
            </w:tcBorders>
            <w:vAlign w:val="center"/>
            <w:hideMark/>
          </w:tcPr>
          <w:p w:rsidR="00CA5775" w:rsidRPr="00584A68" w:rsidRDefault="00CA5775" w:rsidP="00584A68">
            <w:pPr>
              <w:pStyle w:val="aa"/>
              <w:jc w:val="both"/>
              <w:rPr>
                <w:sz w:val="24"/>
              </w:rPr>
            </w:pPr>
          </w:p>
        </w:tc>
        <w:tc>
          <w:tcPr>
            <w:tcW w:w="1276" w:type="dxa"/>
            <w:vMerge/>
            <w:tcBorders>
              <w:top w:val="single" w:sz="4" w:space="0" w:color="auto"/>
              <w:left w:val="single" w:sz="4" w:space="0" w:color="auto"/>
              <w:bottom w:val="nil"/>
              <w:right w:val="single" w:sz="4" w:space="0" w:color="auto"/>
            </w:tcBorders>
            <w:vAlign w:val="center"/>
            <w:hideMark/>
          </w:tcPr>
          <w:p w:rsidR="00CA5775" w:rsidRPr="00584A68" w:rsidRDefault="00CA5775" w:rsidP="00584A68">
            <w:pPr>
              <w:pStyle w:val="aa"/>
              <w:jc w:val="both"/>
              <w:rPr>
                <w:sz w:val="24"/>
              </w:rPr>
            </w:pPr>
          </w:p>
        </w:tc>
        <w:tc>
          <w:tcPr>
            <w:tcW w:w="1275" w:type="dxa"/>
            <w:vMerge/>
            <w:tcBorders>
              <w:top w:val="single" w:sz="4" w:space="0" w:color="auto"/>
              <w:left w:val="single" w:sz="4" w:space="0" w:color="auto"/>
              <w:bottom w:val="nil"/>
              <w:right w:val="single" w:sz="4" w:space="0" w:color="auto"/>
            </w:tcBorders>
            <w:vAlign w:val="center"/>
            <w:hideMark/>
          </w:tcPr>
          <w:p w:rsidR="00CA5775" w:rsidRPr="00584A68" w:rsidRDefault="00CA5775" w:rsidP="00584A68">
            <w:pPr>
              <w:pStyle w:val="aa"/>
              <w:jc w:val="both"/>
              <w:rPr>
                <w:sz w:val="24"/>
              </w:rPr>
            </w:pPr>
          </w:p>
        </w:tc>
        <w:tc>
          <w:tcPr>
            <w:tcW w:w="993" w:type="dxa"/>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2015 год</w:t>
            </w:r>
          </w:p>
        </w:tc>
        <w:tc>
          <w:tcPr>
            <w:tcW w:w="1134" w:type="dxa"/>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2016 год</w:t>
            </w:r>
          </w:p>
        </w:tc>
        <w:tc>
          <w:tcPr>
            <w:tcW w:w="1134" w:type="dxa"/>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2017 год</w:t>
            </w:r>
          </w:p>
        </w:tc>
        <w:tc>
          <w:tcPr>
            <w:tcW w:w="1842" w:type="dxa"/>
            <w:tcBorders>
              <w:top w:val="single" w:sz="4" w:space="0" w:color="auto"/>
              <w:left w:val="single" w:sz="4" w:space="0" w:color="auto"/>
              <w:bottom w:val="nil"/>
              <w:right w:val="single" w:sz="4" w:space="0" w:color="auto"/>
            </w:tcBorders>
            <w:hideMark/>
          </w:tcPr>
          <w:p w:rsidR="00CA5775" w:rsidRPr="00584A68" w:rsidRDefault="00CA5775" w:rsidP="00584A68">
            <w:pPr>
              <w:pStyle w:val="aa"/>
              <w:jc w:val="both"/>
              <w:rPr>
                <w:sz w:val="24"/>
              </w:rPr>
            </w:pPr>
            <w:r w:rsidRPr="00584A68">
              <w:rPr>
                <w:sz w:val="24"/>
              </w:rPr>
              <w:t xml:space="preserve">окончание </w:t>
            </w:r>
            <w:proofErr w:type="spellStart"/>
            <w:proofErr w:type="gramStart"/>
            <w:r w:rsidRPr="00584A68">
              <w:rPr>
                <w:sz w:val="24"/>
              </w:rPr>
              <w:t>сро</w:t>
            </w:r>
            <w:proofErr w:type="spellEnd"/>
            <w:r w:rsidRPr="00584A68">
              <w:rPr>
                <w:sz w:val="24"/>
              </w:rPr>
              <w:t>-ка</w:t>
            </w:r>
            <w:proofErr w:type="gramEnd"/>
            <w:r w:rsidRPr="00584A68">
              <w:rPr>
                <w:sz w:val="24"/>
              </w:rPr>
              <w:t xml:space="preserve"> реализации </w:t>
            </w:r>
          </w:p>
          <w:p w:rsidR="00CA5775" w:rsidRPr="00584A68" w:rsidRDefault="00CA5775" w:rsidP="00584A68">
            <w:pPr>
              <w:pStyle w:val="aa"/>
              <w:jc w:val="both"/>
              <w:rPr>
                <w:sz w:val="24"/>
              </w:rPr>
            </w:pPr>
            <w:r w:rsidRPr="00584A68">
              <w:rPr>
                <w:sz w:val="24"/>
              </w:rPr>
              <w:t>Программы</w:t>
            </w:r>
          </w:p>
        </w:tc>
      </w:tr>
      <w:tr w:rsidR="00CA5775" w:rsidRPr="00E95F56" w:rsidTr="00CA5775">
        <w:trPr>
          <w:gridAfter w:val="1"/>
          <w:wAfter w:w="2268" w:type="dxa"/>
          <w:trHeight w:val="324"/>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Муниципальная программа муниципального образования город-курорт Геленджик «Социально-экономическое и территориальное развитие муниципального образования  город-курорт Геленджик» на 2015-2017  годы</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Уровень </w:t>
            </w:r>
            <w:proofErr w:type="spellStart"/>
            <w:proofErr w:type="gramStart"/>
            <w:r w:rsidRPr="00584A68">
              <w:rPr>
                <w:sz w:val="24"/>
              </w:rPr>
              <w:t>обеспе-ченности</w:t>
            </w:r>
            <w:proofErr w:type="spellEnd"/>
            <w:proofErr w:type="gramEnd"/>
            <w:r w:rsidRPr="00584A68">
              <w:rPr>
                <w:sz w:val="24"/>
              </w:rPr>
              <w:t xml:space="preserve"> </w:t>
            </w:r>
          </w:p>
        </w:tc>
        <w:tc>
          <w:tcPr>
            <w:tcW w:w="1282" w:type="dxa"/>
            <w:gridSpan w:val="2"/>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населения спортивными сооружениями:</w:t>
            </w:r>
          </w:p>
        </w:tc>
        <w:tc>
          <w:tcPr>
            <w:tcW w:w="1282" w:type="dxa"/>
            <w:gridSpan w:val="2"/>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-плавательными бассейнами</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proofErr w:type="gramStart"/>
            <w:r w:rsidRPr="00584A68">
              <w:rPr>
                <w:sz w:val="24"/>
              </w:rPr>
              <w:t>в</w:t>
            </w:r>
            <w:proofErr w:type="gramEnd"/>
            <w:r w:rsidRPr="00584A68">
              <w:rPr>
                <w:sz w:val="24"/>
              </w:rPr>
              <w:t xml:space="preserve"> % к </w:t>
            </w:r>
            <w:proofErr w:type="spellStart"/>
            <w:r w:rsidRPr="00584A68">
              <w:rPr>
                <w:sz w:val="24"/>
              </w:rPr>
              <w:t>социаль</w:t>
            </w:r>
            <w:proofErr w:type="spellEnd"/>
            <w:r w:rsidRPr="00584A68">
              <w:rPr>
                <w:sz w:val="24"/>
              </w:rPr>
              <w:t>-ному нормативу</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22,4</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25,0</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-спортивными залами</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в % к </w:t>
            </w:r>
            <w:proofErr w:type="spellStart"/>
            <w:r w:rsidRPr="00584A68">
              <w:rPr>
                <w:sz w:val="24"/>
              </w:rPr>
              <w:t>социаль</w:t>
            </w:r>
            <w:proofErr w:type="spellEnd"/>
            <w:r w:rsidRPr="00584A68">
              <w:rPr>
                <w:sz w:val="24"/>
              </w:rPr>
              <w:t>-</w:t>
            </w:r>
          </w:p>
          <w:p w:rsidR="00CA5775" w:rsidRPr="00584A68" w:rsidRDefault="00CA5775" w:rsidP="00584A68">
            <w:pPr>
              <w:pStyle w:val="aa"/>
              <w:jc w:val="both"/>
              <w:rPr>
                <w:sz w:val="24"/>
              </w:rPr>
            </w:pPr>
            <w:r w:rsidRPr="00584A68">
              <w:rPr>
                <w:sz w:val="24"/>
              </w:rPr>
              <w:t>ному нормативу</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22,9</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32,8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32,8</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-плоскостными спортивными сооружениями</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proofErr w:type="gramStart"/>
            <w:r w:rsidRPr="00584A68">
              <w:rPr>
                <w:sz w:val="24"/>
              </w:rPr>
              <w:t>в</w:t>
            </w:r>
            <w:proofErr w:type="gramEnd"/>
            <w:r w:rsidRPr="00584A68">
              <w:rPr>
                <w:sz w:val="24"/>
              </w:rPr>
              <w:t xml:space="preserve"> % к </w:t>
            </w:r>
            <w:proofErr w:type="spellStart"/>
            <w:r w:rsidRPr="00584A68">
              <w:rPr>
                <w:sz w:val="24"/>
              </w:rPr>
              <w:t>социаль</w:t>
            </w:r>
            <w:proofErr w:type="spellEnd"/>
            <w:r w:rsidRPr="00584A68">
              <w:rPr>
                <w:sz w:val="24"/>
              </w:rPr>
              <w:t>-ному нормативу</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53,5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55,5</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55,5</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both"/>
              <w:rPr>
                <w:rFonts w:ascii="Times New Roman" w:hAnsi="Times New Roman" w:cs="Times New Roman"/>
                <w:sz w:val="24"/>
                <w:szCs w:val="24"/>
              </w:rPr>
            </w:pPr>
            <w:r w:rsidRPr="00E95F56">
              <w:rPr>
                <w:rFonts w:ascii="Times New Roman" w:hAnsi="Times New Roman" w:cs="Times New Roman"/>
                <w:sz w:val="24"/>
                <w:szCs w:val="24"/>
              </w:rPr>
              <w:t xml:space="preserve"> Численность населения, систематически занимающегося физической культурой и спортом </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33,8</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42,5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42,5</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both"/>
              <w:rPr>
                <w:rFonts w:ascii="Times New Roman" w:hAnsi="Times New Roman" w:cs="Times New Roman"/>
                <w:sz w:val="24"/>
                <w:szCs w:val="24"/>
              </w:rPr>
            </w:pPr>
            <w:r w:rsidRPr="00E95F56">
              <w:rPr>
                <w:rFonts w:ascii="Times New Roman" w:hAnsi="Times New Roman" w:cs="Times New Roman"/>
                <w:sz w:val="24"/>
                <w:szCs w:val="24"/>
              </w:rPr>
              <w:t xml:space="preserve">Число учреждений культуры и искусства </w:t>
            </w:r>
          </w:p>
          <w:p w:rsidR="00CA5775" w:rsidRPr="00E95F56" w:rsidRDefault="00CA5775">
            <w:pPr>
              <w:pStyle w:val="ConsPlusCell"/>
              <w:jc w:val="both"/>
              <w:rPr>
                <w:rFonts w:ascii="Times New Roman" w:hAnsi="Times New Roman" w:cs="Times New Roman"/>
                <w:sz w:val="24"/>
                <w:szCs w:val="24"/>
              </w:rPr>
            </w:pP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24</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24</w:t>
            </w:r>
          </w:p>
        </w:tc>
      </w:tr>
      <w:tr w:rsidR="00CA5775" w:rsidRPr="00E95F56" w:rsidTr="00CA5775">
        <w:trPr>
          <w:trHeight w:val="96"/>
        </w:trPr>
        <w:tc>
          <w:tcPr>
            <w:tcW w:w="2121"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widowControl/>
              <w:rPr>
                <w:rFonts w:ascii="Times New Roman" w:hAnsi="Times New Roman" w:cs="Times New Roman"/>
                <w:bCs/>
                <w:color w:val="000000"/>
                <w:sz w:val="24"/>
                <w:szCs w:val="24"/>
              </w:rPr>
            </w:pPr>
            <w:r w:rsidRPr="00E95F56">
              <w:rPr>
                <w:rFonts w:ascii="Times New Roman" w:hAnsi="Times New Roman" w:cs="Times New Roman"/>
                <w:bCs/>
                <w:color w:val="000000"/>
                <w:sz w:val="24"/>
                <w:szCs w:val="24"/>
              </w:rPr>
              <w:t>Охват детей дошкольными образовательными учреждениями</w:t>
            </w:r>
          </w:p>
          <w:p w:rsidR="00CA5775" w:rsidRPr="00E95F56" w:rsidRDefault="00CA5775">
            <w:pPr>
              <w:pStyle w:val="ConsPlusCell"/>
              <w:widowControl/>
              <w:rPr>
                <w:rFonts w:ascii="Times New Roman" w:hAnsi="Times New Roman" w:cs="Times New Roman"/>
                <w:sz w:val="24"/>
                <w:szCs w:val="24"/>
              </w:rPr>
            </w:pP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ед./мест</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33/3760</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35/4445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35/4505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36/4609</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36/4609</w:t>
            </w:r>
          </w:p>
        </w:tc>
        <w:tc>
          <w:tcPr>
            <w:tcW w:w="2268" w:type="dxa"/>
          </w:tcPr>
          <w:p w:rsidR="00CA5775" w:rsidRPr="00E95F56" w:rsidRDefault="00CA5775">
            <w:pPr>
              <w:pStyle w:val="ConsPlusCell"/>
              <w:jc w:val="center"/>
              <w:rPr>
                <w:rFonts w:ascii="Times New Roman" w:hAnsi="Times New Roman" w:cs="Times New Roman"/>
                <w:sz w:val="24"/>
                <w:szCs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Оборот субъектов малого и среднего  предприниматель-</w:t>
            </w:r>
          </w:p>
          <w:p w:rsidR="00CA5775" w:rsidRPr="00584A68" w:rsidRDefault="00CA5775" w:rsidP="00584A68">
            <w:pPr>
              <w:pStyle w:val="aa"/>
              <w:jc w:val="both"/>
              <w:rPr>
                <w:sz w:val="24"/>
              </w:rPr>
            </w:pPr>
            <w:proofErr w:type="spellStart"/>
            <w:r w:rsidRPr="00584A68">
              <w:rPr>
                <w:sz w:val="24"/>
              </w:rPr>
              <w:t>ства</w:t>
            </w:r>
            <w:proofErr w:type="spellEnd"/>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A5775" w:rsidRPr="00584A68" w:rsidRDefault="00CA5775" w:rsidP="00584A68">
            <w:pPr>
              <w:pStyle w:val="aa"/>
              <w:jc w:val="both"/>
              <w:rPr>
                <w:sz w:val="24"/>
              </w:rPr>
            </w:pPr>
            <w:r w:rsidRPr="00584A68">
              <w:rPr>
                <w:sz w:val="24"/>
              </w:rPr>
              <w:t>млн.</w:t>
            </w:r>
          </w:p>
          <w:p w:rsidR="00CA5775" w:rsidRPr="00584A68" w:rsidRDefault="00CA5775" w:rsidP="00584A68">
            <w:pPr>
              <w:pStyle w:val="aa"/>
              <w:jc w:val="both"/>
              <w:rPr>
                <w:sz w:val="24"/>
              </w:rPr>
            </w:pPr>
            <w:r w:rsidRPr="00584A68">
              <w:rPr>
                <w:sz w:val="24"/>
              </w:rPr>
              <w:t>руб.</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17852,0</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20129,6</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21361,7</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22326,8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22326,8</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Объем продукции сельского хозяйства</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CA5775" w:rsidRPr="00584A68" w:rsidRDefault="00CA5775" w:rsidP="00584A68">
            <w:pPr>
              <w:pStyle w:val="aa"/>
              <w:jc w:val="both"/>
              <w:rPr>
                <w:sz w:val="24"/>
              </w:rPr>
            </w:pPr>
            <w:r w:rsidRPr="00584A68">
              <w:rPr>
                <w:sz w:val="24"/>
              </w:rPr>
              <w:t>млн.</w:t>
            </w:r>
          </w:p>
          <w:p w:rsidR="00CA5775" w:rsidRPr="00584A68" w:rsidRDefault="00CA5775" w:rsidP="00584A68">
            <w:pPr>
              <w:pStyle w:val="aa"/>
              <w:jc w:val="both"/>
              <w:rPr>
                <w:sz w:val="24"/>
              </w:rPr>
            </w:pPr>
            <w:r w:rsidRPr="00584A68">
              <w:rPr>
                <w:sz w:val="24"/>
              </w:rPr>
              <w:t>руб.</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472,9</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514,7</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561,9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631,2</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631,2</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Инвестиции в основной капитал субъектов малого и среднего </w:t>
            </w:r>
            <w:proofErr w:type="gramStart"/>
            <w:r w:rsidRPr="00584A68">
              <w:rPr>
                <w:sz w:val="24"/>
              </w:rPr>
              <w:t>предприниматель-</w:t>
            </w:r>
            <w:proofErr w:type="spellStart"/>
            <w:r w:rsidRPr="00584A68">
              <w:rPr>
                <w:sz w:val="24"/>
              </w:rPr>
              <w:t>ства</w:t>
            </w:r>
            <w:proofErr w:type="spellEnd"/>
            <w:proofErr w:type="gramEnd"/>
          </w:p>
        </w:tc>
        <w:tc>
          <w:tcPr>
            <w:tcW w:w="1282" w:type="dxa"/>
            <w:gridSpan w:val="2"/>
            <w:tcBorders>
              <w:top w:val="single" w:sz="4" w:space="0" w:color="auto"/>
              <w:left w:val="single" w:sz="4" w:space="0" w:color="auto"/>
              <w:bottom w:val="single" w:sz="4" w:space="0" w:color="auto"/>
              <w:right w:val="single" w:sz="4" w:space="0" w:color="auto"/>
            </w:tcBorders>
            <w:vAlign w:val="center"/>
          </w:tcPr>
          <w:p w:rsidR="00CA5775" w:rsidRPr="00584A68" w:rsidRDefault="00CA5775" w:rsidP="00584A68">
            <w:pPr>
              <w:pStyle w:val="aa"/>
              <w:jc w:val="both"/>
              <w:rPr>
                <w:sz w:val="24"/>
              </w:rPr>
            </w:pPr>
            <w:r w:rsidRPr="00584A68">
              <w:rPr>
                <w:sz w:val="24"/>
              </w:rPr>
              <w:t>млн.</w:t>
            </w:r>
          </w:p>
          <w:p w:rsidR="00CA5775" w:rsidRPr="00584A68" w:rsidRDefault="00CA5775" w:rsidP="00584A68">
            <w:pPr>
              <w:pStyle w:val="aa"/>
              <w:jc w:val="both"/>
              <w:rPr>
                <w:sz w:val="24"/>
              </w:rPr>
            </w:pPr>
            <w:r w:rsidRPr="00584A68">
              <w:rPr>
                <w:sz w:val="24"/>
              </w:rPr>
              <w:t>руб.</w:t>
            </w:r>
          </w:p>
          <w:p w:rsidR="00CA5775" w:rsidRPr="00584A68" w:rsidRDefault="00CA5775" w:rsidP="00584A68">
            <w:pPr>
              <w:pStyle w:val="aa"/>
              <w:jc w:val="both"/>
              <w:rPr>
                <w:sz w:val="24"/>
              </w:rPr>
            </w:pPr>
          </w:p>
          <w:p w:rsidR="00CA5775" w:rsidRPr="00584A68" w:rsidRDefault="00CA5775" w:rsidP="00584A68">
            <w:pPr>
              <w:pStyle w:val="aa"/>
              <w:jc w:val="both"/>
              <w:rPr>
                <w:sz w:val="24"/>
              </w:rPr>
            </w:pPr>
          </w:p>
          <w:p w:rsidR="00CA5775" w:rsidRPr="00584A68" w:rsidRDefault="00CA5775" w:rsidP="00584A68">
            <w:pPr>
              <w:pStyle w:val="aa"/>
              <w:jc w:val="both"/>
              <w:rPr>
                <w:sz w:val="24"/>
              </w:rPr>
            </w:pPr>
          </w:p>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2517,0</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2613,3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2661,4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2748,8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2748,8</w:t>
            </w:r>
          </w:p>
        </w:tc>
      </w:tr>
      <w:tr w:rsidR="00CA5775" w:rsidRPr="00E95F56" w:rsidTr="00CA5775">
        <w:trPr>
          <w:gridAfter w:val="1"/>
          <w:wAfter w:w="2268" w:type="dxa"/>
          <w:trHeight w:val="1536"/>
        </w:trPr>
        <w:tc>
          <w:tcPr>
            <w:tcW w:w="2121"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 xml:space="preserve">Охват населенных пунктов </w:t>
            </w:r>
            <w:proofErr w:type="spellStart"/>
            <w:proofErr w:type="gramStart"/>
            <w:r w:rsidRPr="00584A68">
              <w:rPr>
                <w:sz w:val="24"/>
              </w:rPr>
              <w:t>муници-пального</w:t>
            </w:r>
            <w:proofErr w:type="spellEnd"/>
            <w:proofErr w:type="gramEnd"/>
            <w:r w:rsidRPr="00584A68">
              <w:rPr>
                <w:sz w:val="24"/>
              </w:rPr>
              <w:t xml:space="preserve"> </w:t>
            </w:r>
            <w:proofErr w:type="spellStart"/>
            <w:r w:rsidRPr="00584A68">
              <w:rPr>
                <w:sz w:val="24"/>
              </w:rPr>
              <w:t>образо-вания</w:t>
            </w:r>
            <w:proofErr w:type="spellEnd"/>
            <w:r w:rsidRPr="00584A68">
              <w:rPr>
                <w:sz w:val="24"/>
              </w:rPr>
              <w:t xml:space="preserve"> город-курорт Геленджик</w:t>
            </w:r>
          </w:p>
          <w:p w:rsidR="00CA5775" w:rsidRPr="00584A68" w:rsidRDefault="00CA5775" w:rsidP="00584A68">
            <w:pPr>
              <w:pStyle w:val="aa"/>
              <w:jc w:val="both"/>
              <w:rPr>
                <w:sz w:val="24"/>
              </w:rPr>
            </w:pPr>
          </w:p>
          <w:p w:rsidR="00CA5775" w:rsidRPr="00584A68" w:rsidRDefault="00CA5775" w:rsidP="00584A68">
            <w:pPr>
              <w:pStyle w:val="aa"/>
              <w:jc w:val="both"/>
              <w:rPr>
                <w:sz w:val="24"/>
              </w:rPr>
            </w:pP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99,4</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99,4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99,4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100</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маршрутами регулярного сообщения</w:t>
            </w:r>
          </w:p>
        </w:tc>
        <w:tc>
          <w:tcPr>
            <w:tcW w:w="1282" w:type="dxa"/>
            <w:gridSpan w:val="2"/>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Увеличение годового объема перевозок пассажиров общественным автомобильным транспортом</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vAlign w:val="center"/>
            <w:hideMark/>
          </w:tcPr>
          <w:p w:rsidR="00CA5775" w:rsidRPr="00584A68" w:rsidRDefault="00CA5775" w:rsidP="00584A68">
            <w:pPr>
              <w:pStyle w:val="aa"/>
              <w:jc w:val="both"/>
              <w:rPr>
                <w:sz w:val="24"/>
              </w:rPr>
            </w:pPr>
            <w:r w:rsidRPr="00584A68">
              <w:rPr>
                <w:sz w:val="24"/>
              </w:rPr>
              <w:t xml:space="preserve">Количество семей, улучшивших </w:t>
            </w:r>
          </w:p>
          <w:p w:rsidR="00CA5775" w:rsidRPr="00584A68" w:rsidRDefault="00CA5775" w:rsidP="00584A68">
            <w:pPr>
              <w:pStyle w:val="aa"/>
              <w:jc w:val="both"/>
              <w:rPr>
                <w:sz w:val="24"/>
              </w:rPr>
            </w:pPr>
            <w:r w:rsidRPr="00584A68">
              <w:rPr>
                <w:sz w:val="24"/>
              </w:rPr>
              <w:t>жилищные условия с помощью ипотечного жилищного кредитования</w:t>
            </w:r>
          </w:p>
        </w:tc>
        <w:tc>
          <w:tcPr>
            <w:tcW w:w="1282" w:type="dxa"/>
            <w:gridSpan w:val="2"/>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ед.</w:t>
            </w:r>
          </w:p>
          <w:p w:rsidR="00CA5775" w:rsidRPr="00584A68" w:rsidRDefault="00CA5775" w:rsidP="00584A68">
            <w:pPr>
              <w:pStyle w:val="aa"/>
              <w:jc w:val="both"/>
              <w:rPr>
                <w:sz w:val="24"/>
              </w:rPr>
            </w:pPr>
          </w:p>
          <w:p w:rsidR="00CA5775" w:rsidRPr="00584A68" w:rsidRDefault="00CA5775" w:rsidP="00584A68">
            <w:pPr>
              <w:pStyle w:val="aa"/>
              <w:jc w:val="both"/>
              <w:rPr>
                <w:sz w:val="24"/>
              </w:rPr>
            </w:pPr>
          </w:p>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206</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268</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348</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452</w:t>
            </w: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1 068</w:t>
            </w:r>
          </w:p>
          <w:p w:rsidR="00CA5775" w:rsidRPr="00584A68" w:rsidRDefault="00CA5775" w:rsidP="00584A68">
            <w:pPr>
              <w:pStyle w:val="aa"/>
              <w:jc w:val="both"/>
              <w:rPr>
                <w:sz w:val="24"/>
              </w:rPr>
            </w:pPr>
          </w:p>
          <w:p w:rsidR="00CA5775" w:rsidRPr="00584A68" w:rsidRDefault="00CA5775" w:rsidP="00584A68">
            <w:pPr>
              <w:pStyle w:val="aa"/>
              <w:jc w:val="both"/>
              <w:rPr>
                <w:sz w:val="24"/>
              </w:rPr>
            </w:pPr>
          </w:p>
          <w:p w:rsidR="00CA5775" w:rsidRPr="00584A68" w:rsidRDefault="00CA5775" w:rsidP="00584A68">
            <w:pPr>
              <w:pStyle w:val="aa"/>
              <w:jc w:val="both"/>
              <w:rPr>
                <w:sz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Численность</w:t>
            </w:r>
          </w:p>
          <w:p w:rsidR="00CA5775" w:rsidRPr="00584A68" w:rsidRDefault="00CA5775" w:rsidP="00584A68">
            <w:pPr>
              <w:pStyle w:val="aa"/>
              <w:jc w:val="both"/>
              <w:rPr>
                <w:sz w:val="24"/>
              </w:rPr>
            </w:pPr>
            <w:r w:rsidRPr="00584A68">
              <w:rPr>
                <w:sz w:val="24"/>
              </w:rPr>
              <w:t xml:space="preserve">граждан, состоящих на учете в качестве нуждающихся в жилых помещениях </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1496</w:t>
            </w: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1491</w:t>
            </w:r>
          </w:p>
          <w:p w:rsidR="00CA5775" w:rsidRPr="00584A68" w:rsidRDefault="00CA5775" w:rsidP="00584A68">
            <w:pPr>
              <w:pStyle w:val="aa"/>
              <w:jc w:val="both"/>
              <w:rPr>
                <w:sz w:val="24"/>
              </w:rPr>
            </w:pPr>
          </w:p>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1442</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1409</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1409</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vAlign w:val="center"/>
            <w:hideMark/>
          </w:tcPr>
          <w:p w:rsidR="00CA5775" w:rsidRPr="00584A68" w:rsidRDefault="00CA5775" w:rsidP="00584A68">
            <w:pPr>
              <w:pStyle w:val="aa"/>
              <w:jc w:val="both"/>
              <w:rPr>
                <w:sz w:val="24"/>
              </w:rPr>
            </w:pPr>
            <w:r w:rsidRPr="00584A68">
              <w:rPr>
                <w:sz w:val="24"/>
              </w:rPr>
              <w:t>Ввод в эксплуатацию жилых домов за счет всех</w:t>
            </w:r>
          </w:p>
          <w:p w:rsidR="00CA5775" w:rsidRPr="00584A68" w:rsidRDefault="00CA5775" w:rsidP="00584A68">
            <w:pPr>
              <w:pStyle w:val="aa"/>
              <w:jc w:val="both"/>
              <w:rPr>
                <w:sz w:val="24"/>
              </w:rPr>
            </w:pPr>
            <w:r w:rsidRPr="00584A68">
              <w:rPr>
                <w:sz w:val="24"/>
              </w:rPr>
              <w:t xml:space="preserve">источников </w:t>
            </w:r>
            <w:r w:rsidRPr="00584A68">
              <w:rPr>
                <w:sz w:val="24"/>
              </w:rPr>
              <w:lastRenderedPageBreak/>
              <w:t>финансирования</w:t>
            </w:r>
          </w:p>
        </w:tc>
        <w:tc>
          <w:tcPr>
            <w:tcW w:w="1282" w:type="dxa"/>
            <w:gridSpan w:val="2"/>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roofErr w:type="spellStart"/>
            <w:r w:rsidRPr="00584A68">
              <w:rPr>
                <w:sz w:val="24"/>
              </w:rPr>
              <w:lastRenderedPageBreak/>
              <w:t>тыс.кв</w:t>
            </w:r>
            <w:proofErr w:type="gramStart"/>
            <w:r w:rsidRPr="00584A68">
              <w:rPr>
                <w:sz w:val="24"/>
              </w:rPr>
              <w:t>.м</w:t>
            </w:r>
            <w:proofErr w:type="spellEnd"/>
            <w:proofErr w:type="gramEnd"/>
          </w:p>
          <w:p w:rsidR="00CA5775" w:rsidRPr="00584A68" w:rsidRDefault="00CA5775" w:rsidP="00584A68">
            <w:pPr>
              <w:pStyle w:val="aa"/>
              <w:jc w:val="both"/>
              <w:rPr>
                <w:sz w:val="24"/>
              </w:rPr>
            </w:pPr>
            <w:r w:rsidRPr="00584A68">
              <w:rPr>
                <w:sz w:val="24"/>
              </w:rPr>
              <w:t>общей площади</w:t>
            </w:r>
          </w:p>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115,8</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125,3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131,6</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138,2</w:t>
            </w: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395,1</w:t>
            </w:r>
          </w:p>
          <w:p w:rsidR="00CA5775" w:rsidRPr="00584A68" w:rsidRDefault="00CA5775" w:rsidP="00584A68">
            <w:pPr>
              <w:pStyle w:val="aa"/>
              <w:jc w:val="both"/>
              <w:rPr>
                <w:sz w:val="24"/>
              </w:rPr>
            </w:pP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Обеспеченность населения жильем</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proofErr w:type="spellStart"/>
            <w:r w:rsidRPr="00584A68">
              <w:rPr>
                <w:sz w:val="24"/>
              </w:rPr>
              <w:t>кв</w:t>
            </w:r>
            <w:proofErr w:type="gramStart"/>
            <w:r w:rsidRPr="00584A68">
              <w:rPr>
                <w:sz w:val="24"/>
              </w:rPr>
              <w:t>.м</w:t>
            </w:r>
            <w:proofErr w:type="spellEnd"/>
            <w:proofErr w:type="gramEnd"/>
            <w:r w:rsidRPr="00584A68">
              <w:rPr>
                <w:sz w:val="24"/>
              </w:rPr>
              <w:t xml:space="preserve"> на </w:t>
            </w:r>
          </w:p>
          <w:p w:rsidR="00CA5775" w:rsidRPr="00584A68" w:rsidRDefault="00CA5775" w:rsidP="00584A68">
            <w:pPr>
              <w:pStyle w:val="aa"/>
              <w:jc w:val="both"/>
              <w:rPr>
                <w:sz w:val="24"/>
              </w:rPr>
            </w:pPr>
            <w:r w:rsidRPr="00584A68">
              <w:rPr>
                <w:sz w:val="24"/>
              </w:rPr>
              <w:t>1 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34,0</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34,4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34,9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35,2</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35,2</w:t>
            </w:r>
          </w:p>
        </w:tc>
      </w:tr>
      <w:tr w:rsidR="00CA5775" w:rsidRPr="00E95F56" w:rsidTr="00CA5775">
        <w:trPr>
          <w:gridAfter w:val="1"/>
          <w:wAfter w:w="2268" w:type="dxa"/>
          <w:trHeight w:val="96"/>
        </w:trPr>
        <w:tc>
          <w:tcPr>
            <w:tcW w:w="2121"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Количество подготовленных проектов планировок территории</w:t>
            </w:r>
          </w:p>
        </w:tc>
        <w:tc>
          <w:tcPr>
            <w:tcW w:w="1282"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r>
      <w:tr w:rsidR="00CA5775" w:rsidRPr="00E95F56" w:rsidTr="00CA5775">
        <w:trPr>
          <w:gridAfter w:val="1"/>
          <w:wAfter w:w="2268" w:type="dxa"/>
          <w:trHeight w:val="497"/>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Подпрограмма «Развитие общественной инфраструктуры муниципального образования город-курорт Геленджик» на 2015-2017 годы</w:t>
            </w:r>
          </w:p>
        </w:tc>
      </w:tr>
      <w:tr w:rsidR="00CA5775" w:rsidRPr="00E95F56" w:rsidTr="00CA5775">
        <w:trPr>
          <w:gridAfter w:val="1"/>
          <w:wAfter w:w="2268" w:type="dxa"/>
          <w:trHeight w:val="900"/>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CA5775" w:rsidRPr="00584A68" w:rsidRDefault="00CA5775" w:rsidP="00584A68">
            <w:pPr>
              <w:pStyle w:val="aa"/>
              <w:rPr>
                <w:bCs/>
                <w:color w:val="000000"/>
                <w:sz w:val="24"/>
              </w:rPr>
            </w:pPr>
            <w:r w:rsidRPr="00584A68">
              <w:rPr>
                <w:sz w:val="24"/>
              </w:rPr>
              <w:t>Количество построенных зданий дошкольных 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зданий/</w:t>
            </w:r>
          </w:p>
          <w:p w:rsidR="00CA5775" w:rsidRPr="00584A68" w:rsidRDefault="00CA5775" w:rsidP="00584A68">
            <w:pPr>
              <w:pStyle w:val="aa"/>
              <w:rPr>
                <w:sz w:val="24"/>
              </w:rPr>
            </w:pPr>
            <w:r w:rsidRPr="00584A68">
              <w:rPr>
                <w:sz w:val="24"/>
              </w:rPr>
              <w:t>мест</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3/300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1/100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4/400</w:t>
            </w:r>
          </w:p>
        </w:tc>
      </w:tr>
      <w:tr w:rsidR="00CA5775" w:rsidRPr="00E95F56" w:rsidTr="00CA5775">
        <w:trPr>
          <w:gridAfter w:val="1"/>
          <w:wAfter w:w="2268" w:type="dxa"/>
          <w:trHeight w:val="900"/>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CA5775" w:rsidRPr="00584A68" w:rsidRDefault="00CA5775" w:rsidP="00584A68">
            <w:pPr>
              <w:pStyle w:val="aa"/>
              <w:rPr>
                <w:bCs/>
                <w:color w:val="000000"/>
                <w:sz w:val="24"/>
              </w:rPr>
            </w:pPr>
            <w:r w:rsidRPr="00584A68">
              <w:rPr>
                <w:sz w:val="24"/>
              </w:rPr>
              <w:t xml:space="preserve">Количество </w:t>
            </w:r>
            <w:proofErr w:type="spellStart"/>
            <w:proofErr w:type="gramStart"/>
            <w:r w:rsidRPr="00584A68">
              <w:rPr>
                <w:sz w:val="24"/>
              </w:rPr>
              <w:t>рекон-струированных</w:t>
            </w:r>
            <w:proofErr w:type="spellEnd"/>
            <w:proofErr w:type="gramEnd"/>
            <w:r w:rsidRPr="00584A68">
              <w:rPr>
                <w:sz w:val="24"/>
              </w:rPr>
              <w:t xml:space="preserve"> зданий дошкольных образовательных </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зданий</w:t>
            </w:r>
          </w:p>
          <w:p w:rsidR="00CA5775" w:rsidRPr="00584A68" w:rsidRDefault="00CA5775" w:rsidP="00584A68">
            <w:pPr>
              <w:pStyle w:val="aa"/>
              <w:rPr>
                <w:sz w:val="24"/>
              </w:rPr>
            </w:pPr>
            <w:r w:rsidRPr="00584A68">
              <w:rPr>
                <w:sz w:val="24"/>
              </w:rPr>
              <w:t>/мест</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1/80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1/60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2/140</w:t>
            </w:r>
          </w:p>
        </w:tc>
      </w:tr>
      <w:tr w:rsidR="00CA5775" w:rsidRPr="00E95F56" w:rsidTr="00CA5775">
        <w:trPr>
          <w:gridAfter w:val="1"/>
          <w:wAfter w:w="2268" w:type="dxa"/>
          <w:trHeight w:val="273"/>
        </w:trPr>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CA5775" w:rsidRPr="00584A68" w:rsidRDefault="00CA5775" w:rsidP="00584A68">
            <w:pPr>
              <w:pStyle w:val="aa"/>
              <w:rPr>
                <w:sz w:val="24"/>
              </w:rPr>
            </w:pPr>
            <w:r w:rsidRPr="00584A68">
              <w:rPr>
                <w:sz w:val="24"/>
              </w:rPr>
              <w:t>1</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7</w:t>
            </w:r>
          </w:p>
        </w:tc>
      </w:tr>
      <w:tr w:rsidR="00CA5775" w:rsidRPr="00E95F56" w:rsidTr="00CA5775">
        <w:trPr>
          <w:gridAfter w:val="1"/>
          <w:wAfter w:w="2268" w:type="dxa"/>
          <w:trHeight w:val="263"/>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учреждений</w:t>
            </w:r>
          </w:p>
        </w:tc>
        <w:tc>
          <w:tcPr>
            <w:tcW w:w="127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c>
          <w:tcPr>
            <w:tcW w:w="1275"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rPr>
                <w:sz w:val="24"/>
              </w:rPr>
            </w:pPr>
          </w:p>
        </w:tc>
      </w:tr>
      <w:tr w:rsidR="00CA5775" w:rsidRPr="00E95F56" w:rsidTr="00CA5775">
        <w:trPr>
          <w:gridAfter w:val="1"/>
          <w:wAfter w:w="2268" w:type="dxa"/>
          <w:trHeight w:val="569"/>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 xml:space="preserve">Количество построенных и введенных в эксплуатацию зданий  </w:t>
            </w:r>
            <w:proofErr w:type="spellStart"/>
            <w:proofErr w:type="gramStart"/>
            <w:r w:rsidRPr="00584A68">
              <w:rPr>
                <w:sz w:val="24"/>
              </w:rPr>
              <w:t>учрежде-ний</w:t>
            </w:r>
            <w:proofErr w:type="spellEnd"/>
            <w:proofErr w:type="gramEnd"/>
            <w:r w:rsidRPr="00584A68">
              <w:rPr>
                <w:sz w:val="24"/>
              </w:rPr>
              <w:t xml:space="preserve"> культуры,  искусства и кинематографии</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3</w:t>
            </w:r>
          </w:p>
        </w:tc>
      </w:tr>
      <w:tr w:rsidR="00CA5775" w:rsidRPr="00E95F56" w:rsidTr="00CA5775">
        <w:trPr>
          <w:gridAfter w:val="1"/>
          <w:wAfter w:w="2268" w:type="dxa"/>
          <w:trHeight w:val="569"/>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Количество построенных и введенных  в эксплуатацию спортивных залов</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2</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3</w:t>
            </w:r>
          </w:p>
        </w:tc>
      </w:tr>
      <w:tr w:rsidR="00CA5775" w:rsidRPr="00E95F56" w:rsidTr="00CA5775">
        <w:trPr>
          <w:gridAfter w:val="1"/>
          <w:wAfter w:w="2268" w:type="dxa"/>
          <w:trHeight w:val="569"/>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Количество построенных и введенных  в эксплуатацию плоскостных спортивных сооружений</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r>
      <w:tr w:rsidR="00CA5775" w:rsidRPr="00E95F56" w:rsidTr="00CA5775">
        <w:trPr>
          <w:gridAfter w:val="1"/>
          <w:wAfter w:w="2268" w:type="dxa"/>
          <w:trHeight w:val="569"/>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b/>
                <w:sz w:val="24"/>
              </w:rPr>
            </w:pPr>
            <w:r w:rsidRPr="00584A68">
              <w:rPr>
                <w:sz w:val="24"/>
              </w:rPr>
              <w:t>Количество построенных и введенных в эксплуатацию объектов обеспечения пожарной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b/>
                <w:sz w:val="24"/>
              </w:rPr>
            </w:pPr>
            <w:r w:rsidRPr="00584A68">
              <w:rPr>
                <w:b/>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b/>
                <w:sz w:val="24"/>
              </w:rPr>
            </w:pPr>
            <w:r w:rsidRPr="00584A68">
              <w:rPr>
                <w:b/>
                <w:sz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r>
      <w:tr w:rsidR="00CA5775" w:rsidRPr="00E95F56" w:rsidTr="00CA5775">
        <w:trPr>
          <w:gridAfter w:val="1"/>
          <w:wAfter w:w="2268" w:type="dxa"/>
          <w:trHeight w:val="569"/>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lastRenderedPageBreak/>
              <w:t>Протяженность вновь построенной улично-дорожной сети</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км</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4,933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4,933</w:t>
            </w:r>
          </w:p>
        </w:tc>
      </w:tr>
      <w:tr w:rsidR="00CA5775" w:rsidRPr="00E95F56" w:rsidTr="00CA5775">
        <w:trPr>
          <w:gridAfter w:val="1"/>
          <w:wAfter w:w="2268" w:type="dxa"/>
          <w:trHeight w:val="214"/>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rPr>
                <w:sz w:val="24"/>
              </w:rPr>
            </w:pPr>
            <w:r w:rsidRPr="00584A68">
              <w:rPr>
                <w:sz w:val="24"/>
              </w:rPr>
              <w:t>Подпрограмма «Жилище» на 2015-2017 годы</w:t>
            </w:r>
          </w:p>
        </w:tc>
      </w:tr>
      <w:tr w:rsidR="00CA5775" w:rsidRPr="00E95F56" w:rsidTr="00CA5775">
        <w:trPr>
          <w:gridAfter w:val="1"/>
          <w:wAfter w:w="2268" w:type="dxa"/>
          <w:trHeight w:val="96"/>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Обеспечение земельных участков инженерной инфраструктурой в целях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Объем </w:t>
            </w:r>
            <w:proofErr w:type="spellStart"/>
            <w:proofErr w:type="gramStart"/>
            <w:r w:rsidRPr="00584A68">
              <w:rPr>
                <w:sz w:val="24"/>
              </w:rPr>
              <w:t>предостав</w:t>
            </w:r>
            <w:proofErr w:type="spellEnd"/>
            <w:r w:rsidRPr="00584A68">
              <w:rPr>
                <w:sz w:val="24"/>
              </w:rPr>
              <w:t>-ленных</w:t>
            </w:r>
            <w:proofErr w:type="gramEnd"/>
            <w:r w:rsidRPr="00584A68">
              <w:rPr>
                <w:sz w:val="24"/>
              </w:rPr>
              <w:t xml:space="preserve"> ипотечных жилищных кредитов</w:t>
            </w:r>
          </w:p>
        </w:tc>
        <w:tc>
          <w:tcPr>
            <w:tcW w:w="127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r w:rsidRPr="00584A68">
              <w:rPr>
                <w:sz w:val="24"/>
              </w:rPr>
              <w:t>млн.</w:t>
            </w:r>
          </w:p>
          <w:p w:rsidR="00CA5775" w:rsidRPr="00584A68" w:rsidRDefault="00CA5775" w:rsidP="00584A68">
            <w:pPr>
              <w:pStyle w:val="aa"/>
              <w:jc w:val="both"/>
              <w:rPr>
                <w:sz w:val="24"/>
              </w:rPr>
            </w:pPr>
            <w:r w:rsidRPr="00584A68">
              <w:rPr>
                <w:sz w:val="24"/>
              </w:rPr>
              <w:t>руб.</w:t>
            </w:r>
          </w:p>
          <w:p w:rsidR="00CA5775" w:rsidRPr="00584A68" w:rsidRDefault="00CA5775" w:rsidP="00584A68">
            <w:pPr>
              <w:pStyle w:val="aa"/>
              <w:jc w:val="both"/>
              <w:rPr>
                <w:color w:val="C00000"/>
                <w:sz w:val="24"/>
              </w:rPr>
            </w:pP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346,5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450,4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585,3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760,9</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1 796,7</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Количество молодых семей, получивших социальные выплаты в рамках</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12</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14</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36</w:t>
            </w:r>
          </w:p>
        </w:tc>
      </w:tr>
      <w:tr w:rsidR="00CA5775" w:rsidRPr="00E95F56" w:rsidTr="00CA5775">
        <w:trPr>
          <w:gridAfter w:val="1"/>
          <w:wAfter w:w="2268" w:type="dxa"/>
          <w:trHeight w:val="27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5775" w:rsidRPr="00E95F56" w:rsidRDefault="00CA5775">
            <w:pPr>
              <w:pStyle w:val="31"/>
              <w:ind w:left="0"/>
              <w:jc w:val="center"/>
              <w:rPr>
                <w:sz w:val="24"/>
                <w:szCs w:val="24"/>
              </w:rPr>
            </w:pPr>
            <w:r w:rsidRPr="00E95F56">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7</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color w:val="C00000"/>
                <w:sz w:val="24"/>
                <w:szCs w:val="24"/>
              </w:rPr>
            </w:pPr>
            <w:r w:rsidRPr="00E95F56">
              <w:rPr>
                <w:rFonts w:ascii="Times New Roman" w:hAnsi="Times New Roman"/>
              </w:rPr>
              <w:t>подпрограммы «Обеспечение жильем молодых семей» федеральной целевой программы «Жилище» на 2011-2015 годы</w:t>
            </w:r>
          </w:p>
        </w:tc>
        <w:tc>
          <w:tcPr>
            <w:tcW w:w="127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jc w:val="both"/>
              <w:rPr>
                <w:rFonts w:ascii="Times New Roman" w:hAnsi="Times New Roman"/>
                <w:sz w:val="24"/>
                <w:szCs w:val="24"/>
              </w:rPr>
            </w:pPr>
            <w:r w:rsidRPr="00E95F56">
              <w:rPr>
                <w:rFonts w:ascii="Times New Roman" w:hAnsi="Times New Roman"/>
              </w:rPr>
              <w:t>Количество семей, получивших социальные выплаты для оплаты части стоимости жилья при получении ипотечного кредита на приобретение (строительство) жилья</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19</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51</w:t>
            </w:r>
          </w:p>
        </w:tc>
      </w:tr>
      <w:tr w:rsidR="00CA5775" w:rsidRPr="00E95F56" w:rsidTr="00CA5775">
        <w:trPr>
          <w:gridAfter w:val="1"/>
          <w:wAfter w:w="2268" w:type="dxa"/>
          <w:trHeight w:val="144"/>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Подпрограмма «Подготовка градостроительной и землеустроительной документации на территории муниципального образования город-курорт Геленджик» на 2015-2017 годы</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rPr>
                <w:rFonts w:ascii="Times New Roman" w:hAnsi="Times New Roman" w:cs="Times New Roman"/>
                <w:sz w:val="24"/>
                <w:szCs w:val="24"/>
              </w:rPr>
            </w:pPr>
            <w:r w:rsidRPr="00E95F56">
              <w:rPr>
                <w:rFonts w:ascii="Times New Roman" w:hAnsi="Times New Roman" w:cs="Times New Roman"/>
                <w:bCs/>
                <w:sz w:val="24"/>
                <w:szCs w:val="24"/>
              </w:rPr>
              <w:t xml:space="preserve">Количество разработанных карт (планов) территорий населенных пунктов </w:t>
            </w:r>
            <w:r w:rsidRPr="00E95F56">
              <w:rPr>
                <w:rFonts w:ascii="Times New Roman" w:hAnsi="Times New Roman" w:cs="Times New Roman"/>
                <w:bCs/>
                <w:sz w:val="24"/>
                <w:szCs w:val="24"/>
              </w:rPr>
              <w:lastRenderedPageBreak/>
              <w:t>муниципального образования город-курорт Геленджик</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tabs>
                <w:tab w:val="left" w:pos="544"/>
              </w:tabs>
              <w:jc w:val="center"/>
              <w:rPr>
                <w:rFonts w:ascii="Times New Roman" w:hAnsi="Times New Roman" w:cs="Times New Roman"/>
                <w:sz w:val="24"/>
                <w:szCs w:val="24"/>
              </w:rPr>
            </w:pPr>
            <w:r w:rsidRPr="00E95F56">
              <w:rPr>
                <w:rFonts w:ascii="Times New Roman" w:hAnsi="Times New Roman" w:cs="Times New Roman"/>
                <w:sz w:val="24"/>
                <w:szCs w:val="24"/>
              </w:rPr>
              <w:lastRenderedPageBreak/>
              <w:t>шт.</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21</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rPr>
                <w:rFonts w:ascii="Times New Roman" w:hAnsi="Times New Roman" w:cs="Times New Roman"/>
                <w:bCs/>
                <w:sz w:val="24"/>
                <w:szCs w:val="24"/>
              </w:rPr>
            </w:pPr>
            <w:r w:rsidRPr="00E95F56">
              <w:rPr>
                <w:rFonts w:ascii="Times New Roman" w:hAnsi="Times New Roman" w:cs="Times New Roman"/>
                <w:bCs/>
                <w:sz w:val="24"/>
                <w:szCs w:val="24"/>
              </w:rPr>
              <w:lastRenderedPageBreak/>
              <w:t>Количество разработанной документации по планировке территории муниципального образования город-курорт Геленджик (проект планировки и проект межевания территории)</w:t>
            </w:r>
          </w:p>
          <w:p w:rsidR="00CA5775" w:rsidRPr="00E95F56" w:rsidRDefault="00CA5775">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шт.</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5</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rPr>
                <w:rFonts w:ascii="Times New Roman" w:hAnsi="Times New Roman" w:cs="Times New Roman"/>
                <w:sz w:val="24"/>
                <w:szCs w:val="24"/>
              </w:rPr>
            </w:pPr>
            <w:r w:rsidRPr="00E95F56">
              <w:rPr>
                <w:rFonts w:ascii="Times New Roman" w:hAnsi="Times New Roman" w:cs="Times New Roman"/>
                <w:bCs/>
                <w:sz w:val="24"/>
                <w:szCs w:val="24"/>
              </w:rPr>
              <w:t xml:space="preserve">Количество </w:t>
            </w:r>
            <w:r w:rsidRPr="00E95F56">
              <w:rPr>
                <w:rFonts w:ascii="Times New Roman" w:hAnsi="Times New Roman" w:cs="Times New Roman"/>
                <w:sz w:val="24"/>
                <w:szCs w:val="24"/>
              </w:rPr>
              <w:t xml:space="preserve">топографо-геодезических работ </w:t>
            </w:r>
            <w:proofErr w:type="gramStart"/>
            <w:r w:rsidRPr="00E95F56">
              <w:rPr>
                <w:rFonts w:ascii="Times New Roman" w:hAnsi="Times New Roman" w:cs="Times New Roman"/>
                <w:sz w:val="24"/>
                <w:szCs w:val="24"/>
              </w:rPr>
              <w:t>на</w:t>
            </w:r>
            <w:proofErr w:type="gramEnd"/>
            <w:r w:rsidRPr="00E95F56">
              <w:rPr>
                <w:rFonts w:ascii="Times New Roman" w:hAnsi="Times New Roman" w:cs="Times New Roman"/>
                <w:sz w:val="24"/>
                <w:szCs w:val="24"/>
              </w:rPr>
              <w:t xml:space="preserve"> земельных </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proofErr w:type="spellStart"/>
            <w:r w:rsidRPr="00E95F56">
              <w:rPr>
                <w:rFonts w:ascii="Times New Roman" w:hAnsi="Times New Roman"/>
              </w:rPr>
              <w:t>зем</w:t>
            </w:r>
            <w:proofErr w:type="spellEnd"/>
            <w:r w:rsidRPr="00E95F56">
              <w:rPr>
                <w:rFonts w:ascii="Times New Roman" w:hAnsi="Times New Roman"/>
              </w:rPr>
              <w:t>. уч.</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135</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bCs/>
                <w:sz w:val="24"/>
                <w:szCs w:val="24"/>
              </w:rPr>
            </w:pPr>
            <w:r w:rsidRPr="00E95F5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7</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rPr>
                <w:rFonts w:ascii="Times New Roman" w:hAnsi="Times New Roman" w:cs="Times New Roman"/>
                <w:bCs/>
                <w:sz w:val="24"/>
                <w:szCs w:val="24"/>
              </w:rPr>
            </w:pPr>
            <w:proofErr w:type="gramStart"/>
            <w:r w:rsidRPr="00E95F56">
              <w:rPr>
                <w:rFonts w:ascii="Times New Roman" w:hAnsi="Times New Roman" w:cs="Times New Roman"/>
                <w:sz w:val="24"/>
                <w:szCs w:val="24"/>
              </w:rPr>
              <w:t>участках</w:t>
            </w:r>
            <w:proofErr w:type="gramEnd"/>
            <w:r w:rsidRPr="00E95F56">
              <w:rPr>
                <w:rFonts w:ascii="Times New Roman" w:hAnsi="Times New Roman" w:cs="Times New Roman"/>
                <w:sz w:val="24"/>
                <w:szCs w:val="24"/>
              </w:rPr>
              <w:t xml:space="preserve"> муниципального образования город-курорт Геленджик</w:t>
            </w:r>
          </w:p>
        </w:tc>
        <w:tc>
          <w:tcPr>
            <w:tcW w:w="1276" w:type="dxa"/>
            <w:tcBorders>
              <w:top w:val="single" w:sz="4" w:space="0" w:color="auto"/>
              <w:left w:val="single" w:sz="4" w:space="0" w:color="auto"/>
              <w:bottom w:val="single" w:sz="4" w:space="0" w:color="auto"/>
              <w:right w:val="single" w:sz="4" w:space="0" w:color="auto"/>
            </w:tcBorders>
          </w:tcPr>
          <w:p w:rsidR="00CA5775" w:rsidRPr="00E95F56" w:rsidRDefault="00CA5775">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A5775" w:rsidRPr="00E95F56" w:rsidRDefault="00CA5775">
            <w:pPr>
              <w:pStyle w:val="ConsPlusCell"/>
              <w:jc w:val="center"/>
              <w:rPr>
                <w:rFonts w:ascii="Times New Roman" w:hAnsi="Times New Roman" w:cs="Times New Roman"/>
                <w:sz w:val="24"/>
                <w:szCs w:val="24"/>
              </w:rPr>
            </w:pP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rPr>
                <w:rFonts w:ascii="Times New Roman" w:hAnsi="Times New Roman" w:cs="Times New Roman"/>
                <w:bCs/>
                <w:sz w:val="24"/>
                <w:szCs w:val="24"/>
              </w:rPr>
            </w:pPr>
            <w:r w:rsidRPr="00E95F56">
              <w:rPr>
                <w:rFonts w:ascii="Times New Roman" w:hAnsi="Times New Roman" w:cs="Times New Roman"/>
                <w:sz w:val="24"/>
                <w:szCs w:val="24"/>
              </w:rPr>
              <w:t xml:space="preserve">Количество публикаций документов градостроительной и </w:t>
            </w:r>
            <w:proofErr w:type="spellStart"/>
            <w:proofErr w:type="gramStart"/>
            <w:r w:rsidRPr="00E95F56">
              <w:rPr>
                <w:rFonts w:ascii="Times New Roman" w:hAnsi="Times New Roman" w:cs="Times New Roman"/>
                <w:sz w:val="24"/>
                <w:szCs w:val="24"/>
              </w:rPr>
              <w:t>землеустрои</w:t>
            </w:r>
            <w:proofErr w:type="spellEnd"/>
            <w:r w:rsidRPr="00E95F56">
              <w:rPr>
                <w:rFonts w:ascii="Times New Roman" w:hAnsi="Times New Roman" w:cs="Times New Roman"/>
                <w:sz w:val="24"/>
                <w:szCs w:val="24"/>
              </w:rPr>
              <w:t>-тельной</w:t>
            </w:r>
            <w:proofErr w:type="gramEnd"/>
            <w:r w:rsidRPr="00E95F56">
              <w:rPr>
                <w:rFonts w:ascii="Times New Roman" w:hAnsi="Times New Roman" w:cs="Times New Roman"/>
                <w:sz w:val="24"/>
                <w:szCs w:val="24"/>
              </w:rPr>
              <w:t xml:space="preserve"> документации</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jc w:val="center"/>
              <w:rPr>
                <w:rFonts w:ascii="Times New Roman" w:hAnsi="Times New Roman"/>
                <w:sz w:val="24"/>
                <w:szCs w:val="24"/>
              </w:rPr>
            </w:pPr>
            <w:r w:rsidRPr="00E95F56">
              <w:rPr>
                <w:rFonts w:ascii="Times New Roman" w:hAnsi="Times New Roman"/>
              </w:rPr>
              <w:t>шт.</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7</w:t>
            </w:r>
          </w:p>
        </w:tc>
      </w:tr>
      <w:tr w:rsidR="00CA5775" w:rsidRPr="00E95F56" w:rsidTr="00CA5775">
        <w:trPr>
          <w:gridAfter w:val="1"/>
          <w:wAfter w:w="2268" w:type="dxa"/>
          <w:trHeight w:val="144"/>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Title"/>
              <w:widowControl/>
              <w:spacing w:line="264" w:lineRule="auto"/>
              <w:jc w:val="center"/>
              <w:rPr>
                <w:rFonts w:ascii="Times New Roman" w:hAnsi="Times New Roman" w:cs="Times New Roman"/>
                <w:sz w:val="24"/>
                <w:szCs w:val="24"/>
              </w:rPr>
            </w:pPr>
            <w:r w:rsidRPr="00E95F56">
              <w:rPr>
                <w:rFonts w:ascii="Times New Roman" w:hAnsi="Times New Roman" w:cs="Times New Roman"/>
                <w:b w:val="0"/>
                <w:sz w:val="24"/>
                <w:szCs w:val="24"/>
              </w:rPr>
              <w:t>Подпрограмма</w:t>
            </w:r>
            <w:r w:rsidRPr="00E95F56">
              <w:rPr>
                <w:rFonts w:ascii="Times New Roman" w:hAnsi="Times New Roman" w:cs="Times New Roman"/>
                <w:sz w:val="24"/>
                <w:szCs w:val="24"/>
              </w:rPr>
              <w:t xml:space="preserve"> </w:t>
            </w:r>
            <w:r w:rsidRPr="00E95F56">
              <w:rPr>
                <w:rFonts w:ascii="Times New Roman" w:hAnsi="Times New Roman" w:cs="Times New Roman"/>
                <w:b w:val="0"/>
                <w:bCs w:val="0"/>
                <w:sz w:val="24"/>
                <w:szCs w:val="24"/>
              </w:rPr>
              <w:t>«Комплексное развитие пассажирского транспорта в муниципальном образовании город-курорт Геленджик» на 2015 – 2017 годы</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both"/>
              <w:rPr>
                <w:sz w:val="24"/>
                <w:szCs w:val="24"/>
              </w:rPr>
            </w:pPr>
            <w:r w:rsidRPr="00E95F56">
              <w:rPr>
                <w:sz w:val="24"/>
                <w:szCs w:val="24"/>
              </w:rPr>
              <w:t>Количество маршрутов пассажирского транспорта в городском и пригородном сообщениях</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44</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55</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rPr>
                <w:sz w:val="24"/>
                <w:szCs w:val="24"/>
              </w:rPr>
            </w:pPr>
            <w:r w:rsidRPr="00E95F56">
              <w:rPr>
                <w:sz w:val="24"/>
                <w:szCs w:val="24"/>
              </w:rPr>
              <w:t>Количество ежегодно приобретенных автобусов</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45</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rPr>
                <w:sz w:val="24"/>
                <w:szCs w:val="24"/>
              </w:rPr>
            </w:pPr>
            <w:r w:rsidRPr="00E95F56">
              <w:rPr>
                <w:sz w:val="24"/>
                <w:szCs w:val="24"/>
              </w:rPr>
              <w:t xml:space="preserve">Количество обустроенных </w:t>
            </w:r>
            <w:r w:rsidRPr="00E95F56">
              <w:rPr>
                <w:sz w:val="24"/>
                <w:szCs w:val="24"/>
              </w:rPr>
              <w:lastRenderedPageBreak/>
              <w:t xml:space="preserve">остановочных </w:t>
            </w:r>
            <w:proofErr w:type="gramStart"/>
            <w:r w:rsidRPr="00E95F56">
              <w:rPr>
                <w:sz w:val="24"/>
                <w:szCs w:val="24"/>
              </w:rPr>
              <w:t>пун-</w:t>
            </w:r>
            <w:proofErr w:type="spellStart"/>
            <w:r w:rsidRPr="00E95F56">
              <w:rPr>
                <w:sz w:val="24"/>
                <w:szCs w:val="24"/>
              </w:rPr>
              <w:t>ктов</w:t>
            </w:r>
            <w:proofErr w:type="spellEnd"/>
            <w:proofErr w:type="gramEnd"/>
            <w:r w:rsidRPr="00E95F56">
              <w:rPr>
                <w:sz w:val="24"/>
                <w:szCs w:val="24"/>
              </w:rPr>
              <w:t xml:space="preserve"> путем монтажа автобусных павильонов</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2"/>
                <w:szCs w:val="22"/>
              </w:rPr>
            </w:pPr>
            <w:r w:rsidRPr="00E95F56">
              <w:rPr>
                <w:sz w:val="22"/>
                <w:szCs w:val="22"/>
              </w:rPr>
              <w:lastRenderedPageBreak/>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r>
      <w:tr w:rsidR="00CA5775" w:rsidRPr="00E95F56" w:rsidTr="00CA5775">
        <w:trPr>
          <w:gridAfter w:val="1"/>
          <w:wAfter w:w="2268" w:type="dxa"/>
          <w:trHeight w:val="2200"/>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rPr>
                <w:sz w:val="24"/>
                <w:szCs w:val="24"/>
              </w:rPr>
            </w:pPr>
            <w:r w:rsidRPr="00E95F56">
              <w:rPr>
                <w:sz w:val="23"/>
                <w:szCs w:val="23"/>
              </w:rPr>
              <w:lastRenderedPageBreak/>
              <w:t xml:space="preserve">Количество </w:t>
            </w:r>
            <w:r w:rsidRPr="00E95F56">
              <w:rPr>
                <w:sz w:val="24"/>
                <w:szCs w:val="24"/>
              </w:rPr>
              <w:t xml:space="preserve">автобусов </w:t>
            </w:r>
            <w:proofErr w:type="gramStart"/>
            <w:r w:rsidRPr="00E95F56">
              <w:rPr>
                <w:sz w:val="24"/>
                <w:szCs w:val="24"/>
              </w:rPr>
              <w:t>город-</w:t>
            </w:r>
            <w:proofErr w:type="spellStart"/>
            <w:r w:rsidRPr="00E95F56">
              <w:rPr>
                <w:sz w:val="24"/>
                <w:szCs w:val="24"/>
              </w:rPr>
              <w:t>ского</w:t>
            </w:r>
            <w:proofErr w:type="spellEnd"/>
            <w:proofErr w:type="gramEnd"/>
            <w:r w:rsidRPr="00E95F56">
              <w:rPr>
                <w:sz w:val="24"/>
                <w:szCs w:val="24"/>
              </w:rPr>
              <w:t xml:space="preserve"> и пригород-</w:t>
            </w:r>
            <w:proofErr w:type="spellStart"/>
            <w:r w:rsidRPr="00E95F56">
              <w:rPr>
                <w:sz w:val="24"/>
                <w:szCs w:val="24"/>
              </w:rPr>
              <w:t>ного</w:t>
            </w:r>
            <w:proofErr w:type="spellEnd"/>
            <w:r w:rsidRPr="00E95F56">
              <w:rPr>
                <w:sz w:val="24"/>
                <w:szCs w:val="24"/>
              </w:rPr>
              <w:t xml:space="preserve"> сообщения, имеющих условия для перевозки маломобильных групп граждан </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2</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rPr>
                <w:sz w:val="24"/>
                <w:szCs w:val="24"/>
              </w:rPr>
            </w:pPr>
            <w:r w:rsidRPr="00E95F56">
              <w:rPr>
                <w:sz w:val="24"/>
                <w:szCs w:val="24"/>
              </w:rPr>
              <w:t>Средний интервал движения общественного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мин.</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15</w:t>
            </w:r>
          </w:p>
        </w:tc>
      </w:tr>
      <w:tr w:rsidR="00CA5775" w:rsidRPr="00E95F56"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rPr>
                <w:color w:val="FF0000"/>
                <w:sz w:val="24"/>
                <w:szCs w:val="24"/>
              </w:rPr>
            </w:pPr>
            <w:r w:rsidRPr="00E95F56">
              <w:rPr>
                <w:sz w:val="24"/>
                <w:szCs w:val="24"/>
              </w:rPr>
              <w:t xml:space="preserve">Степень обновления </w:t>
            </w:r>
            <w:proofErr w:type="gramStart"/>
            <w:r w:rsidRPr="00E95F56">
              <w:rPr>
                <w:sz w:val="24"/>
                <w:szCs w:val="24"/>
              </w:rPr>
              <w:t>под-</w:t>
            </w:r>
            <w:proofErr w:type="spellStart"/>
            <w:r w:rsidRPr="00E95F56">
              <w:rPr>
                <w:sz w:val="24"/>
                <w:szCs w:val="24"/>
              </w:rPr>
              <w:t>вижного</w:t>
            </w:r>
            <w:proofErr w:type="spellEnd"/>
            <w:proofErr w:type="gramEnd"/>
            <w:r w:rsidRPr="00E95F56">
              <w:rPr>
                <w:sz w:val="24"/>
                <w:szCs w:val="24"/>
              </w:rPr>
              <w:t xml:space="preserve"> состава перевозчиков</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7,4</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19,8</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32,2</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44,6</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44,6</w:t>
            </w:r>
          </w:p>
        </w:tc>
      </w:tr>
      <w:tr w:rsidR="00CA5775" w:rsidRPr="00E95F56" w:rsidTr="00CA5775">
        <w:trPr>
          <w:gridAfter w:val="1"/>
          <w:wAfter w:w="2268" w:type="dxa"/>
          <w:trHeight w:val="273"/>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ind w:left="0"/>
              <w:jc w:val="center"/>
              <w:rPr>
                <w:sz w:val="24"/>
                <w:szCs w:val="24"/>
              </w:rPr>
            </w:pPr>
            <w:r w:rsidRPr="00E95F56">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E95F56" w:rsidRDefault="00CA5775">
            <w:pPr>
              <w:pStyle w:val="31"/>
              <w:jc w:val="center"/>
              <w:rPr>
                <w:sz w:val="24"/>
                <w:szCs w:val="24"/>
              </w:rPr>
            </w:pPr>
            <w:r w:rsidRPr="00E95F56">
              <w:rPr>
                <w:sz w:val="24"/>
                <w:szCs w:val="24"/>
              </w:rPr>
              <w:t>7</w:t>
            </w:r>
          </w:p>
        </w:tc>
      </w:tr>
      <w:tr w:rsidR="00CA5775" w:rsidRPr="00E95F56" w:rsidTr="00CA5775">
        <w:trPr>
          <w:gridAfter w:val="1"/>
          <w:wAfter w:w="2268" w:type="dxa"/>
          <w:trHeight w:val="144"/>
        </w:trPr>
        <w:tc>
          <w:tcPr>
            <w:tcW w:w="9781" w:type="dxa"/>
            <w:gridSpan w:val="8"/>
            <w:tcBorders>
              <w:top w:val="single" w:sz="4" w:space="0" w:color="auto"/>
              <w:left w:val="single" w:sz="4" w:space="0" w:color="auto"/>
              <w:bottom w:val="single" w:sz="4" w:space="0" w:color="auto"/>
              <w:right w:val="single" w:sz="4" w:space="0" w:color="auto"/>
            </w:tcBorders>
            <w:hideMark/>
          </w:tcPr>
          <w:p w:rsidR="00CA5775" w:rsidRPr="00E95F56" w:rsidRDefault="00CA5775">
            <w:pPr>
              <w:pStyle w:val="ConsPlusCell"/>
              <w:jc w:val="center"/>
              <w:rPr>
                <w:rFonts w:ascii="Times New Roman" w:hAnsi="Times New Roman" w:cs="Times New Roman"/>
                <w:sz w:val="24"/>
                <w:szCs w:val="24"/>
              </w:rPr>
            </w:pPr>
            <w:r w:rsidRPr="00E95F56">
              <w:rPr>
                <w:rFonts w:ascii="Times New Roman" w:hAnsi="Times New Roman" w:cs="Times New Roman"/>
                <w:sz w:val="24"/>
                <w:szCs w:val="24"/>
              </w:rPr>
              <w:t>Подпрограмма «Развитие малого и среднего предпринимательства в муниципальном образовании город-курорт Геленджик» на 2015-2017 годы</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Среднегодовая численность постоянного населения муниципального образования город-курорт Геленджик </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тыс.</w:t>
            </w:r>
          </w:p>
          <w:p w:rsidR="00CA5775" w:rsidRPr="00584A68" w:rsidRDefault="00CA5775" w:rsidP="00584A68">
            <w:pPr>
              <w:pStyle w:val="aa"/>
              <w:jc w:val="both"/>
              <w:rPr>
                <w:sz w:val="24"/>
              </w:rPr>
            </w:pPr>
            <w:r w:rsidRPr="00584A68">
              <w:rPr>
                <w:sz w:val="24"/>
              </w:rPr>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104,3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109,3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111,9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113,1</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113,1</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Количество субъектов малого и среднего </w:t>
            </w:r>
            <w:proofErr w:type="spellStart"/>
            <w:proofErr w:type="gramStart"/>
            <w:r w:rsidRPr="00584A68">
              <w:rPr>
                <w:sz w:val="24"/>
              </w:rPr>
              <w:t>предпри-нимательства</w:t>
            </w:r>
            <w:proofErr w:type="spellEnd"/>
            <w:proofErr w:type="gramEnd"/>
            <w:r w:rsidRPr="00584A68">
              <w:rPr>
                <w:sz w:val="24"/>
              </w:rPr>
              <w:t xml:space="preserve">, в том числе:       </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5900</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6233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6255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6277</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6277</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количество субъектов малого предприниматель-</w:t>
            </w:r>
          </w:p>
          <w:p w:rsidR="00CA5775" w:rsidRPr="00584A68" w:rsidRDefault="00CA5775" w:rsidP="00584A68">
            <w:pPr>
              <w:pStyle w:val="aa"/>
              <w:jc w:val="both"/>
              <w:rPr>
                <w:sz w:val="24"/>
              </w:rPr>
            </w:pPr>
            <w:proofErr w:type="spellStart"/>
            <w:r w:rsidRPr="00584A68">
              <w:rPr>
                <w:sz w:val="24"/>
              </w:rPr>
              <w:t>ства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1319</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1323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1329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1335</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1335</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Численность населения, занятого в малом и среднем </w:t>
            </w:r>
            <w:proofErr w:type="gramStart"/>
            <w:r w:rsidRPr="00584A68">
              <w:rPr>
                <w:sz w:val="24"/>
              </w:rPr>
              <w:t>предприниматель-</w:t>
            </w:r>
            <w:proofErr w:type="spellStart"/>
            <w:r w:rsidRPr="00584A68">
              <w:rPr>
                <w:sz w:val="24"/>
              </w:rPr>
              <w:t>стве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10138</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10179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10220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10350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10350</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Количество </w:t>
            </w:r>
            <w:r w:rsidRPr="00584A68">
              <w:rPr>
                <w:sz w:val="24"/>
              </w:rPr>
              <w:lastRenderedPageBreak/>
              <w:t xml:space="preserve">субъектов малого и среднего </w:t>
            </w:r>
            <w:proofErr w:type="spellStart"/>
            <w:proofErr w:type="gramStart"/>
            <w:r w:rsidRPr="00584A68">
              <w:rPr>
                <w:sz w:val="24"/>
              </w:rPr>
              <w:t>предпри-нимательства</w:t>
            </w:r>
            <w:proofErr w:type="spellEnd"/>
            <w:proofErr w:type="gramEnd"/>
            <w:r w:rsidRPr="00584A68">
              <w:rPr>
                <w:sz w:val="24"/>
              </w:rPr>
              <w:t>, получивших финансовую поддержку</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16</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17</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 xml:space="preserve">Количество проведенных конкурсов для субъектов малого и среднего </w:t>
            </w:r>
            <w:proofErr w:type="spellStart"/>
            <w:proofErr w:type="gramStart"/>
            <w:r w:rsidRPr="00584A68">
              <w:rPr>
                <w:sz w:val="24"/>
              </w:rPr>
              <w:t>предпри-нимательства</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Количество </w:t>
            </w:r>
            <w:proofErr w:type="spellStart"/>
            <w:proofErr w:type="gramStart"/>
            <w:r w:rsidRPr="00584A68">
              <w:rPr>
                <w:sz w:val="24"/>
              </w:rPr>
              <w:t>прове</w:t>
            </w:r>
            <w:proofErr w:type="spellEnd"/>
            <w:r w:rsidRPr="00584A68">
              <w:rPr>
                <w:sz w:val="24"/>
              </w:rPr>
              <w:t>-денных</w:t>
            </w:r>
            <w:proofErr w:type="gramEnd"/>
            <w:r w:rsidRPr="00584A68">
              <w:rPr>
                <w:sz w:val="24"/>
              </w:rPr>
              <w:t xml:space="preserve"> конкурсов среди студентов высших и средних специальных учебных заведений</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proofErr w:type="gramStart"/>
            <w:r w:rsidRPr="00584A68">
              <w:rPr>
                <w:sz w:val="24"/>
              </w:rPr>
              <w:t xml:space="preserve">Численность  участников </w:t>
            </w:r>
            <w:proofErr w:type="spellStart"/>
            <w:r w:rsidRPr="00584A68">
              <w:rPr>
                <w:sz w:val="24"/>
              </w:rPr>
              <w:t>прове</w:t>
            </w:r>
            <w:proofErr w:type="spellEnd"/>
            <w:r w:rsidRPr="00584A68">
              <w:rPr>
                <w:sz w:val="24"/>
              </w:rPr>
              <w:t xml:space="preserve">-денных </w:t>
            </w:r>
            <w:proofErr w:type="spellStart"/>
            <w:r w:rsidRPr="00584A68">
              <w:rPr>
                <w:sz w:val="24"/>
              </w:rPr>
              <w:t>мероприя-тий</w:t>
            </w:r>
            <w:proofErr w:type="spellEnd"/>
            <w:r w:rsidRPr="00584A68">
              <w:rPr>
                <w:sz w:val="24"/>
              </w:rPr>
              <w:t xml:space="preserve"> (семинаров,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385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500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550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600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600</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«круглых столов», конференций) по вопросам развития и поддержки </w:t>
            </w:r>
            <w:proofErr w:type="gramStart"/>
            <w:r w:rsidRPr="00584A68">
              <w:rPr>
                <w:sz w:val="24"/>
              </w:rPr>
              <w:t>мало-</w:t>
            </w:r>
            <w:proofErr w:type="spellStart"/>
            <w:r w:rsidRPr="00584A68">
              <w:rPr>
                <w:sz w:val="24"/>
              </w:rPr>
              <w:t>го</w:t>
            </w:r>
            <w:proofErr w:type="spellEnd"/>
            <w:proofErr w:type="gramEnd"/>
            <w:r w:rsidRPr="00584A68">
              <w:rPr>
                <w:sz w:val="24"/>
              </w:rPr>
              <w:t xml:space="preserve"> и среднего пред-</w:t>
            </w:r>
            <w:proofErr w:type="spellStart"/>
            <w:r w:rsidRPr="00584A68">
              <w:rPr>
                <w:sz w:val="24"/>
              </w:rPr>
              <w:t>принимательства</w:t>
            </w:r>
            <w:proofErr w:type="spellEnd"/>
          </w:p>
        </w:tc>
        <w:tc>
          <w:tcPr>
            <w:tcW w:w="1276"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993"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c>
          <w:tcPr>
            <w:tcW w:w="1842" w:type="dxa"/>
            <w:tcBorders>
              <w:top w:val="single" w:sz="4" w:space="0" w:color="auto"/>
              <w:left w:val="single" w:sz="4" w:space="0" w:color="auto"/>
              <w:bottom w:val="single" w:sz="4" w:space="0" w:color="auto"/>
              <w:right w:val="single" w:sz="4" w:space="0" w:color="auto"/>
            </w:tcBorders>
          </w:tcPr>
          <w:p w:rsidR="00CA5775" w:rsidRPr="00584A68" w:rsidRDefault="00CA5775" w:rsidP="00584A68">
            <w:pPr>
              <w:pStyle w:val="aa"/>
              <w:jc w:val="both"/>
              <w:rPr>
                <w:sz w:val="24"/>
              </w:rPr>
            </w:pP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7</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Количество информационных материалов для субъектов малого </w:t>
            </w:r>
            <w:proofErr w:type="spellStart"/>
            <w:proofErr w:type="gramStart"/>
            <w:r w:rsidRPr="00584A68">
              <w:rPr>
                <w:sz w:val="24"/>
              </w:rPr>
              <w:t>предпринимательс-тва</w:t>
            </w:r>
            <w:proofErr w:type="spellEnd"/>
            <w:proofErr w:type="gramEnd"/>
            <w:r w:rsidRPr="00584A68">
              <w:rPr>
                <w:sz w:val="24"/>
              </w:rPr>
              <w:t xml:space="preserve"> в СМИ</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ед.</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18</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22</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25</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Общий объем расходов местного бюджета на развитие и поддержку малого и среднего </w:t>
            </w:r>
            <w:proofErr w:type="gramStart"/>
            <w:r w:rsidRPr="00584A68">
              <w:rPr>
                <w:sz w:val="24"/>
              </w:rPr>
              <w:t>предприниматель-</w:t>
            </w:r>
            <w:proofErr w:type="spellStart"/>
            <w:r w:rsidRPr="00584A68">
              <w:rPr>
                <w:sz w:val="24"/>
              </w:rPr>
              <w:t>ства</w:t>
            </w:r>
            <w:proofErr w:type="spellEnd"/>
            <w:proofErr w:type="gramEnd"/>
            <w:r w:rsidRPr="00584A68">
              <w:rPr>
                <w:sz w:val="24"/>
              </w:rPr>
              <w:t xml:space="preserve"> в расчете на 1 малое предприятие</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руб.</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2428,3</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831,4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902,9</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973,8</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2708,3</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Количество личных подсобных хозяйств</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proofErr w:type="spellStart"/>
            <w:proofErr w:type="gramStart"/>
            <w:r w:rsidRPr="00584A68">
              <w:rPr>
                <w:sz w:val="24"/>
              </w:rPr>
              <w:t>ед</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2120</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2120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2120</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2120</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2120</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 xml:space="preserve">Количество </w:t>
            </w:r>
            <w:proofErr w:type="spellStart"/>
            <w:r w:rsidRPr="00584A68">
              <w:rPr>
                <w:sz w:val="24"/>
              </w:rPr>
              <w:t>субъ-</w:t>
            </w:r>
            <w:r w:rsidRPr="00584A68">
              <w:rPr>
                <w:sz w:val="24"/>
              </w:rPr>
              <w:lastRenderedPageBreak/>
              <w:t>ектов</w:t>
            </w:r>
            <w:proofErr w:type="spellEnd"/>
            <w:r w:rsidRPr="00584A68">
              <w:rPr>
                <w:sz w:val="24"/>
              </w:rPr>
              <w:t xml:space="preserve">, </w:t>
            </w:r>
            <w:proofErr w:type="gramStart"/>
            <w:r w:rsidRPr="00584A68">
              <w:rPr>
                <w:sz w:val="24"/>
              </w:rPr>
              <w:t>занятых</w:t>
            </w:r>
            <w:proofErr w:type="gramEnd"/>
            <w:r w:rsidRPr="00584A68">
              <w:rPr>
                <w:sz w:val="24"/>
              </w:rPr>
              <w:t xml:space="preserve"> в сфере </w:t>
            </w:r>
            <w:proofErr w:type="spellStart"/>
            <w:r w:rsidRPr="00584A68">
              <w:rPr>
                <w:sz w:val="24"/>
              </w:rPr>
              <w:t>агропро-мышленного</w:t>
            </w:r>
            <w:proofErr w:type="spellEnd"/>
            <w:r w:rsidRPr="00584A68">
              <w:rPr>
                <w:sz w:val="24"/>
              </w:rPr>
              <w:t xml:space="preserve"> ком-</w:t>
            </w:r>
            <w:proofErr w:type="spellStart"/>
            <w:r w:rsidRPr="00584A68">
              <w:rPr>
                <w:sz w:val="24"/>
              </w:rPr>
              <w:t>плекса</w:t>
            </w:r>
            <w:proofErr w:type="spellEnd"/>
            <w:r w:rsidRPr="00584A68">
              <w:rPr>
                <w:sz w:val="24"/>
              </w:rPr>
              <w:t>, получив-</w:t>
            </w:r>
            <w:proofErr w:type="spellStart"/>
            <w:r w:rsidRPr="00584A68">
              <w:rPr>
                <w:sz w:val="24"/>
              </w:rPr>
              <w:t>ших</w:t>
            </w:r>
            <w:proofErr w:type="spellEnd"/>
            <w:r w:rsidRPr="00584A68">
              <w:rPr>
                <w:sz w:val="24"/>
              </w:rPr>
              <w:t xml:space="preserve"> </w:t>
            </w:r>
            <w:proofErr w:type="spellStart"/>
            <w:r w:rsidRPr="00584A68">
              <w:rPr>
                <w:sz w:val="24"/>
              </w:rPr>
              <w:t>государствен-ную</w:t>
            </w:r>
            <w:proofErr w:type="spellEnd"/>
            <w:r w:rsidRPr="00584A68">
              <w:rPr>
                <w:sz w:val="24"/>
              </w:rPr>
              <w:t xml:space="preserve"> поддержку</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2</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3</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4</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11</w:t>
            </w:r>
          </w:p>
        </w:tc>
      </w:tr>
      <w:tr w:rsidR="00CA5775" w:rsidRPr="00584A68" w:rsidTr="00CA5775">
        <w:trPr>
          <w:gridAfter w:val="1"/>
          <w:wAfter w:w="2268" w:type="dxa"/>
          <w:trHeight w:val="144"/>
        </w:trPr>
        <w:tc>
          <w:tcPr>
            <w:tcW w:w="2127" w:type="dxa"/>
            <w:gridSpan w:val="2"/>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lastRenderedPageBreak/>
              <w:t xml:space="preserve">Численность </w:t>
            </w:r>
            <w:proofErr w:type="spellStart"/>
            <w:r w:rsidRPr="00584A68">
              <w:rPr>
                <w:sz w:val="24"/>
              </w:rPr>
              <w:t>насе-ления</w:t>
            </w:r>
            <w:proofErr w:type="spellEnd"/>
            <w:r w:rsidRPr="00584A68">
              <w:rPr>
                <w:sz w:val="24"/>
              </w:rPr>
              <w:t xml:space="preserve">, </w:t>
            </w:r>
            <w:proofErr w:type="gramStart"/>
            <w:r w:rsidRPr="00584A68">
              <w:rPr>
                <w:sz w:val="24"/>
              </w:rPr>
              <w:t>занятого</w:t>
            </w:r>
            <w:proofErr w:type="gramEnd"/>
            <w:r w:rsidRPr="00584A68">
              <w:rPr>
                <w:sz w:val="24"/>
              </w:rPr>
              <w:t xml:space="preserve"> в личных подсобных хозяйствах</w:t>
            </w:r>
          </w:p>
        </w:tc>
        <w:tc>
          <w:tcPr>
            <w:tcW w:w="1276"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чел.</w:t>
            </w:r>
          </w:p>
        </w:tc>
        <w:tc>
          <w:tcPr>
            <w:tcW w:w="1275"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6365</w:t>
            </w:r>
          </w:p>
        </w:tc>
        <w:tc>
          <w:tcPr>
            <w:tcW w:w="993"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6365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6365</w:t>
            </w:r>
          </w:p>
        </w:tc>
        <w:tc>
          <w:tcPr>
            <w:tcW w:w="1134"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6365</w:t>
            </w:r>
          </w:p>
        </w:tc>
        <w:tc>
          <w:tcPr>
            <w:tcW w:w="1842" w:type="dxa"/>
            <w:tcBorders>
              <w:top w:val="single" w:sz="4" w:space="0" w:color="auto"/>
              <w:left w:val="single" w:sz="4" w:space="0" w:color="auto"/>
              <w:bottom w:val="single" w:sz="4" w:space="0" w:color="auto"/>
              <w:right w:val="single" w:sz="4" w:space="0" w:color="auto"/>
            </w:tcBorders>
            <w:hideMark/>
          </w:tcPr>
          <w:p w:rsidR="00CA5775" w:rsidRPr="00584A68" w:rsidRDefault="00CA5775" w:rsidP="00584A68">
            <w:pPr>
              <w:pStyle w:val="aa"/>
              <w:jc w:val="both"/>
              <w:rPr>
                <w:sz w:val="24"/>
              </w:rPr>
            </w:pPr>
            <w:r w:rsidRPr="00584A68">
              <w:rPr>
                <w:sz w:val="24"/>
              </w:rPr>
              <w:t>6365</w:t>
            </w:r>
          </w:p>
        </w:tc>
      </w:tr>
    </w:tbl>
    <w:p w:rsidR="00CA5775" w:rsidRPr="00584A68" w:rsidRDefault="00CA5775" w:rsidP="00584A68">
      <w:pPr>
        <w:pStyle w:val="aa"/>
        <w:jc w:val="both"/>
        <w:rPr>
          <w:sz w:val="24"/>
        </w:rPr>
      </w:pPr>
    </w:p>
    <w:p w:rsidR="00CA5775" w:rsidRPr="00E95F56" w:rsidRDefault="00CA5775" w:rsidP="00CA5775">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95F56">
        <w:rPr>
          <w:rFonts w:ascii="Times New Roman" w:hAnsi="Times New Roman" w:cs="Times New Roman"/>
          <w:sz w:val="28"/>
          <w:szCs w:val="28"/>
        </w:rPr>
        <w:t xml:space="preserve"> Для расчета целевых показателей Программы при оценке эффективности ее реализации использованы данные  статистического наблюдения Росстата, данные бухгалтерской и финансовой отчетности, иные формы отчетности, содержащие информацию, необходимую для расчета показателей эффективности Программы.</w:t>
      </w:r>
    </w:p>
    <w:p w:rsidR="00CA5775" w:rsidRPr="00584A68" w:rsidRDefault="00CA5775" w:rsidP="00584A68">
      <w:pPr>
        <w:pStyle w:val="aa"/>
      </w:pPr>
    </w:p>
    <w:p w:rsidR="00CA5775" w:rsidRPr="00584A68" w:rsidRDefault="00CA5775" w:rsidP="00584A68">
      <w:pPr>
        <w:pStyle w:val="aa"/>
      </w:pPr>
      <w:r w:rsidRPr="00584A68">
        <w:t>7. Механизм реализации Программы</w:t>
      </w:r>
    </w:p>
    <w:p w:rsidR="00CA5775" w:rsidRPr="00584A68" w:rsidRDefault="00CA5775" w:rsidP="00584A68">
      <w:pPr>
        <w:pStyle w:val="aa"/>
      </w:pP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 xml:space="preserve"> Координатором Программы является администрация муниципального образования город-курорт Геленджик (управление экономики администрации муниципального образования город-курорт Геленджик).</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 xml:space="preserve"> Управление экономики администрации муниципального образования город-курорт Геленджик:</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организует реализацию Программы, координацию деятельности координаторов подпрограмм;</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обеспечивает принятие решения о внесении в установленном порядке изменений в Программу и несет ответственность за достижение её целевых показателей;</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 xml:space="preserve">осуществляет мониторинг и анализ отчетов координаторов Подпрограмм; </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проводит оценку эффективности Программы;</w:t>
      </w:r>
    </w:p>
    <w:p w:rsidR="00CA5775" w:rsidRPr="00E95F56" w:rsidRDefault="00CA5775" w:rsidP="00CA5775">
      <w:pPr>
        <w:pStyle w:val="a9"/>
        <w:tabs>
          <w:tab w:val="left" w:pos="851"/>
        </w:tabs>
        <w:spacing w:before="0" w:beforeAutospacing="0" w:after="0" w:afterAutospacing="0"/>
        <w:ind w:firstLine="900"/>
        <w:jc w:val="both"/>
        <w:rPr>
          <w:color w:val="000000"/>
          <w:sz w:val="28"/>
          <w:szCs w:val="28"/>
        </w:rPr>
      </w:pPr>
      <w:r w:rsidRPr="00E95F56">
        <w:rPr>
          <w:color w:val="000000"/>
          <w:sz w:val="28"/>
          <w:szCs w:val="28"/>
        </w:rPr>
        <w:t>готовит годовой отчет о ходе реализации Программы;</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организует информационную и разъяснительную работу, направленную на освещение целей и задач Программы;</w:t>
      </w:r>
    </w:p>
    <w:p w:rsidR="00CA5775" w:rsidRPr="00E95F56" w:rsidRDefault="00CA5775" w:rsidP="00CA5775">
      <w:pPr>
        <w:pStyle w:val="a9"/>
        <w:tabs>
          <w:tab w:val="left" w:pos="851"/>
        </w:tabs>
        <w:spacing w:before="0" w:beforeAutospacing="0" w:after="0" w:afterAutospacing="0"/>
        <w:ind w:firstLine="902"/>
        <w:jc w:val="both"/>
        <w:rPr>
          <w:color w:val="000000"/>
          <w:sz w:val="28"/>
          <w:szCs w:val="28"/>
        </w:rPr>
      </w:pPr>
      <w:r w:rsidRPr="00E95F56">
        <w:rPr>
          <w:color w:val="000000"/>
          <w:sz w:val="28"/>
          <w:szCs w:val="28"/>
        </w:rPr>
        <w:t>осуществляет иные полномочия, установленные Программой.</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Эффективность реализации Программы оценивается по следующим направлениям:</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оценка степени достижения целей и решения задач Программы в целом на основе значений целевых показателей подпрограмм, направленных на решение соответствующей задачи;</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оценка степени соответствия фактических затрат бюджета запланированному уровню;</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оценка эффективности использования бюджетных средств;</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 xml:space="preserve">оценка </w:t>
      </w:r>
      <w:proofErr w:type="gramStart"/>
      <w:r w:rsidRPr="00E95F56">
        <w:rPr>
          <w:rFonts w:ascii="Times New Roman" w:hAnsi="Times New Roman" w:cs="Times New Roman"/>
          <w:sz w:val="28"/>
          <w:szCs w:val="28"/>
        </w:rPr>
        <w:t>степени достижения непосредственных результатов реализации мероприятий Программы</w:t>
      </w:r>
      <w:proofErr w:type="gramEnd"/>
      <w:r w:rsidRPr="00E95F56">
        <w:rPr>
          <w:rFonts w:ascii="Times New Roman" w:hAnsi="Times New Roman" w:cs="Times New Roman"/>
          <w:sz w:val="28"/>
          <w:szCs w:val="28"/>
        </w:rPr>
        <w:t>;</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lastRenderedPageBreak/>
        <w:t xml:space="preserve">оценка </w:t>
      </w:r>
      <w:proofErr w:type="gramStart"/>
      <w:r w:rsidRPr="00E95F56">
        <w:rPr>
          <w:rFonts w:ascii="Times New Roman" w:hAnsi="Times New Roman" w:cs="Times New Roman"/>
          <w:sz w:val="28"/>
          <w:szCs w:val="28"/>
        </w:rPr>
        <w:t>соблюдения установленных сроков реализации мероприятий Программы</w:t>
      </w:r>
      <w:proofErr w:type="gramEnd"/>
      <w:r w:rsidRPr="00E95F56">
        <w:rPr>
          <w:rFonts w:ascii="Times New Roman" w:hAnsi="Times New Roman" w:cs="Times New Roman"/>
          <w:sz w:val="28"/>
          <w:szCs w:val="28"/>
        </w:rPr>
        <w:t>.</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851"/>
        <w:jc w:val="both"/>
        <w:rPr>
          <w:rFonts w:ascii="Times New Roman" w:hAnsi="Times New Roman" w:cs="Times New Roman"/>
          <w:sz w:val="28"/>
          <w:szCs w:val="28"/>
        </w:rPr>
      </w:pPr>
      <w:r w:rsidRPr="00E95F56">
        <w:rPr>
          <w:rFonts w:ascii="Times New Roman" w:hAnsi="Times New Roman" w:cs="Times New Roman"/>
          <w:sz w:val="28"/>
          <w:szCs w:val="28"/>
        </w:rPr>
        <w:t xml:space="preserve">Оценка достижения целей и решения задач Программы осуществляется ежегодно, а также по итогам завершения её реализации. </w:t>
      </w:r>
    </w:p>
    <w:p w:rsidR="00CA5775" w:rsidRPr="00E95F56" w:rsidRDefault="00CA5775" w:rsidP="00CA5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pacing w:val="-5"/>
          <w:sz w:val="28"/>
          <w:szCs w:val="28"/>
        </w:rPr>
      </w:pP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sidRPr="00E95F56">
        <w:rPr>
          <w:rFonts w:ascii="Times New Roman" w:hAnsi="Times New Roman" w:cs="Times New Roman"/>
          <w:sz w:val="28"/>
          <w:szCs w:val="28"/>
        </w:rPr>
        <w:t>Начальник управления экономики</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sidRPr="00E95F56">
        <w:rPr>
          <w:rFonts w:ascii="Times New Roman" w:hAnsi="Times New Roman" w:cs="Times New Roman"/>
          <w:sz w:val="28"/>
          <w:szCs w:val="28"/>
        </w:rPr>
        <w:t>администрации муниципального образования</w:t>
      </w: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sidRPr="00E95F56">
        <w:rPr>
          <w:rFonts w:ascii="Times New Roman" w:hAnsi="Times New Roman" w:cs="Times New Roman"/>
          <w:sz w:val="28"/>
          <w:szCs w:val="28"/>
        </w:rPr>
        <w:t xml:space="preserve">город-курорт Геленджик                                                                         </w:t>
      </w:r>
      <w:proofErr w:type="spellStart"/>
      <w:r w:rsidRPr="00E95F56">
        <w:rPr>
          <w:rFonts w:ascii="Times New Roman" w:hAnsi="Times New Roman" w:cs="Times New Roman"/>
          <w:sz w:val="28"/>
          <w:szCs w:val="28"/>
        </w:rPr>
        <w:t>С.Н.Сивкова</w:t>
      </w:r>
      <w:proofErr w:type="spellEnd"/>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p>
    <w:p w:rsidR="00CA5775" w:rsidRPr="00E95F56" w:rsidRDefault="00CA5775" w:rsidP="00CA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A5775" w:rsidRPr="00E95F56" w:rsidRDefault="00CA5775" w:rsidP="00CA5775">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p>
    <w:p w:rsidR="00CA5775" w:rsidRPr="00E95F56" w:rsidRDefault="00CA5775" w:rsidP="00CA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A5775" w:rsidRPr="00E95F56" w:rsidRDefault="00CA5775" w:rsidP="00CA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bl>
      <w:tblPr>
        <w:tblW w:w="0" w:type="auto"/>
        <w:tblLayout w:type="fixed"/>
        <w:tblLook w:val="01E0" w:firstRow="1" w:lastRow="1" w:firstColumn="1" w:lastColumn="1" w:noHBand="0" w:noVBand="0"/>
      </w:tblPr>
      <w:tblGrid>
        <w:gridCol w:w="4668"/>
        <w:gridCol w:w="5186"/>
      </w:tblGrid>
      <w:tr w:rsidR="00E95F56" w:rsidRPr="00E95F56" w:rsidTr="005A0E5F">
        <w:trPr>
          <w:trHeight w:val="1977"/>
        </w:trPr>
        <w:tc>
          <w:tcPr>
            <w:tcW w:w="4668" w:type="dxa"/>
            <w:shd w:val="clear" w:color="auto" w:fill="auto"/>
          </w:tcPr>
          <w:p w:rsidR="00E95F56" w:rsidRPr="00E95F56" w:rsidRDefault="00E95F56" w:rsidP="005A0E5F">
            <w:pPr>
              <w:rPr>
                <w:rFonts w:ascii="Times New Roman" w:hAnsi="Times New Roman"/>
                <w:sz w:val="28"/>
                <w:szCs w:val="28"/>
              </w:rPr>
            </w:pPr>
          </w:p>
        </w:tc>
        <w:tc>
          <w:tcPr>
            <w:tcW w:w="5186" w:type="dxa"/>
            <w:shd w:val="clear" w:color="auto" w:fill="auto"/>
          </w:tcPr>
          <w:p w:rsidR="00E95F56" w:rsidRDefault="00E95F56"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jc w:val="center"/>
              <w:rPr>
                <w:rFonts w:ascii="Times New Roman" w:hAnsi="Times New Roman"/>
                <w:sz w:val="28"/>
                <w:szCs w:val="28"/>
              </w:rPr>
            </w:pPr>
          </w:p>
          <w:p w:rsidR="005A0E5F" w:rsidRDefault="005A0E5F" w:rsidP="005A0E5F">
            <w:pPr>
              <w:pStyle w:val="aa"/>
            </w:pPr>
          </w:p>
          <w:p w:rsidR="007E438F" w:rsidRDefault="007E438F" w:rsidP="005A0E5F">
            <w:pPr>
              <w:pStyle w:val="aa"/>
            </w:pPr>
          </w:p>
          <w:p w:rsidR="007E438F" w:rsidRDefault="007E438F" w:rsidP="005A0E5F">
            <w:pPr>
              <w:pStyle w:val="aa"/>
            </w:pPr>
          </w:p>
          <w:p w:rsidR="007E438F" w:rsidRDefault="007E438F" w:rsidP="005A0E5F">
            <w:pPr>
              <w:pStyle w:val="aa"/>
            </w:pPr>
          </w:p>
          <w:p w:rsidR="007E438F" w:rsidRDefault="007E438F" w:rsidP="005A0E5F">
            <w:pPr>
              <w:pStyle w:val="aa"/>
            </w:pPr>
          </w:p>
          <w:p w:rsidR="007E438F" w:rsidRDefault="007E438F" w:rsidP="005A0E5F">
            <w:pPr>
              <w:pStyle w:val="aa"/>
            </w:pPr>
          </w:p>
          <w:p w:rsidR="00E95F56" w:rsidRPr="00E95F56" w:rsidRDefault="00E95F56" w:rsidP="005A0E5F">
            <w:pPr>
              <w:pStyle w:val="aa"/>
            </w:pPr>
            <w:r w:rsidRPr="00E95F56">
              <w:lastRenderedPageBreak/>
              <w:t>ПРИЛОЖЕНИЕ № 1</w:t>
            </w:r>
          </w:p>
          <w:p w:rsidR="00E95F56" w:rsidRPr="00E95F56" w:rsidRDefault="00E95F56" w:rsidP="005A0E5F">
            <w:pPr>
              <w:pStyle w:val="aa"/>
              <w:rPr>
                <w:bCs/>
              </w:rPr>
            </w:pPr>
            <w:r w:rsidRPr="00E95F56">
              <w:rPr>
                <w:bCs/>
              </w:rPr>
              <w:t>к муниципальной программе</w:t>
            </w:r>
          </w:p>
          <w:p w:rsidR="00E95F56" w:rsidRPr="00E95F56" w:rsidRDefault="00E95F56" w:rsidP="005A0E5F">
            <w:pPr>
              <w:pStyle w:val="aa"/>
              <w:rPr>
                <w:bCs/>
              </w:rPr>
            </w:pPr>
            <w:r w:rsidRPr="00E95F56">
              <w:rPr>
                <w:bCs/>
              </w:rPr>
              <w:t>муниципального образования</w:t>
            </w:r>
          </w:p>
          <w:p w:rsidR="00E95F56" w:rsidRPr="00E95F56" w:rsidRDefault="00E95F56" w:rsidP="005A0E5F">
            <w:pPr>
              <w:pStyle w:val="aa"/>
              <w:rPr>
                <w:bCs/>
              </w:rPr>
            </w:pPr>
            <w:r w:rsidRPr="00E95F56">
              <w:rPr>
                <w:bCs/>
              </w:rPr>
              <w:t>город-курорт Геленджик</w:t>
            </w:r>
          </w:p>
          <w:p w:rsidR="00E95F56" w:rsidRPr="00E95F56" w:rsidRDefault="00E95F56" w:rsidP="005A0E5F">
            <w:pPr>
              <w:pStyle w:val="aa"/>
            </w:pPr>
            <w:r w:rsidRPr="00E95F56">
              <w:t>«Социально-экономическое и</w:t>
            </w:r>
          </w:p>
          <w:p w:rsidR="00E95F56" w:rsidRPr="00E95F56" w:rsidRDefault="00E95F56" w:rsidP="005A0E5F">
            <w:pPr>
              <w:pStyle w:val="aa"/>
            </w:pPr>
            <w:r w:rsidRPr="00E95F56">
              <w:t>территориальное развитие</w:t>
            </w:r>
          </w:p>
          <w:p w:rsidR="00E95F56" w:rsidRPr="00E95F56" w:rsidRDefault="00E95F56" w:rsidP="005A0E5F">
            <w:pPr>
              <w:pStyle w:val="aa"/>
            </w:pPr>
            <w:r w:rsidRPr="00E95F56">
              <w:t>муниципального образования</w:t>
            </w:r>
          </w:p>
          <w:p w:rsidR="00E95F56" w:rsidRPr="00E95F56" w:rsidRDefault="00E95F56" w:rsidP="005A0E5F">
            <w:pPr>
              <w:pStyle w:val="aa"/>
            </w:pPr>
            <w:r w:rsidRPr="00E95F56">
              <w:t>город-курорт Геленджик»</w:t>
            </w:r>
          </w:p>
          <w:p w:rsidR="00E95F56" w:rsidRPr="00E95F56" w:rsidRDefault="00E95F56" w:rsidP="005A0E5F">
            <w:pPr>
              <w:pStyle w:val="aa"/>
            </w:pPr>
            <w:r w:rsidRPr="00E95F56">
              <w:t>на 2015-2017 годы</w:t>
            </w:r>
          </w:p>
          <w:p w:rsidR="00E95F56" w:rsidRPr="00E95F56" w:rsidRDefault="00E95F56" w:rsidP="005A0E5F">
            <w:pPr>
              <w:jc w:val="center"/>
              <w:rPr>
                <w:rFonts w:ascii="Times New Roman" w:hAnsi="Times New Roman"/>
                <w:sz w:val="28"/>
                <w:szCs w:val="28"/>
              </w:rPr>
            </w:pPr>
          </w:p>
        </w:tc>
      </w:tr>
    </w:tbl>
    <w:p w:rsidR="00E95F56" w:rsidRPr="00E95F56" w:rsidRDefault="00E95F56" w:rsidP="00E95F56">
      <w:pPr>
        <w:rPr>
          <w:rFonts w:ascii="Times New Roman" w:hAnsi="Times New Roman"/>
          <w:sz w:val="28"/>
          <w:szCs w:val="28"/>
        </w:rPr>
      </w:pPr>
    </w:p>
    <w:p w:rsidR="00E95F56" w:rsidRPr="005A0E5F" w:rsidRDefault="00E95F56" w:rsidP="005A0E5F">
      <w:pPr>
        <w:pStyle w:val="aa"/>
      </w:pPr>
      <w:r w:rsidRPr="005A0E5F">
        <w:t>ПОДПРОГРАММА</w:t>
      </w:r>
    </w:p>
    <w:p w:rsidR="00E95F56" w:rsidRPr="005A0E5F" w:rsidRDefault="00E95F56" w:rsidP="005A0E5F">
      <w:pPr>
        <w:pStyle w:val="aa"/>
      </w:pPr>
      <w:r w:rsidRPr="005A0E5F">
        <w:t xml:space="preserve">«Развитие общественной инфраструктуры </w:t>
      </w:r>
      <w:proofErr w:type="gramStart"/>
      <w:r w:rsidRPr="005A0E5F">
        <w:t>муниципального</w:t>
      </w:r>
      <w:proofErr w:type="gramEnd"/>
    </w:p>
    <w:p w:rsidR="00E95F56" w:rsidRPr="005A0E5F" w:rsidRDefault="00E95F56" w:rsidP="005A0E5F">
      <w:pPr>
        <w:pStyle w:val="aa"/>
      </w:pPr>
      <w:r w:rsidRPr="005A0E5F">
        <w:t>образования город-курорт Геленджик» на 2015-2017 годы</w:t>
      </w:r>
    </w:p>
    <w:p w:rsidR="00E95F56" w:rsidRPr="005A0E5F" w:rsidRDefault="00E95F56" w:rsidP="005A0E5F">
      <w:pPr>
        <w:pStyle w:val="aa"/>
      </w:pPr>
    </w:p>
    <w:p w:rsidR="00E95F56" w:rsidRPr="005A0E5F" w:rsidRDefault="00E95F56" w:rsidP="005A0E5F">
      <w:pPr>
        <w:pStyle w:val="aa"/>
      </w:pPr>
      <w:r w:rsidRPr="005A0E5F">
        <w:t>Паспорт подпрограммы</w:t>
      </w:r>
    </w:p>
    <w:p w:rsidR="00E95F56" w:rsidRPr="005A0E5F" w:rsidRDefault="00E95F56" w:rsidP="005A0E5F">
      <w:pPr>
        <w:pStyle w:val="aa"/>
      </w:pPr>
      <w:r w:rsidRPr="005A0E5F">
        <w:t xml:space="preserve">«Развитие общественной инфраструктуры </w:t>
      </w:r>
      <w:proofErr w:type="gramStart"/>
      <w:r w:rsidRPr="005A0E5F">
        <w:t>муниципального</w:t>
      </w:r>
      <w:proofErr w:type="gramEnd"/>
    </w:p>
    <w:p w:rsidR="00E95F56" w:rsidRPr="005A0E5F" w:rsidRDefault="00E95F56" w:rsidP="005A0E5F">
      <w:pPr>
        <w:pStyle w:val="aa"/>
      </w:pPr>
      <w:r w:rsidRPr="005A0E5F">
        <w:t>образования город-курорт Геленджик» на 2015-2017 годы</w:t>
      </w:r>
    </w:p>
    <w:p w:rsidR="00E95F56" w:rsidRPr="005A0E5F" w:rsidRDefault="00E95F56" w:rsidP="005A0E5F">
      <w:pPr>
        <w:pStyle w:val="aa"/>
      </w:pPr>
      <w:r w:rsidRPr="005A0E5F">
        <w:t>(далее - Подпрограмма)</w:t>
      </w:r>
    </w:p>
    <w:p w:rsidR="00E95F56" w:rsidRPr="00E95F56" w:rsidRDefault="00E95F56" w:rsidP="00E95F56">
      <w:pPr>
        <w:jc w:val="cente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51"/>
      </w:tblGrid>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pPr>
            <w:r w:rsidRPr="00E95F56">
              <w:t>Наименование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«Развитие общественной инфраструктуры муниципального образования город-курорт Геленджик» на 2015-2017 годы</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pPr>
            <w:r w:rsidRPr="00E95F56">
              <w:t>Координатор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управление строительства администрации муниципального образования город-курорт Геленджик (далее – управление строительства)</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pPr>
            <w:r w:rsidRPr="00E95F56">
              <w:t>Исполнитель мероприятий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управление строительства</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pPr>
            <w:r w:rsidRPr="00E95F56">
              <w:t>Цель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улучшение качества жизни населения муниципального образования город-курорт Геленджик посредством развития общественной инфраструктуры</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Задачи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строительство и реконструкция объектов отрасли «Образование»;</w:t>
            </w:r>
          </w:p>
          <w:p w:rsidR="00E95F56" w:rsidRPr="00E95F56" w:rsidRDefault="00E95F56" w:rsidP="005A0E5F">
            <w:pPr>
              <w:pStyle w:val="aa"/>
              <w:jc w:val="both"/>
            </w:pPr>
            <w:r w:rsidRPr="00E95F56">
              <w:t>строительство объектов отраслей «Физическая культура, спорт» и «Молодежная политика»;</w:t>
            </w:r>
          </w:p>
          <w:p w:rsidR="00E95F56" w:rsidRPr="00E95F56" w:rsidRDefault="00E95F56" w:rsidP="005A0E5F">
            <w:pPr>
              <w:pStyle w:val="aa"/>
              <w:jc w:val="both"/>
            </w:pPr>
            <w:r w:rsidRPr="00E95F56">
              <w:t>строительство и реконструкция объектов отрасли «Культура, искусство и кинематография»;</w:t>
            </w:r>
          </w:p>
          <w:p w:rsidR="00E95F56" w:rsidRPr="00E95F56" w:rsidRDefault="00E95F56" w:rsidP="005A0E5F">
            <w:pPr>
              <w:pStyle w:val="aa"/>
              <w:jc w:val="both"/>
            </w:pPr>
            <w:r w:rsidRPr="00E95F56">
              <w:t xml:space="preserve">строительство объектов обеспечения </w:t>
            </w:r>
            <w:r w:rsidRPr="00E95F56">
              <w:lastRenderedPageBreak/>
              <w:t>пожарной безопасности;</w:t>
            </w:r>
          </w:p>
          <w:p w:rsidR="00E95F56" w:rsidRPr="00E95F56" w:rsidRDefault="00E95F56" w:rsidP="005A0E5F">
            <w:pPr>
              <w:pStyle w:val="aa"/>
              <w:jc w:val="both"/>
            </w:pPr>
            <w:r w:rsidRPr="00E95F56">
              <w:t>строительство объектов улично-дорожной сети;</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jc w:val="both"/>
              <w:rPr>
                <w:rFonts w:ascii="Times New Roman" w:hAnsi="Times New Roman"/>
                <w:sz w:val="28"/>
                <w:szCs w:val="28"/>
              </w:rPr>
            </w:pPr>
            <w:r w:rsidRPr="00E95F56">
              <w:rPr>
                <w:rFonts w:ascii="Times New Roman" w:hAnsi="Times New Roman"/>
                <w:sz w:val="28"/>
                <w:szCs w:val="28"/>
              </w:rPr>
              <w:lastRenderedPageBreak/>
              <w:t>Перечень целевых показателей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Cs w:val="28"/>
              </w:rPr>
            </w:pPr>
            <w:r w:rsidRPr="00E95F56">
              <w:rPr>
                <w:szCs w:val="28"/>
              </w:rPr>
              <w:t>количество построенных дошкольных образовательных учреждений;</w:t>
            </w:r>
          </w:p>
          <w:p w:rsidR="00E95F56" w:rsidRPr="00E95F56" w:rsidRDefault="00E95F56" w:rsidP="005A0E5F">
            <w:pPr>
              <w:pStyle w:val="aa"/>
              <w:jc w:val="both"/>
              <w:rPr>
                <w:szCs w:val="28"/>
              </w:rPr>
            </w:pPr>
            <w:r w:rsidRPr="00E95F56">
              <w:rPr>
                <w:szCs w:val="28"/>
              </w:rPr>
              <w:t xml:space="preserve">количество реконструированных </w:t>
            </w:r>
            <w:proofErr w:type="spellStart"/>
            <w:proofErr w:type="gramStart"/>
            <w:r w:rsidRPr="00E95F56">
              <w:rPr>
                <w:szCs w:val="28"/>
              </w:rPr>
              <w:t>дошколь-ных</w:t>
            </w:r>
            <w:proofErr w:type="spellEnd"/>
            <w:proofErr w:type="gramEnd"/>
            <w:r w:rsidRPr="00E95F56">
              <w:rPr>
                <w:szCs w:val="28"/>
              </w:rPr>
              <w:t xml:space="preserve"> образовательных учреждений;</w:t>
            </w:r>
          </w:p>
          <w:p w:rsidR="00E95F56" w:rsidRPr="00E95F56" w:rsidRDefault="00E95F56" w:rsidP="005A0E5F">
            <w:pPr>
              <w:pStyle w:val="aa"/>
              <w:jc w:val="both"/>
              <w:rPr>
                <w:szCs w:val="28"/>
              </w:rPr>
            </w:pPr>
            <w:r w:rsidRPr="00E95F56">
              <w:rPr>
                <w:szCs w:val="28"/>
              </w:rPr>
              <w:t xml:space="preserve">количество реконструированных  </w:t>
            </w:r>
            <w:proofErr w:type="spellStart"/>
            <w:proofErr w:type="gramStart"/>
            <w:r w:rsidRPr="00E95F56">
              <w:rPr>
                <w:szCs w:val="28"/>
              </w:rPr>
              <w:t>образова</w:t>
            </w:r>
            <w:proofErr w:type="spellEnd"/>
            <w:r w:rsidRPr="00E95F56">
              <w:rPr>
                <w:szCs w:val="28"/>
              </w:rPr>
              <w:t>-тельных</w:t>
            </w:r>
            <w:proofErr w:type="gramEnd"/>
            <w:r w:rsidRPr="00E95F56">
              <w:rPr>
                <w:szCs w:val="28"/>
              </w:rPr>
              <w:t xml:space="preserve"> учреждений;</w:t>
            </w:r>
          </w:p>
          <w:p w:rsidR="00E95F56" w:rsidRPr="00E95F56" w:rsidRDefault="00E95F56" w:rsidP="005A0E5F">
            <w:pPr>
              <w:pStyle w:val="aa"/>
              <w:jc w:val="both"/>
              <w:rPr>
                <w:szCs w:val="28"/>
              </w:rPr>
            </w:pPr>
            <w:r w:rsidRPr="00E95F56">
              <w:rPr>
                <w:szCs w:val="28"/>
              </w:rPr>
              <w:t>количество построенных и введенных в эксплуатацию спортивных залов;</w:t>
            </w:r>
          </w:p>
          <w:p w:rsidR="00E95F56" w:rsidRPr="00E95F56" w:rsidRDefault="00E95F56" w:rsidP="005A0E5F">
            <w:pPr>
              <w:pStyle w:val="aa"/>
              <w:jc w:val="both"/>
              <w:rPr>
                <w:szCs w:val="28"/>
              </w:rPr>
            </w:pPr>
            <w:r w:rsidRPr="00E95F56">
              <w:rPr>
                <w:szCs w:val="28"/>
              </w:rPr>
              <w:t>количество построенных и введенных в эксплуатацию плоскостных спортивных сооружений;</w:t>
            </w:r>
          </w:p>
          <w:p w:rsidR="00E95F56" w:rsidRPr="00E95F56" w:rsidRDefault="00E95F56" w:rsidP="005A0E5F">
            <w:pPr>
              <w:pStyle w:val="aa"/>
              <w:jc w:val="both"/>
              <w:rPr>
                <w:szCs w:val="28"/>
              </w:rPr>
            </w:pPr>
            <w:r w:rsidRPr="00E95F56">
              <w:rPr>
                <w:szCs w:val="28"/>
              </w:rPr>
              <w:t xml:space="preserve">количество построенных и введенных в эксплуатацию учреждений культуры, искусства и кинематографии; </w:t>
            </w:r>
          </w:p>
          <w:p w:rsidR="00E95F56" w:rsidRPr="00E95F56" w:rsidRDefault="00E95F56" w:rsidP="005A0E5F">
            <w:pPr>
              <w:pStyle w:val="aa"/>
              <w:jc w:val="both"/>
              <w:rPr>
                <w:szCs w:val="28"/>
              </w:rPr>
            </w:pPr>
            <w:r w:rsidRPr="00E95F56">
              <w:rPr>
                <w:szCs w:val="28"/>
              </w:rPr>
              <w:t>количество построенных и введенных в эксплуатацию объектов обеспечения пожарной безопасности;</w:t>
            </w:r>
          </w:p>
          <w:p w:rsidR="00E95F56" w:rsidRPr="00E95F56" w:rsidRDefault="00E95F56" w:rsidP="005A0E5F">
            <w:pPr>
              <w:pStyle w:val="aa"/>
              <w:jc w:val="both"/>
              <w:rPr>
                <w:szCs w:val="28"/>
              </w:rPr>
            </w:pPr>
            <w:r w:rsidRPr="00E95F56">
              <w:rPr>
                <w:szCs w:val="28"/>
              </w:rPr>
              <w:t>протяженность вновь построенной улично-дорожной сети</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jc w:val="both"/>
              <w:rPr>
                <w:rFonts w:ascii="Times New Roman" w:hAnsi="Times New Roman"/>
                <w:sz w:val="28"/>
                <w:szCs w:val="28"/>
              </w:rPr>
            </w:pPr>
            <w:r w:rsidRPr="00E95F56">
              <w:rPr>
                <w:rFonts w:ascii="Times New Roman" w:hAnsi="Times New Roman"/>
                <w:sz w:val="28"/>
                <w:szCs w:val="28"/>
              </w:rPr>
              <w:t>Сроки реализации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Cs w:val="28"/>
              </w:rPr>
            </w:pPr>
            <w:r w:rsidRPr="00E95F56">
              <w:rPr>
                <w:szCs w:val="28"/>
              </w:rPr>
              <w:t>с 1 января 2015 года по 31 декабря 2017 года</w:t>
            </w:r>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jc w:val="both"/>
              <w:rPr>
                <w:rFonts w:ascii="Times New Roman" w:hAnsi="Times New Roman"/>
                <w:sz w:val="28"/>
                <w:szCs w:val="28"/>
              </w:rPr>
            </w:pPr>
            <w:r w:rsidRPr="00E95F56">
              <w:rPr>
                <w:rFonts w:ascii="Times New Roman" w:hAnsi="Times New Roman"/>
                <w:sz w:val="28"/>
                <w:szCs w:val="28"/>
              </w:rPr>
              <w:t xml:space="preserve">Объемы </w:t>
            </w:r>
            <w:proofErr w:type="gramStart"/>
            <w:r w:rsidRPr="00E95F56">
              <w:rPr>
                <w:rFonts w:ascii="Times New Roman" w:hAnsi="Times New Roman"/>
                <w:sz w:val="28"/>
                <w:szCs w:val="28"/>
              </w:rPr>
              <w:t>бюджетных</w:t>
            </w:r>
            <w:proofErr w:type="gramEnd"/>
            <w:r w:rsidRPr="00E95F56">
              <w:rPr>
                <w:rFonts w:ascii="Times New Roman" w:hAnsi="Times New Roman"/>
                <w:sz w:val="28"/>
                <w:szCs w:val="28"/>
              </w:rPr>
              <w:t xml:space="preserve"> </w:t>
            </w:r>
            <w:proofErr w:type="spellStart"/>
            <w:r w:rsidRPr="00E95F56">
              <w:rPr>
                <w:rFonts w:ascii="Times New Roman" w:hAnsi="Times New Roman"/>
                <w:sz w:val="28"/>
                <w:szCs w:val="28"/>
              </w:rPr>
              <w:t>ассигнова-ний</w:t>
            </w:r>
            <w:proofErr w:type="spellEnd"/>
            <w:r w:rsidRPr="00E95F56">
              <w:rPr>
                <w:rFonts w:ascii="Times New Roman" w:hAnsi="Times New Roman"/>
                <w:sz w:val="28"/>
                <w:szCs w:val="28"/>
              </w:rPr>
              <w:t xml:space="preserve">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Cs w:val="26"/>
              </w:rPr>
            </w:pPr>
            <w:r w:rsidRPr="00E95F56">
              <w:rPr>
                <w:szCs w:val="26"/>
              </w:rPr>
              <w:t>общий объем финансирования Подпрограммы составляет 1 216 545,1 тыс. рублей из средств местного бюджета, в том числе по годам:</w:t>
            </w:r>
          </w:p>
          <w:p w:rsidR="00E95F56" w:rsidRPr="00E95F56" w:rsidRDefault="00E95F56" w:rsidP="005A0E5F">
            <w:pPr>
              <w:pStyle w:val="aa"/>
              <w:jc w:val="both"/>
              <w:rPr>
                <w:szCs w:val="26"/>
              </w:rPr>
            </w:pPr>
            <w:r w:rsidRPr="00E95F56">
              <w:rPr>
                <w:szCs w:val="26"/>
              </w:rPr>
              <w:t xml:space="preserve">в 2015 году – 812 071,3  </w:t>
            </w:r>
            <w:proofErr w:type="spellStart"/>
            <w:r w:rsidRPr="00E95F56">
              <w:rPr>
                <w:szCs w:val="26"/>
              </w:rPr>
              <w:t>тыс</w:t>
            </w:r>
            <w:proofErr w:type="gramStart"/>
            <w:r w:rsidRPr="00E95F56">
              <w:rPr>
                <w:szCs w:val="26"/>
              </w:rPr>
              <w:t>.р</w:t>
            </w:r>
            <w:proofErr w:type="gramEnd"/>
            <w:r w:rsidRPr="00E95F56">
              <w:rPr>
                <w:szCs w:val="26"/>
              </w:rPr>
              <w:t>ублей</w:t>
            </w:r>
            <w:proofErr w:type="spellEnd"/>
            <w:r w:rsidRPr="00E95F56">
              <w:rPr>
                <w:szCs w:val="26"/>
              </w:rPr>
              <w:t>;</w:t>
            </w:r>
          </w:p>
          <w:p w:rsidR="00E95F56" w:rsidRPr="00E95F56" w:rsidRDefault="00E95F56" w:rsidP="005A0E5F">
            <w:pPr>
              <w:pStyle w:val="aa"/>
              <w:jc w:val="both"/>
              <w:rPr>
                <w:szCs w:val="26"/>
              </w:rPr>
            </w:pPr>
            <w:r w:rsidRPr="00E95F56">
              <w:rPr>
                <w:szCs w:val="26"/>
              </w:rPr>
              <w:t xml:space="preserve">в 2016 году – 248 929,9  </w:t>
            </w:r>
            <w:proofErr w:type="spellStart"/>
            <w:r w:rsidRPr="00E95F56">
              <w:rPr>
                <w:szCs w:val="26"/>
              </w:rPr>
              <w:t>тыс</w:t>
            </w:r>
            <w:proofErr w:type="gramStart"/>
            <w:r w:rsidRPr="00E95F56">
              <w:rPr>
                <w:szCs w:val="26"/>
              </w:rPr>
              <w:t>.р</w:t>
            </w:r>
            <w:proofErr w:type="gramEnd"/>
            <w:r w:rsidRPr="00E95F56">
              <w:rPr>
                <w:szCs w:val="26"/>
              </w:rPr>
              <w:t>ублей</w:t>
            </w:r>
            <w:proofErr w:type="spellEnd"/>
            <w:r w:rsidRPr="00E95F56">
              <w:rPr>
                <w:szCs w:val="26"/>
              </w:rPr>
              <w:t>;</w:t>
            </w:r>
          </w:p>
          <w:p w:rsidR="00E95F56" w:rsidRPr="00E95F56" w:rsidRDefault="00E95F56" w:rsidP="005A0E5F">
            <w:pPr>
              <w:pStyle w:val="aa"/>
              <w:jc w:val="both"/>
              <w:rPr>
                <w:szCs w:val="28"/>
              </w:rPr>
            </w:pPr>
            <w:r w:rsidRPr="00E95F56">
              <w:rPr>
                <w:szCs w:val="26"/>
              </w:rPr>
              <w:t xml:space="preserve">в 2017 году – 155 543,9  </w:t>
            </w:r>
            <w:proofErr w:type="spellStart"/>
            <w:r w:rsidRPr="00E95F56">
              <w:rPr>
                <w:szCs w:val="26"/>
              </w:rPr>
              <w:t>тыс</w:t>
            </w:r>
            <w:proofErr w:type="gramStart"/>
            <w:r w:rsidRPr="00E95F56">
              <w:rPr>
                <w:szCs w:val="26"/>
              </w:rPr>
              <w:t>.р</w:t>
            </w:r>
            <w:proofErr w:type="gramEnd"/>
            <w:r w:rsidRPr="00E95F56">
              <w:rPr>
                <w:szCs w:val="26"/>
              </w:rPr>
              <w:t>ублей</w:t>
            </w:r>
            <w:proofErr w:type="spellEnd"/>
          </w:p>
        </w:tc>
      </w:tr>
      <w:tr w:rsidR="00E95F56" w:rsidRPr="00E95F56" w:rsidTr="005A0E5F">
        <w:tc>
          <w:tcPr>
            <w:tcW w:w="4077"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jc w:val="both"/>
              <w:rPr>
                <w:rFonts w:ascii="Times New Roman" w:hAnsi="Times New Roman"/>
                <w:sz w:val="28"/>
                <w:szCs w:val="28"/>
              </w:rPr>
            </w:pPr>
            <w:proofErr w:type="gramStart"/>
            <w:r w:rsidRPr="00E95F56">
              <w:rPr>
                <w:rFonts w:ascii="Times New Roman" w:hAnsi="Times New Roman"/>
                <w:sz w:val="28"/>
                <w:szCs w:val="28"/>
              </w:rPr>
              <w:t>Контроль за</w:t>
            </w:r>
            <w:proofErr w:type="gramEnd"/>
            <w:r w:rsidRPr="00E95F56">
              <w:rPr>
                <w:rFonts w:ascii="Times New Roman" w:hAnsi="Times New Roman"/>
                <w:sz w:val="28"/>
                <w:szCs w:val="28"/>
              </w:rPr>
              <w:t xml:space="preserve"> выполнением Подпрограммы</w:t>
            </w:r>
          </w:p>
        </w:tc>
        <w:tc>
          <w:tcPr>
            <w:tcW w:w="5751"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Cs w:val="26"/>
              </w:rPr>
            </w:pPr>
            <w:proofErr w:type="gramStart"/>
            <w:r w:rsidRPr="00E95F56">
              <w:rPr>
                <w:szCs w:val="26"/>
              </w:rPr>
              <w:t>контроль за</w:t>
            </w:r>
            <w:proofErr w:type="gramEnd"/>
            <w:r w:rsidRPr="00E95F56">
              <w:rPr>
                <w:szCs w:val="26"/>
              </w:rPr>
              <w:t xml:space="preserve"> выполнением Подпрограммы осуществляет управление экономики администрации муниципального образования город-курорт Геленджик</w:t>
            </w:r>
          </w:p>
        </w:tc>
      </w:tr>
    </w:tbl>
    <w:p w:rsidR="00E95F56" w:rsidRPr="00E95F56" w:rsidRDefault="00E95F56" w:rsidP="00E95F56">
      <w:pPr>
        <w:jc w:val="both"/>
        <w:rPr>
          <w:rFonts w:ascii="Times New Roman" w:hAnsi="Times New Roman"/>
          <w:sz w:val="28"/>
          <w:szCs w:val="28"/>
        </w:rPr>
      </w:pPr>
      <w:r w:rsidRPr="00E95F56">
        <w:rPr>
          <w:rFonts w:ascii="Times New Roman" w:hAnsi="Times New Roman"/>
          <w:sz w:val="28"/>
          <w:szCs w:val="28"/>
        </w:rPr>
        <w:t xml:space="preserve">            </w:t>
      </w:r>
    </w:p>
    <w:p w:rsidR="00E95F56" w:rsidRPr="00E95F56" w:rsidRDefault="00E95F56" w:rsidP="005A0E5F">
      <w:pPr>
        <w:pStyle w:val="aa"/>
      </w:pPr>
      <w:r w:rsidRPr="00E95F56">
        <w:t>Разделы Подпрограммы</w:t>
      </w:r>
    </w:p>
    <w:p w:rsidR="00E95F56" w:rsidRPr="00E95F56" w:rsidRDefault="00E95F56" w:rsidP="005A0E5F">
      <w:pPr>
        <w:pStyle w:val="aa"/>
        <w:jc w:val="both"/>
      </w:pPr>
    </w:p>
    <w:p w:rsidR="00E95F56" w:rsidRPr="00E95F56" w:rsidRDefault="00E95F56" w:rsidP="005A0E5F">
      <w:pPr>
        <w:pStyle w:val="aa"/>
        <w:ind w:firstLine="708"/>
        <w:jc w:val="both"/>
      </w:pPr>
      <w:r w:rsidRPr="00E95F56">
        <w:t>Характеристика текущего состояния отраслей социальной сферы муниципального образования город-курорт Геленджик</w:t>
      </w:r>
    </w:p>
    <w:p w:rsidR="00E95F56" w:rsidRPr="00E95F56" w:rsidRDefault="00E95F56" w:rsidP="005A0E5F">
      <w:pPr>
        <w:pStyle w:val="aa"/>
        <w:jc w:val="both"/>
      </w:pPr>
    </w:p>
    <w:p w:rsidR="00E95F56" w:rsidRPr="00E95F56" w:rsidRDefault="00E95F56" w:rsidP="005A0E5F">
      <w:pPr>
        <w:pStyle w:val="aa"/>
      </w:pPr>
      <w:r w:rsidRPr="00E95F56">
        <w:t>Образование</w:t>
      </w:r>
    </w:p>
    <w:p w:rsidR="00E95F56" w:rsidRPr="00E95F56" w:rsidRDefault="00E95F56" w:rsidP="005A0E5F">
      <w:pPr>
        <w:pStyle w:val="aa"/>
        <w:jc w:val="both"/>
      </w:pPr>
    </w:p>
    <w:p w:rsidR="00E95F56" w:rsidRPr="00E95F56" w:rsidRDefault="00E95F56" w:rsidP="005A0E5F">
      <w:pPr>
        <w:pStyle w:val="aa"/>
        <w:ind w:firstLine="708"/>
        <w:jc w:val="both"/>
      </w:pPr>
      <w:r w:rsidRPr="00E95F56">
        <w:lastRenderedPageBreak/>
        <w:t xml:space="preserve">В настоящее время в муниципальном образовании город-курорт Геленджик осуществляют образовательную деятельность 19 </w:t>
      </w:r>
      <w:proofErr w:type="gramStart"/>
      <w:r w:rsidRPr="00E95F56">
        <w:t>обще-образовательных</w:t>
      </w:r>
      <w:proofErr w:type="gramEnd"/>
      <w:r w:rsidRPr="00E95F56">
        <w:t xml:space="preserve">  учреждений,  вместимость  которых рассчитана на                    8535 детей, фактическая численность составляет 9715 детей, что больше                  норматива на 13,8% или на 1180 человек. </w:t>
      </w:r>
    </w:p>
    <w:p w:rsidR="00E95F56" w:rsidRPr="00E95F56" w:rsidRDefault="00E95F56" w:rsidP="005A0E5F">
      <w:pPr>
        <w:pStyle w:val="aa"/>
        <w:ind w:firstLine="708"/>
        <w:jc w:val="both"/>
      </w:pPr>
      <w:r w:rsidRPr="00E95F56">
        <w:t>При этом в городской местности образовательную деятельность осуществляют 7 общеобразовательных учреждений, вместимость которых рассчитана на 4550 детей, фактическая численность составляет 6609 детей, что больше норматива на 45,3% или на 2059 человек.</w:t>
      </w:r>
    </w:p>
    <w:p w:rsidR="00E95F56" w:rsidRPr="00E95F56" w:rsidRDefault="00E95F56" w:rsidP="005A0E5F">
      <w:pPr>
        <w:pStyle w:val="aa"/>
        <w:ind w:firstLine="708"/>
        <w:jc w:val="both"/>
      </w:pPr>
      <w:r w:rsidRPr="00E95F56">
        <w:t xml:space="preserve">Для повышения доступности услуг образовательных учреждений для населения муниципального образования город-курорт Геленджик и увеличения количества детей, обучающихся в первую смену, в 2014 году открыта новая школа на 550 мест в микрорайоне Южный в </w:t>
      </w:r>
      <w:proofErr w:type="spellStart"/>
      <w:r w:rsidRPr="00E95F56">
        <w:t>г</w:t>
      </w:r>
      <w:proofErr w:type="gramStart"/>
      <w:r w:rsidRPr="00E95F56">
        <w:t>.Г</w:t>
      </w:r>
      <w:proofErr w:type="gramEnd"/>
      <w:r w:rsidRPr="00E95F56">
        <w:t>еленджике</w:t>
      </w:r>
      <w:proofErr w:type="spellEnd"/>
      <w:r w:rsidRPr="00E95F56">
        <w:t>.</w:t>
      </w:r>
    </w:p>
    <w:p w:rsidR="00E95F56" w:rsidRPr="00E95F56" w:rsidRDefault="00E95F56" w:rsidP="005A0E5F">
      <w:pPr>
        <w:pStyle w:val="aa"/>
        <w:ind w:firstLine="708"/>
        <w:jc w:val="both"/>
      </w:pPr>
      <w:r w:rsidRPr="00E95F56">
        <w:t xml:space="preserve">Численность детей в общеобразовательных учреждениях на начало </w:t>
      </w:r>
      <w:r w:rsidRPr="00E95F56">
        <w:br/>
        <w:t>2009–2010 учебного года составляла 8370 человек (из них 1013 человек занимались во вторую смену), а на начало 2013–2014 учебного года –                      9692 человека (из них 1973 человека занимались во вторую смену). Рост численности учащихся составил 16% или 1322 человека.</w:t>
      </w:r>
    </w:p>
    <w:p w:rsidR="00E95F56" w:rsidRPr="00E95F56" w:rsidRDefault="00E95F56" w:rsidP="005A0E5F">
      <w:pPr>
        <w:pStyle w:val="aa"/>
        <w:ind w:firstLine="708"/>
        <w:jc w:val="both"/>
      </w:pPr>
      <w:r w:rsidRPr="00E95F56">
        <w:t xml:space="preserve">Образовательную деятельность по программам дошкольного образования осуществляют 33 учреждения, вместимость которых согласно лицензионным требованиям составляет 3760 мест, фактическая наполняемость составляет  4955 детей, что на 31,8% или на 1195 детей больше норматива. </w:t>
      </w:r>
    </w:p>
    <w:p w:rsidR="00E95F56" w:rsidRPr="00E95F56" w:rsidRDefault="00E95F56" w:rsidP="005A0E5F">
      <w:pPr>
        <w:pStyle w:val="aa"/>
        <w:ind w:firstLine="708"/>
        <w:jc w:val="both"/>
      </w:pPr>
      <w:r w:rsidRPr="00E95F56">
        <w:t>Дефицит мест в муниципальных дошкольных образовательных учреждениях остается самой острой проблемой. Муниципальные дошкольные образовательные учреждения  укомплектованы на 150%: средняя наполняемость в группах – 30 детей при норме 20 человек, средняя наполняемость в компенсирующих  группах – 18  детей при норме                      6-12 человек.</w:t>
      </w:r>
    </w:p>
    <w:p w:rsidR="00E95F56" w:rsidRPr="00E95F56" w:rsidRDefault="00E95F56" w:rsidP="005A0E5F">
      <w:pPr>
        <w:pStyle w:val="aa"/>
        <w:ind w:firstLine="708"/>
        <w:jc w:val="both"/>
      </w:pPr>
      <w:r w:rsidRPr="00E95F56">
        <w:t>Учитывая рост рождаемости и прирост населения за счет миграционных процессов, имеющийся в настоящее время дефицит мест в дошкольных образовательных и общеобразовательных учреждениях, необходимо построить и реконструировать шесть детских садов.</w:t>
      </w:r>
    </w:p>
    <w:p w:rsidR="00E95F56" w:rsidRPr="00E95F56" w:rsidRDefault="00E95F56" w:rsidP="005A0E5F">
      <w:pPr>
        <w:pStyle w:val="aa"/>
        <w:jc w:val="both"/>
      </w:pPr>
    </w:p>
    <w:p w:rsidR="00E95F56" w:rsidRPr="00E95F56" w:rsidRDefault="00E95F56" w:rsidP="005A0E5F">
      <w:pPr>
        <w:pStyle w:val="aa"/>
      </w:pPr>
      <w:r w:rsidRPr="00E95F56">
        <w:t>Физическая культура и спорт</w:t>
      </w:r>
    </w:p>
    <w:p w:rsidR="00E95F56" w:rsidRPr="00E95F56" w:rsidRDefault="00E95F56" w:rsidP="005A0E5F">
      <w:pPr>
        <w:pStyle w:val="aa"/>
        <w:jc w:val="both"/>
      </w:pPr>
    </w:p>
    <w:p w:rsidR="00E95F56" w:rsidRPr="00E95F56" w:rsidRDefault="00E95F56" w:rsidP="005A0E5F">
      <w:pPr>
        <w:pStyle w:val="aa"/>
        <w:ind w:firstLine="708"/>
        <w:jc w:val="both"/>
      </w:pPr>
      <w:r w:rsidRPr="00E95F56">
        <w:t xml:space="preserve">На территории муниципального образования город-курорт Геленджик существует 103 коллектива физической культуры, в которых занимаются физической культурой и спортом 35847 человек, что составляет 35,9% от численности населения  муниципального образования город-курорт Геленджик </w:t>
      </w:r>
      <w:r w:rsidRPr="00E95F56">
        <w:rPr>
          <w:sz w:val="32"/>
          <w:szCs w:val="32"/>
        </w:rPr>
        <w:t>(</w:t>
      </w:r>
      <w:r w:rsidRPr="00E95F56">
        <w:t>в 2009 году - 21,7%, в  2012 году - 32,0%).</w:t>
      </w:r>
    </w:p>
    <w:p w:rsidR="00E95F56" w:rsidRPr="00E95F56" w:rsidRDefault="00E95F56" w:rsidP="005A0E5F">
      <w:pPr>
        <w:pStyle w:val="aa"/>
        <w:ind w:firstLine="708"/>
        <w:jc w:val="both"/>
      </w:pPr>
      <w:r w:rsidRPr="00E95F56">
        <w:t>На территории муниципального образования город-курорт Геленджик находится 5 муниципальных детско-юношеских спортивных школ,  численность учащихся в которых  составляет 3768 человек.</w:t>
      </w:r>
    </w:p>
    <w:p w:rsidR="00E95F56" w:rsidRPr="00E95F56" w:rsidRDefault="00E95F56" w:rsidP="005A0E5F">
      <w:pPr>
        <w:pStyle w:val="aa"/>
        <w:ind w:firstLine="708"/>
        <w:jc w:val="both"/>
      </w:pPr>
      <w:proofErr w:type="gramStart"/>
      <w:r w:rsidRPr="00E95F56">
        <w:lastRenderedPageBreak/>
        <w:t>За последние 5 лет построено: 21 современная спортивная площадка, спортивный комплекс «Олимпиец», спортивный комплекс «Юность» ДЮСШ «Виктория», спортивный зал в средней общеобразовательной школе №3, специализированный спортивный зал «Прометей», стадион на                        3500 зрительских мест в микрорайоне Северный.</w:t>
      </w:r>
      <w:proofErr w:type="gramEnd"/>
    </w:p>
    <w:p w:rsidR="00E95F56" w:rsidRPr="00E95F56" w:rsidRDefault="00E95F56" w:rsidP="005A0E5F">
      <w:pPr>
        <w:pStyle w:val="aa"/>
        <w:ind w:firstLine="708"/>
        <w:jc w:val="both"/>
      </w:pPr>
      <w:r w:rsidRPr="00E95F56">
        <w:t xml:space="preserve">Приобретен в муниципальную собственность стадион «Олимп» </w:t>
      </w:r>
      <w:proofErr w:type="gramStart"/>
      <w:r w:rsidRPr="00E95F56">
        <w:t>в</w:t>
      </w:r>
      <w:proofErr w:type="gramEnd"/>
      <w:r w:rsidRPr="00E95F56">
        <w:t xml:space="preserve">                               с. Кабардинка.</w:t>
      </w:r>
    </w:p>
    <w:p w:rsidR="00E95F56" w:rsidRPr="00E95F56" w:rsidRDefault="00E95F56" w:rsidP="005A0E5F">
      <w:pPr>
        <w:pStyle w:val="aa"/>
        <w:ind w:firstLine="708"/>
        <w:jc w:val="both"/>
      </w:pPr>
      <w:r w:rsidRPr="00E95F56">
        <w:t xml:space="preserve">Учитывая отсутствие на территории муниципального образования город-курорт Геленджик ледовых катков в муниципальной собственности, для развития хоккея и фигурного катания необходимо строительство спортивного комплекса с ледовой ареной. </w:t>
      </w:r>
    </w:p>
    <w:p w:rsidR="00E95F56" w:rsidRPr="00E95F56" w:rsidRDefault="00E95F56" w:rsidP="005A0E5F">
      <w:pPr>
        <w:pStyle w:val="aa"/>
        <w:ind w:firstLine="708"/>
        <w:jc w:val="both"/>
      </w:pPr>
      <w:r w:rsidRPr="00E95F56">
        <w:t>Для развития большого тенниса и осуществления свободного доступа жителей к теннисным кортам необходимо строительство крытых и открытых муниципальных теннисных кортов.</w:t>
      </w:r>
    </w:p>
    <w:p w:rsidR="00E95F56" w:rsidRPr="00E95F56" w:rsidRDefault="00E95F56" w:rsidP="005A0E5F">
      <w:pPr>
        <w:pStyle w:val="aa"/>
        <w:ind w:firstLine="708"/>
        <w:jc w:val="both"/>
      </w:pPr>
      <w:r w:rsidRPr="00E95F56">
        <w:t>До 2020 года планируется построить на территории муниципального образования город-курорт Геленджик следующие спортивно-оздоровительные объекты: три спортивных зала, спортивный центр с универсальным игровым залом, плавательный бассейн.</w:t>
      </w:r>
    </w:p>
    <w:p w:rsidR="00E95F56" w:rsidRPr="00E95F56" w:rsidRDefault="00E95F56" w:rsidP="005A0E5F">
      <w:pPr>
        <w:pStyle w:val="aa"/>
        <w:jc w:val="both"/>
      </w:pPr>
    </w:p>
    <w:p w:rsidR="00E95F56" w:rsidRPr="00E95F56" w:rsidRDefault="00E95F56" w:rsidP="005A0E5F">
      <w:pPr>
        <w:pStyle w:val="aa"/>
      </w:pPr>
      <w:r w:rsidRPr="00E95F56">
        <w:t>Культура, искусство и кинематография</w:t>
      </w:r>
    </w:p>
    <w:p w:rsidR="00E95F56" w:rsidRPr="00E95F56" w:rsidRDefault="00E95F56" w:rsidP="005A0E5F">
      <w:pPr>
        <w:pStyle w:val="aa"/>
        <w:jc w:val="both"/>
        <w:rPr>
          <w:sz w:val="22"/>
          <w:szCs w:val="22"/>
        </w:rPr>
      </w:pPr>
    </w:p>
    <w:p w:rsidR="00E95F56" w:rsidRPr="00E95F56" w:rsidRDefault="00E95F56" w:rsidP="005A0E5F">
      <w:pPr>
        <w:pStyle w:val="aa"/>
        <w:ind w:firstLine="708"/>
        <w:jc w:val="both"/>
      </w:pPr>
      <w:r w:rsidRPr="00E95F56">
        <w:t xml:space="preserve">На территории муниципального образования город-курорт Геленджик действуют 43 сетевые единицы отрасли культуры, что недостаточно для существующей численности его населения. </w:t>
      </w:r>
    </w:p>
    <w:p w:rsidR="00E95F56" w:rsidRPr="00E95F56" w:rsidRDefault="00E95F56" w:rsidP="005A0E5F">
      <w:pPr>
        <w:pStyle w:val="aa"/>
        <w:ind w:firstLine="708"/>
        <w:jc w:val="both"/>
      </w:pPr>
      <w:r w:rsidRPr="00E95F56">
        <w:t xml:space="preserve">Расчет нормативной потребности в объектах культуры и искусства осуществляется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года №1683-р. </w:t>
      </w:r>
    </w:p>
    <w:p w:rsidR="00E95F56" w:rsidRPr="00E95F56" w:rsidRDefault="00E95F56" w:rsidP="005A0E5F">
      <w:pPr>
        <w:pStyle w:val="aa"/>
        <w:ind w:firstLine="708"/>
        <w:jc w:val="both"/>
      </w:pPr>
      <w:r w:rsidRPr="00E95F56">
        <w:t xml:space="preserve">Согласно указанной Методике, клубные учреждения должны иметься в населенных пунктах с численностью населения более 500 человек. В муниципальном образовании город-курорт Геленджик из 13 населенных пунктов с численностью населения более 500 человек муниципальные клубные учреждения работают в 12 населенных пунктах. Также клубные учреждения имеются и в 3 малонаселенных пунктах. В 5 населенных пунктах стационарные клубные учреждения отсутствуют. </w:t>
      </w:r>
    </w:p>
    <w:p w:rsidR="00E95F56" w:rsidRPr="00E95F56" w:rsidRDefault="00E95F56" w:rsidP="005A0E5F">
      <w:pPr>
        <w:pStyle w:val="aa"/>
        <w:ind w:firstLine="708"/>
        <w:jc w:val="both"/>
      </w:pPr>
      <w:r w:rsidRPr="00E95F56">
        <w:t>Общее количество зрительских мест в муниципальных клубных учреждениях – 3238.</w:t>
      </w:r>
    </w:p>
    <w:p w:rsidR="00E95F56" w:rsidRPr="00E95F56" w:rsidRDefault="00E95F56" w:rsidP="005A0E5F">
      <w:pPr>
        <w:pStyle w:val="aa"/>
        <w:ind w:firstLine="708"/>
        <w:jc w:val="both"/>
      </w:pPr>
      <w:r w:rsidRPr="00E95F56">
        <w:t xml:space="preserve">В среднем на 1 тысячу жителей муниципального образования город-курорт Геленджик приходится 33 зрительских места в стационарных клубных учреждениях при </w:t>
      </w:r>
      <w:proofErr w:type="spellStart"/>
      <w:r w:rsidRPr="00E95F56">
        <w:t>среднекраевом</w:t>
      </w:r>
      <w:proofErr w:type="spellEnd"/>
      <w:r w:rsidRPr="00E95F56">
        <w:t xml:space="preserve"> показателе 58.</w:t>
      </w:r>
    </w:p>
    <w:p w:rsidR="00E95F56" w:rsidRPr="00E95F56" w:rsidRDefault="00E95F56" w:rsidP="005A0E5F">
      <w:pPr>
        <w:pStyle w:val="aa"/>
        <w:ind w:firstLine="708"/>
        <w:jc w:val="both"/>
      </w:pPr>
      <w:r w:rsidRPr="00E95F56">
        <w:t xml:space="preserve"> Среднее число жителей на 1 клубное учреждение составляет                     6,1 </w:t>
      </w:r>
      <w:proofErr w:type="spellStart"/>
      <w:r w:rsidRPr="00E95F56">
        <w:t>тыс</w:t>
      </w:r>
      <w:proofErr w:type="gramStart"/>
      <w:r w:rsidRPr="00E95F56">
        <w:t>.ч</w:t>
      </w:r>
      <w:proofErr w:type="gramEnd"/>
      <w:r w:rsidRPr="00E95F56">
        <w:t>еловек</w:t>
      </w:r>
      <w:proofErr w:type="spellEnd"/>
      <w:r w:rsidRPr="00E95F56">
        <w:t xml:space="preserve">  (</w:t>
      </w:r>
      <w:proofErr w:type="spellStart"/>
      <w:r w:rsidRPr="00E95F56">
        <w:t>среднекраевой</w:t>
      </w:r>
      <w:proofErr w:type="spellEnd"/>
      <w:r w:rsidRPr="00E95F56">
        <w:t xml:space="preserve"> показатель – 4,6 </w:t>
      </w:r>
      <w:proofErr w:type="spellStart"/>
      <w:r w:rsidRPr="00E95F56">
        <w:t>тыс.человек</w:t>
      </w:r>
      <w:proofErr w:type="spellEnd"/>
      <w:r w:rsidRPr="00E95F56">
        <w:t xml:space="preserve">). </w:t>
      </w:r>
    </w:p>
    <w:p w:rsidR="00E95F56" w:rsidRPr="00E95F56" w:rsidRDefault="00E95F56" w:rsidP="005A0E5F">
      <w:pPr>
        <w:pStyle w:val="aa"/>
        <w:ind w:firstLine="708"/>
        <w:jc w:val="both"/>
      </w:pPr>
      <w:r w:rsidRPr="00E95F56">
        <w:t xml:space="preserve">Единая библиотечная система муниципального образования включает в себя 17 муниципальных библиотек, 2 из которых детские. </w:t>
      </w:r>
    </w:p>
    <w:p w:rsidR="00E95F56" w:rsidRPr="00E95F56" w:rsidRDefault="00E95F56" w:rsidP="005A0E5F">
      <w:pPr>
        <w:pStyle w:val="aa"/>
        <w:ind w:firstLine="708"/>
        <w:jc w:val="both"/>
      </w:pPr>
      <w:r w:rsidRPr="00E95F56">
        <w:lastRenderedPageBreak/>
        <w:t xml:space="preserve">Библиотечный фонд на 1 января 2014 года составил                              400460 экземпляров книг; 14 библиотек из 17 </w:t>
      </w:r>
      <w:proofErr w:type="gramStart"/>
      <w:r w:rsidRPr="00E95F56">
        <w:t>компьютеризированы</w:t>
      </w:r>
      <w:proofErr w:type="gramEnd"/>
      <w:r w:rsidRPr="00E95F56">
        <w:t xml:space="preserve">, создана электронная база данных, объем которой составил 128,6 тыс. записей. </w:t>
      </w:r>
    </w:p>
    <w:p w:rsidR="00E95F56" w:rsidRPr="00E95F56" w:rsidRDefault="00E95F56" w:rsidP="005A0E5F">
      <w:pPr>
        <w:pStyle w:val="aa"/>
        <w:ind w:firstLine="708"/>
        <w:jc w:val="both"/>
      </w:pPr>
      <w:r w:rsidRPr="00E95F56">
        <w:t xml:space="preserve">Художественно-эстетическим образованием детей занимаются                 3 детские школы искусств. В соответствии с нормативами они должны создаваться  во всех населенных пунктах с численностью населения                   от 3 до 10 </w:t>
      </w:r>
      <w:proofErr w:type="spellStart"/>
      <w:r w:rsidRPr="00E95F56">
        <w:t>тыс</w:t>
      </w:r>
      <w:proofErr w:type="gramStart"/>
      <w:r w:rsidRPr="00E95F56">
        <w:t>.ч</w:t>
      </w:r>
      <w:proofErr w:type="gramEnd"/>
      <w:r w:rsidRPr="00E95F56">
        <w:t>еловек</w:t>
      </w:r>
      <w:proofErr w:type="spellEnd"/>
      <w:r w:rsidRPr="00E95F56">
        <w:t xml:space="preserve">,  в расчете 1 школа на населенный пункт. </w:t>
      </w:r>
    </w:p>
    <w:p w:rsidR="00E95F56" w:rsidRPr="00E95F56" w:rsidRDefault="00E95F56" w:rsidP="005A0E5F">
      <w:pPr>
        <w:pStyle w:val="aa"/>
        <w:ind w:firstLine="708"/>
        <w:jc w:val="both"/>
      </w:pPr>
      <w:r w:rsidRPr="00E95F56">
        <w:t>В связи с этим необходимо построить 2 детские школы искусств.</w:t>
      </w:r>
    </w:p>
    <w:p w:rsidR="00E95F56" w:rsidRPr="00E95F56" w:rsidRDefault="00E95F56" w:rsidP="003B6095">
      <w:pPr>
        <w:pStyle w:val="aa"/>
        <w:ind w:firstLine="708"/>
        <w:jc w:val="both"/>
      </w:pPr>
      <w:r w:rsidRPr="00E95F56">
        <w:t>Для дальнейшего развития отрасли «Культура, искусство и  кинематография» в муниципальном образовании город-курорт Геленджик на существующую численность населения, с учетом его дальнейшего прироста необходимо строительство трех библиотек, пяти учреждений клубного типа на                   500 зрительских мест, двух школ искусств.</w:t>
      </w:r>
    </w:p>
    <w:p w:rsidR="00E95F56" w:rsidRPr="00E95F56" w:rsidRDefault="00E95F56" w:rsidP="005A0E5F">
      <w:pPr>
        <w:pStyle w:val="aa"/>
        <w:jc w:val="both"/>
      </w:pPr>
    </w:p>
    <w:p w:rsidR="00E95F56" w:rsidRPr="00E95F56" w:rsidRDefault="00E95F56" w:rsidP="005A0E5F">
      <w:pPr>
        <w:pStyle w:val="aa"/>
        <w:ind w:firstLine="708"/>
      </w:pPr>
      <w:r w:rsidRPr="00E95F56">
        <w:t>Молодежная политика</w:t>
      </w:r>
    </w:p>
    <w:p w:rsidR="00E95F56" w:rsidRPr="00E95F56" w:rsidRDefault="00E95F56" w:rsidP="005A0E5F">
      <w:pPr>
        <w:pStyle w:val="aa"/>
        <w:jc w:val="both"/>
      </w:pPr>
    </w:p>
    <w:p w:rsidR="00E95F56" w:rsidRPr="00E95F56" w:rsidRDefault="00E95F56" w:rsidP="005A0E5F">
      <w:pPr>
        <w:pStyle w:val="aa"/>
        <w:ind w:firstLine="708"/>
        <w:jc w:val="both"/>
      </w:pPr>
      <w:r w:rsidRPr="00E95F56">
        <w:t>21% населения  муниципального образования город-курорт Геленджик составляет молодежь в возрасте от 14 до 30 лет, из которых 426 человек                       (в 2012 году 265 человек) задействованы в клубах по месту жительства.</w:t>
      </w:r>
    </w:p>
    <w:p w:rsidR="00E95F56" w:rsidRPr="00E95F56" w:rsidRDefault="00E95F56" w:rsidP="005A0E5F">
      <w:pPr>
        <w:pStyle w:val="aa"/>
        <w:jc w:val="both"/>
      </w:pPr>
      <w:r w:rsidRPr="00E95F56">
        <w:t xml:space="preserve">На территории муниципального образования город-курорт Геленджик осуществляют работу 12 таких клубов. </w:t>
      </w:r>
    </w:p>
    <w:p w:rsidR="00E95F56" w:rsidRPr="00E95F56" w:rsidRDefault="00E95F56" w:rsidP="005A0E5F">
      <w:pPr>
        <w:pStyle w:val="aa"/>
        <w:ind w:firstLine="708"/>
        <w:jc w:val="both"/>
      </w:pPr>
      <w:r w:rsidRPr="00E95F56">
        <w:t>Кроме того, в летний период действуют 17 дворовых площадок, средний охват подростков и молодежи составляет  563 человека.</w:t>
      </w:r>
    </w:p>
    <w:p w:rsidR="00E95F56" w:rsidRPr="00E95F56" w:rsidRDefault="00E95F56" w:rsidP="005A0E5F">
      <w:pPr>
        <w:pStyle w:val="aa"/>
        <w:ind w:firstLine="708"/>
        <w:jc w:val="both"/>
      </w:pPr>
      <w:r w:rsidRPr="00E95F56">
        <w:t xml:space="preserve">В целях духовно-нравственного воспитания детей и молодежи, укрепления семейных традиций, развития материально-технической базы существующих молодежных объектов необходимо строительство пяти спортивно-игровых площадок.  </w:t>
      </w:r>
    </w:p>
    <w:p w:rsidR="00E95F56" w:rsidRPr="00E95F56" w:rsidRDefault="00E95F56" w:rsidP="005A0E5F">
      <w:pPr>
        <w:pStyle w:val="aa"/>
        <w:jc w:val="both"/>
      </w:pPr>
    </w:p>
    <w:p w:rsidR="00E95F56" w:rsidRPr="00E95F56" w:rsidRDefault="00E95F56" w:rsidP="005A0E5F">
      <w:pPr>
        <w:pStyle w:val="aa"/>
        <w:ind w:firstLine="708"/>
      </w:pPr>
      <w:r w:rsidRPr="00E95F56">
        <w:t>Противопожарная безопасность</w:t>
      </w:r>
    </w:p>
    <w:p w:rsidR="00E95F56" w:rsidRPr="00E95F56" w:rsidRDefault="00E95F56" w:rsidP="005A0E5F">
      <w:pPr>
        <w:pStyle w:val="aa"/>
      </w:pPr>
    </w:p>
    <w:p w:rsidR="00E95F56" w:rsidRPr="00E95F56" w:rsidRDefault="00E95F56" w:rsidP="005A0E5F">
      <w:pPr>
        <w:pStyle w:val="aa"/>
        <w:ind w:firstLine="708"/>
        <w:jc w:val="both"/>
      </w:pPr>
      <w:r w:rsidRPr="00E95F56">
        <w:t>В целях обеспечения первичных мер пожарной безопасности и защиты жизни и здоровья населения муниципального образования город-курорт Геленджик необходимо строительство пожарного депо в селе Пшада.</w:t>
      </w:r>
    </w:p>
    <w:p w:rsidR="00E95F56" w:rsidRPr="00E95F56" w:rsidRDefault="00E95F56" w:rsidP="005A0E5F">
      <w:pPr>
        <w:pStyle w:val="aa"/>
        <w:jc w:val="both"/>
      </w:pPr>
    </w:p>
    <w:p w:rsidR="00E95F56" w:rsidRPr="00E95F56" w:rsidRDefault="00E95F56" w:rsidP="005A0E5F">
      <w:pPr>
        <w:pStyle w:val="aa"/>
        <w:ind w:firstLine="708"/>
      </w:pPr>
      <w:r w:rsidRPr="00E95F56">
        <w:t>Улично-дорожная сеть</w:t>
      </w:r>
    </w:p>
    <w:p w:rsidR="00E95F56" w:rsidRPr="00E95F56" w:rsidRDefault="00E95F56" w:rsidP="005A0E5F">
      <w:pPr>
        <w:pStyle w:val="aa"/>
        <w:jc w:val="both"/>
      </w:pPr>
    </w:p>
    <w:p w:rsidR="00E95F56" w:rsidRPr="00E95F56" w:rsidRDefault="00E95F56" w:rsidP="005A0E5F">
      <w:pPr>
        <w:pStyle w:val="aa"/>
        <w:ind w:firstLine="708"/>
        <w:jc w:val="both"/>
      </w:pPr>
      <w:r w:rsidRPr="00E95F56">
        <w:t xml:space="preserve">В целях улучшения и развития транспортной </w:t>
      </w:r>
      <w:proofErr w:type="gramStart"/>
      <w:r w:rsidRPr="00E95F56">
        <w:t>сети</w:t>
      </w:r>
      <w:proofErr w:type="gramEnd"/>
      <w:r w:rsidRPr="00E95F56">
        <w:t xml:space="preserve"> автомобильных дорог и создания условий для комфортного проживания граждан в муниципальном образовании город-курорт Геленджик необходимо проводить работы по проектированию и строительству автомобильных дорог местного значения.</w:t>
      </w:r>
    </w:p>
    <w:p w:rsidR="00E95F56" w:rsidRPr="00E95F56" w:rsidRDefault="00E95F56" w:rsidP="005A0E5F">
      <w:pPr>
        <w:pStyle w:val="aa"/>
        <w:jc w:val="both"/>
      </w:pPr>
    </w:p>
    <w:p w:rsidR="00E95F56" w:rsidRPr="00E95F56" w:rsidRDefault="00E95F56" w:rsidP="005A0E5F">
      <w:pPr>
        <w:pStyle w:val="aa"/>
      </w:pPr>
      <w:r w:rsidRPr="00E95F56">
        <w:t>2. Цель, задачи, срок реализации Подпрограммы</w:t>
      </w:r>
    </w:p>
    <w:p w:rsidR="00E95F56" w:rsidRPr="00E95F56" w:rsidRDefault="00E95F56" w:rsidP="005A0E5F">
      <w:pPr>
        <w:pStyle w:val="aa"/>
        <w:jc w:val="both"/>
      </w:pPr>
    </w:p>
    <w:p w:rsidR="00E95F56" w:rsidRPr="00E95F56" w:rsidRDefault="00E95F56" w:rsidP="005A0E5F">
      <w:pPr>
        <w:pStyle w:val="aa"/>
        <w:ind w:firstLine="708"/>
        <w:jc w:val="both"/>
      </w:pPr>
      <w:r w:rsidRPr="00E95F56">
        <w:lastRenderedPageBreak/>
        <w:t xml:space="preserve">Целью Подпрограммы является повышение уровня жизни населения муниципального образования город-курорт Геленджик посредством развития общественной инфраструктуры.   </w:t>
      </w:r>
    </w:p>
    <w:p w:rsidR="00E95F56" w:rsidRPr="00E95F56" w:rsidRDefault="00E95F56" w:rsidP="005A0E5F">
      <w:pPr>
        <w:pStyle w:val="aa"/>
        <w:ind w:firstLine="708"/>
        <w:jc w:val="both"/>
      </w:pPr>
      <w:r w:rsidRPr="00E95F56">
        <w:t xml:space="preserve">Достижение целей Подпрограммы предполагает необходимость решения следующих основных задач: </w:t>
      </w:r>
    </w:p>
    <w:p w:rsidR="00E95F56" w:rsidRPr="00E95F56" w:rsidRDefault="00E95F56" w:rsidP="005A0E5F">
      <w:pPr>
        <w:pStyle w:val="aa"/>
        <w:ind w:firstLine="708"/>
        <w:jc w:val="both"/>
      </w:pPr>
      <w:r w:rsidRPr="00E95F56">
        <w:t>строительство и реконструкцию объектов отрасли «Образование»;</w:t>
      </w:r>
    </w:p>
    <w:p w:rsidR="00E95F56" w:rsidRPr="00E95F56" w:rsidRDefault="00E95F56" w:rsidP="005A0E5F">
      <w:pPr>
        <w:pStyle w:val="aa"/>
        <w:ind w:firstLine="708"/>
        <w:jc w:val="both"/>
      </w:pPr>
      <w:r w:rsidRPr="00E95F56">
        <w:t>строительство и реконструкцию объектов отрасли «Культура, искусство и кинематография»;</w:t>
      </w:r>
    </w:p>
    <w:p w:rsidR="00E95F56" w:rsidRPr="00E95F56" w:rsidRDefault="00E95F56" w:rsidP="005A0E5F">
      <w:pPr>
        <w:pStyle w:val="aa"/>
        <w:ind w:firstLine="708"/>
        <w:jc w:val="both"/>
      </w:pPr>
      <w:r w:rsidRPr="00E95F56">
        <w:t>строительство объектов отраслей «Физическая культура, спорт» и «Молодежная политика»;</w:t>
      </w:r>
    </w:p>
    <w:p w:rsidR="00E95F56" w:rsidRPr="00E95F56" w:rsidRDefault="00E95F56" w:rsidP="005A0E5F">
      <w:pPr>
        <w:pStyle w:val="aa"/>
        <w:ind w:firstLine="708"/>
        <w:jc w:val="both"/>
      </w:pPr>
      <w:r w:rsidRPr="00E95F56">
        <w:t>строительство объектов обеспечения пожарной безопасности;</w:t>
      </w:r>
    </w:p>
    <w:p w:rsidR="00E95F56" w:rsidRPr="00E95F56" w:rsidRDefault="00E95F56" w:rsidP="005A0E5F">
      <w:pPr>
        <w:pStyle w:val="aa"/>
        <w:jc w:val="both"/>
      </w:pPr>
      <w:r w:rsidRPr="00E95F56">
        <w:t>строительство объектов улично-дорожной сети.</w:t>
      </w:r>
    </w:p>
    <w:p w:rsidR="00E95F56" w:rsidRPr="00E95F56" w:rsidRDefault="00E95F56" w:rsidP="005A0E5F">
      <w:pPr>
        <w:pStyle w:val="aa"/>
        <w:ind w:firstLine="708"/>
        <w:jc w:val="both"/>
      </w:pPr>
      <w:r w:rsidRPr="00E95F56">
        <w:t>Срок реализации Подпрограммы – 2015-2017 годы.</w:t>
      </w:r>
    </w:p>
    <w:p w:rsidR="00E95F56" w:rsidRPr="00E95F56" w:rsidRDefault="00E95F56" w:rsidP="005A0E5F">
      <w:pPr>
        <w:pStyle w:val="aa"/>
        <w:jc w:val="both"/>
        <w:rPr>
          <w:sz w:val="16"/>
          <w:szCs w:val="16"/>
        </w:rPr>
      </w:pPr>
    </w:p>
    <w:p w:rsidR="00E95F56" w:rsidRPr="00E95F56" w:rsidRDefault="00E95F56" w:rsidP="005A0E5F">
      <w:pPr>
        <w:pStyle w:val="aa"/>
      </w:pPr>
      <w:r w:rsidRPr="00E95F56">
        <w:t>3. Перечень мероприятий Подпрограммы</w:t>
      </w:r>
    </w:p>
    <w:p w:rsidR="00E95F56" w:rsidRPr="00E95F56" w:rsidRDefault="00E95F56" w:rsidP="005A0E5F">
      <w:pPr>
        <w:pStyle w:val="aa"/>
        <w:jc w:val="both"/>
        <w:rPr>
          <w:sz w:val="16"/>
          <w:szCs w:val="16"/>
        </w:rPr>
      </w:pPr>
    </w:p>
    <w:p w:rsidR="00E95F56" w:rsidRPr="00E95F56" w:rsidRDefault="00E95F56" w:rsidP="005A0E5F">
      <w:pPr>
        <w:pStyle w:val="aa"/>
        <w:ind w:firstLine="708"/>
        <w:jc w:val="both"/>
      </w:pPr>
      <w:r w:rsidRPr="00E95F56">
        <w:t>Перечень мероприятий  представлен в приложении к Подпрограмме.</w:t>
      </w:r>
    </w:p>
    <w:p w:rsidR="00E95F56" w:rsidRPr="00E95F56" w:rsidRDefault="00E95F56" w:rsidP="005A0E5F">
      <w:pPr>
        <w:pStyle w:val="aa"/>
        <w:jc w:val="both"/>
      </w:pPr>
    </w:p>
    <w:p w:rsidR="00E95F56" w:rsidRPr="00E95F56" w:rsidRDefault="00E95F56" w:rsidP="005A0E5F">
      <w:pPr>
        <w:pStyle w:val="aa"/>
      </w:pPr>
      <w:r w:rsidRPr="00E95F56">
        <w:t>4. Обоснование ресурсного обеспечения Подпрограммы</w:t>
      </w:r>
    </w:p>
    <w:p w:rsidR="00E95F56" w:rsidRPr="00E95F56" w:rsidRDefault="00E95F56" w:rsidP="005A0E5F">
      <w:pPr>
        <w:pStyle w:val="aa"/>
        <w:jc w:val="both"/>
        <w:rPr>
          <w:sz w:val="16"/>
          <w:szCs w:val="16"/>
        </w:rPr>
      </w:pPr>
    </w:p>
    <w:p w:rsidR="00E95F56" w:rsidRPr="00E95F56" w:rsidRDefault="00E95F56" w:rsidP="005A0E5F">
      <w:pPr>
        <w:pStyle w:val="aa"/>
        <w:ind w:firstLine="708"/>
        <w:jc w:val="both"/>
      </w:pPr>
      <w:r w:rsidRPr="00E95F56">
        <w:t xml:space="preserve">Общий объем финансирования Подпрограммы составляет                      1 268 244,6 тыс. рублей. Стоимость мероприятий может изменяться в ходе исполнения мероприятий Подпрограммы. Источник финансирования Подпрограммы </w:t>
      </w:r>
      <w:proofErr w:type="gramStart"/>
      <w:r w:rsidRPr="00E95F56">
        <w:t>–б</w:t>
      </w:r>
      <w:proofErr w:type="gramEnd"/>
      <w:r w:rsidRPr="00E95F56">
        <w:t xml:space="preserve">юджет муниципального образования город-курорт Геленджик (далее – местный бюджет).   </w:t>
      </w:r>
    </w:p>
    <w:p w:rsidR="00E95F56" w:rsidRPr="00E95F56" w:rsidRDefault="00E95F56" w:rsidP="005A0E5F">
      <w:pPr>
        <w:pStyle w:val="aa"/>
        <w:ind w:firstLine="708"/>
        <w:jc w:val="both"/>
      </w:pPr>
      <w:r w:rsidRPr="00E95F56">
        <w:t>Финансовая потребность мероприятий Подпрограммы рассчитана на основании разработанной ранее проектно-сметной документации, расчетным путем, основываясь на показателях объектов-аналогов.</w:t>
      </w:r>
    </w:p>
    <w:p w:rsidR="00E95F56" w:rsidRPr="00E95F56" w:rsidRDefault="00E95F56" w:rsidP="005A0E5F">
      <w:pPr>
        <w:pStyle w:val="aa"/>
        <w:ind w:firstLine="708"/>
        <w:jc w:val="both"/>
      </w:pPr>
      <w:r w:rsidRPr="00E95F56">
        <w:t xml:space="preserve">Объем средств местного бюджета, направляемых на финансирование мероприятий Подпрограммы, и перечень мероприятий (объектов) подлежат ежегодному уточнению при принятии муниципальных правовых актов муниципального образования город-курорт Геленджик о местном бюджете. </w:t>
      </w:r>
    </w:p>
    <w:p w:rsidR="00E95F56" w:rsidRPr="00E95F56" w:rsidRDefault="00E95F56" w:rsidP="005A0E5F">
      <w:pPr>
        <w:pStyle w:val="aa"/>
        <w:jc w:val="both"/>
      </w:pPr>
    </w:p>
    <w:p w:rsidR="00E95F56" w:rsidRPr="00E95F56" w:rsidRDefault="00E95F56" w:rsidP="005A0E5F">
      <w:pPr>
        <w:pStyle w:val="aa"/>
      </w:pPr>
      <w:r w:rsidRPr="00E95F56">
        <w:t>5. Перечень целевых показателей Подпрограммы</w:t>
      </w:r>
    </w:p>
    <w:p w:rsidR="00E95F56" w:rsidRPr="00E95F56" w:rsidRDefault="00E95F56" w:rsidP="005A0E5F">
      <w:pPr>
        <w:pStyle w:val="aa"/>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529"/>
        <w:gridCol w:w="1405"/>
        <w:gridCol w:w="11"/>
        <w:gridCol w:w="1419"/>
        <w:gridCol w:w="1278"/>
        <w:gridCol w:w="1983"/>
      </w:tblGrid>
      <w:tr w:rsidR="00E95F56" w:rsidRPr="00E95F56" w:rsidTr="005A0E5F">
        <w:trPr>
          <w:trHeight w:val="346"/>
        </w:trPr>
        <w:tc>
          <w:tcPr>
            <w:tcW w:w="2156" w:type="dxa"/>
            <w:vMerge w:val="restart"/>
            <w:shd w:val="clear" w:color="auto" w:fill="auto"/>
          </w:tcPr>
          <w:p w:rsidR="00E95F56" w:rsidRPr="00E95F56" w:rsidRDefault="00E95F56" w:rsidP="005A0E5F">
            <w:pPr>
              <w:pStyle w:val="aa"/>
              <w:jc w:val="both"/>
              <w:rPr>
                <w:sz w:val="24"/>
              </w:rPr>
            </w:pPr>
            <w:r w:rsidRPr="00E95F56">
              <w:rPr>
                <w:sz w:val="24"/>
              </w:rPr>
              <w:t>Наименование показателей Подпрограммы</w:t>
            </w:r>
          </w:p>
        </w:tc>
        <w:tc>
          <w:tcPr>
            <w:tcW w:w="1529" w:type="dxa"/>
            <w:vMerge w:val="restart"/>
            <w:shd w:val="clear" w:color="auto" w:fill="auto"/>
          </w:tcPr>
          <w:p w:rsidR="00E95F56" w:rsidRPr="005A0E5F" w:rsidRDefault="00E95F56" w:rsidP="005A0E5F">
            <w:pPr>
              <w:pStyle w:val="aa"/>
              <w:jc w:val="both"/>
              <w:rPr>
                <w:sz w:val="24"/>
              </w:rPr>
            </w:pPr>
            <w:r w:rsidRPr="005A0E5F">
              <w:rPr>
                <w:sz w:val="24"/>
              </w:rPr>
              <w:t>Единица измерения показателя</w:t>
            </w:r>
          </w:p>
        </w:tc>
        <w:tc>
          <w:tcPr>
            <w:tcW w:w="6096" w:type="dxa"/>
            <w:gridSpan w:val="5"/>
            <w:shd w:val="clear" w:color="auto" w:fill="auto"/>
          </w:tcPr>
          <w:p w:rsidR="00E95F56" w:rsidRPr="005A0E5F" w:rsidRDefault="00E95F56" w:rsidP="005A0E5F">
            <w:pPr>
              <w:pStyle w:val="aa"/>
              <w:jc w:val="both"/>
              <w:rPr>
                <w:sz w:val="24"/>
              </w:rPr>
            </w:pPr>
            <w:r w:rsidRPr="005A0E5F">
              <w:rPr>
                <w:sz w:val="24"/>
              </w:rPr>
              <w:t>Показатели выполнения Подпрограммы</w:t>
            </w:r>
          </w:p>
        </w:tc>
      </w:tr>
      <w:tr w:rsidR="00E95F56" w:rsidRPr="00E95F56" w:rsidTr="005A0E5F">
        <w:tc>
          <w:tcPr>
            <w:tcW w:w="2156" w:type="dxa"/>
            <w:vMerge/>
            <w:shd w:val="clear" w:color="auto" w:fill="auto"/>
          </w:tcPr>
          <w:p w:rsidR="00E95F56" w:rsidRPr="00E95F56" w:rsidRDefault="00E95F56" w:rsidP="005A0E5F">
            <w:pPr>
              <w:pStyle w:val="aa"/>
              <w:jc w:val="both"/>
              <w:rPr>
                <w:sz w:val="24"/>
              </w:rPr>
            </w:pPr>
          </w:p>
        </w:tc>
        <w:tc>
          <w:tcPr>
            <w:tcW w:w="1529" w:type="dxa"/>
            <w:vMerge/>
            <w:shd w:val="clear" w:color="auto" w:fill="auto"/>
          </w:tcPr>
          <w:p w:rsidR="00E95F56" w:rsidRPr="005A0E5F" w:rsidRDefault="00E95F56" w:rsidP="005A0E5F">
            <w:pPr>
              <w:pStyle w:val="aa"/>
              <w:jc w:val="both"/>
              <w:rPr>
                <w:sz w:val="24"/>
              </w:rPr>
            </w:pPr>
          </w:p>
        </w:tc>
        <w:tc>
          <w:tcPr>
            <w:tcW w:w="1405" w:type="dxa"/>
            <w:shd w:val="clear" w:color="auto" w:fill="auto"/>
          </w:tcPr>
          <w:p w:rsidR="00E95F56" w:rsidRPr="005A0E5F" w:rsidRDefault="00E95F56" w:rsidP="005A0E5F">
            <w:pPr>
              <w:pStyle w:val="aa"/>
              <w:jc w:val="both"/>
              <w:rPr>
                <w:sz w:val="24"/>
              </w:rPr>
            </w:pPr>
            <w:r w:rsidRPr="005A0E5F">
              <w:rPr>
                <w:sz w:val="24"/>
              </w:rPr>
              <w:t>2015 год</w:t>
            </w:r>
          </w:p>
          <w:p w:rsidR="00E95F56" w:rsidRPr="005A0E5F" w:rsidRDefault="00E95F56" w:rsidP="005A0E5F">
            <w:pPr>
              <w:pStyle w:val="aa"/>
              <w:jc w:val="both"/>
              <w:rPr>
                <w:sz w:val="24"/>
              </w:rPr>
            </w:pPr>
          </w:p>
          <w:p w:rsidR="00E95F56" w:rsidRPr="005A0E5F" w:rsidRDefault="00E95F56" w:rsidP="005A0E5F">
            <w:pPr>
              <w:pStyle w:val="aa"/>
              <w:jc w:val="both"/>
              <w:rPr>
                <w:sz w:val="24"/>
              </w:rPr>
            </w:pPr>
          </w:p>
        </w:tc>
        <w:tc>
          <w:tcPr>
            <w:tcW w:w="1430" w:type="dxa"/>
            <w:gridSpan w:val="2"/>
            <w:shd w:val="clear" w:color="auto" w:fill="auto"/>
          </w:tcPr>
          <w:p w:rsidR="00E95F56" w:rsidRPr="005A0E5F" w:rsidRDefault="00E95F56" w:rsidP="005A0E5F">
            <w:pPr>
              <w:pStyle w:val="aa"/>
              <w:jc w:val="both"/>
              <w:rPr>
                <w:sz w:val="24"/>
              </w:rPr>
            </w:pPr>
            <w:r w:rsidRPr="005A0E5F">
              <w:rPr>
                <w:sz w:val="24"/>
              </w:rPr>
              <w:t>2016 год</w:t>
            </w:r>
          </w:p>
          <w:p w:rsidR="00E95F56" w:rsidRPr="005A0E5F" w:rsidRDefault="00E95F56" w:rsidP="005A0E5F">
            <w:pPr>
              <w:pStyle w:val="aa"/>
              <w:jc w:val="both"/>
              <w:rPr>
                <w:sz w:val="24"/>
              </w:rPr>
            </w:pPr>
          </w:p>
        </w:tc>
        <w:tc>
          <w:tcPr>
            <w:tcW w:w="1278" w:type="dxa"/>
            <w:shd w:val="clear" w:color="auto" w:fill="auto"/>
          </w:tcPr>
          <w:p w:rsidR="00E95F56" w:rsidRPr="005A0E5F" w:rsidRDefault="00E95F56" w:rsidP="005A0E5F">
            <w:pPr>
              <w:pStyle w:val="aa"/>
              <w:jc w:val="both"/>
              <w:rPr>
                <w:sz w:val="24"/>
              </w:rPr>
            </w:pPr>
            <w:r w:rsidRPr="005A0E5F">
              <w:rPr>
                <w:sz w:val="24"/>
              </w:rPr>
              <w:t>2017 год</w:t>
            </w:r>
          </w:p>
        </w:tc>
        <w:tc>
          <w:tcPr>
            <w:tcW w:w="1983" w:type="dxa"/>
            <w:shd w:val="clear" w:color="auto" w:fill="auto"/>
          </w:tcPr>
          <w:p w:rsidR="00E95F56" w:rsidRPr="005A0E5F" w:rsidRDefault="00E95F56" w:rsidP="005A0E5F">
            <w:pPr>
              <w:pStyle w:val="aa"/>
              <w:jc w:val="both"/>
              <w:rPr>
                <w:sz w:val="24"/>
              </w:rPr>
            </w:pPr>
            <w:r w:rsidRPr="005A0E5F">
              <w:rPr>
                <w:sz w:val="24"/>
              </w:rPr>
              <w:t xml:space="preserve">окончание срока         реализации </w:t>
            </w:r>
          </w:p>
          <w:p w:rsidR="00E95F56" w:rsidRPr="005A0E5F" w:rsidRDefault="00E95F56" w:rsidP="005A0E5F">
            <w:pPr>
              <w:pStyle w:val="aa"/>
              <w:jc w:val="both"/>
              <w:rPr>
                <w:sz w:val="24"/>
              </w:rPr>
            </w:pPr>
            <w:r w:rsidRPr="005A0E5F">
              <w:rPr>
                <w:sz w:val="24"/>
              </w:rPr>
              <w:t>Подпрограммы</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1</w:t>
            </w:r>
          </w:p>
        </w:tc>
        <w:tc>
          <w:tcPr>
            <w:tcW w:w="1529" w:type="dxa"/>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2</w:t>
            </w:r>
          </w:p>
        </w:tc>
        <w:tc>
          <w:tcPr>
            <w:tcW w:w="1416" w:type="dxa"/>
            <w:gridSpan w:val="2"/>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3</w:t>
            </w:r>
          </w:p>
        </w:tc>
        <w:tc>
          <w:tcPr>
            <w:tcW w:w="1419" w:type="dxa"/>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4</w:t>
            </w:r>
          </w:p>
        </w:tc>
        <w:tc>
          <w:tcPr>
            <w:tcW w:w="1278" w:type="dxa"/>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5</w:t>
            </w:r>
          </w:p>
        </w:tc>
        <w:tc>
          <w:tcPr>
            <w:tcW w:w="1983" w:type="dxa"/>
            <w:tcBorders>
              <w:top w:val="single" w:sz="4" w:space="0" w:color="auto"/>
              <w:left w:val="single" w:sz="4" w:space="0" w:color="auto"/>
              <w:bottom w:val="single" w:sz="4" w:space="0" w:color="auto"/>
              <w:right w:val="single" w:sz="4" w:space="0" w:color="auto"/>
            </w:tcBorders>
            <w:hideMark/>
          </w:tcPr>
          <w:p w:rsidR="00E95F56" w:rsidRPr="00E95F56" w:rsidRDefault="00E95F56" w:rsidP="005A0E5F">
            <w:pPr>
              <w:pStyle w:val="aa"/>
              <w:jc w:val="both"/>
              <w:rPr>
                <w:sz w:val="24"/>
              </w:rPr>
            </w:pPr>
            <w:r w:rsidRPr="00E95F56">
              <w:rPr>
                <w:sz w:val="24"/>
              </w:rPr>
              <w:t>6</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vAlign w:val="bottom"/>
          </w:tcPr>
          <w:p w:rsidR="00E95F56" w:rsidRPr="005A0E5F" w:rsidRDefault="00E95F56" w:rsidP="005A0E5F">
            <w:pPr>
              <w:pStyle w:val="aa"/>
              <w:jc w:val="both"/>
              <w:rPr>
                <w:bCs/>
                <w:color w:val="000000"/>
                <w:sz w:val="24"/>
              </w:rPr>
            </w:pPr>
            <w:r w:rsidRPr="005A0E5F">
              <w:rPr>
                <w:sz w:val="24"/>
              </w:rPr>
              <w:t>Количество построенных зданий  дошкольных образовательных учреждений</w:t>
            </w:r>
          </w:p>
        </w:tc>
        <w:tc>
          <w:tcPr>
            <w:tcW w:w="152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зданий/</w:t>
            </w:r>
          </w:p>
          <w:p w:rsidR="00E95F56" w:rsidRPr="00E95F56" w:rsidRDefault="00E95F56" w:rsidP="005A0E5F">
            <w:pPr>
              <w:pStyle w:val="aa"/>
              <w:jc w:val="both"/>
              <w:rPr>
                <w:sz w:val="24"/>
              </w:rPr>
            </w:pPr>
            <w:r w:rsidRPr="00E95F56">
              <w:rPr>
                <w:sz w:val="24"/>
              </w:rPr>
              <w:t>мест</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3/300</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1/100</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4/400</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vAlign w:val="bottom"/>
          </w:tcPr>
          <w:p w:rsidR="00E95F56" w:rsidRPr="005A0E5F" w:rsidRDefault="00E95F56" w:rsidP="005A0E5F">
            <w:pPr>
              <w:pStyle w:val="aa"/>
              <w:jc w:val="both"/>
              <w:rPr>
                <w:sz w:val="24"/>
              </w:rPr>
            </w:pPr>
            <w:r w:rsidRPr="005A0E5F">
              <w:rPr>
                <w:sz w:val="24"/>
              </w:rPr>
              <w:t xml:space="preserve">Количество </w:t>
            </w:r>
            <w:r w:rsidRPr="005A0E5F">
              <w:rPr>
                <w:sz w:val="24"/>
              </w:rPr>
              <w:lastRenderedPageBreak/>
              <w:t>реконструированных зданий дошкольных образовательных учреждений</w:t>
            </w:r>
          </w:p>
          <w:p w:rsidR="00E95F56" w:rsidRPr="005A0E5F" w:rsidRDefault="00E95F56" w:rsidP="005A0E5F">
            <w:pPr>
              <w:pStyle w:val="aa"/>
              <w:jc w:val="both"/>
              <w:rPr>
                <w:sz w:val="24"/>
              </w:rPr>
            </w:pPr>
          </w:p>
          <w:p w:rsidR="00E95F56" w:rsidRPr="005A0E5F" w:rsidRDefault="00E95F56" w:rsidP="005A0E5F">
            <w:pPr>
              <w:pStyle w:val="aa"/>
              <w:jc w:val="both"/>
              <w:rPr>
                <w:bCs/>
                <w:color w:val="000000"/>
                <w:sz w:val="24"/>
              </w:rPr>
            </w:pPr>
          </w:p>
        </w:tc>
        <w:tc>
          <w:tcPr>
            <w:tcW w:w="152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lastRenderedPageBreak/>
              <w:t>зданий</w:t>
            </w:r>
          </w:p>
          <w:p w:rsidR="00E95F56" w:rsidRPr="00E95F56" w:rsidRDefault="00E95F56" w:rsidP="005A0E5F">
            <w:pPr>
              <w:pStyle w:val="aa"/>
              <w:jc w:val="both"/>
              <w:rPr>
                <w:sz w:val="24"/>
              </w:rPr>
            </w:pPr>
            <w:r w:rsidRPr="00E95F56">
              <w:rPr>
                <w:sz w:val="24"/>
              </w:rPr>
              <w:lastRenderedPageBreak/>
              <w:t>/мест</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lastRenderedPageBreak/>
              <w:t>1/80</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1/60</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2/140</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vAlign w:val="bottom"/>
          </w:tcPr>
          <w:p w:rsidR="00E95F56" w:rsidRPr="00E95F56" w:rsidRDefault="00E95F56" w:rsidP="005A0E5F">
            <w:pPr>
              <w:pStyle w:val="aa"/>
              <w:jc w:val="both"/>
            </w:pPr>
            <w:r w:rsidRPr="00E95F56">
              <w:lastRenderedPageBreak/>
              <w:t>1</w:t>
            </w:r>
          </w:p>
        </w:tc>
        <w:tc>
          <w:tcPr>
            <w:tcW w:w="152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2</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3</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4</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5</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6</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713"/>
        </w:trPr>
        <w:tc>
          <w:tcPr>
            <w:tcW w:w="2156"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Количество построенных и введенных в эксплуатацию зданий  учреждений культуры, искусства и  кинематографии</w:t>
            </w:r>
          </w:p>
        </w:tc>
        <w:tc>
          <w:tcPr>
            <w:tcW w:w="1529" w:type="dxa"/>
            <w:tcBorders>
              <w:top w:val="single" w:sz="4" w:space="0" w:color="auto"/>
              <w:left w:val="single" w:sz="4" w:space="0" w:color="auto"/>
              <w:bottom w:val="single" w:sz="4" w:space="0" w:color="auto"/>
              <w:right w:val="single" w:sz="4" w:space="0" w:color="auto"/>
            </w:tcBorders>
          </w:tcPr>
          <w:p w:rsidR="00E95F56" w:rsidRPr="005A0E5F" w:rsidRDefault="00E95F56" w:rsidP="005A0E5F">
            <w:pPr>
              <w:pStyle w:val="aa"/>
              <w:jc w:val="both"/>
              <w:rPr>
                <w:sz w:val="24"/>
              </w:rPr>
            </w:pPr>
            <w:r w:rsidRPr="005A0E5F">
              <w:rPr>
                <w:sz w:val="24"/>
              </w:rPr>
              <w:t>ед.</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2</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3</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Количество построенных и введенных  в эксплуатацию спортивных залов</w:t>
            </w:r>
          </w:p>
        </w:tc>
        <w:tc>
          <w:tcPr>
            <w:tcW w:w="1529" w:type="dxa"/>
            <w:tcBorders>
              <w:top w:val="single" w:sz="4" w:space="0" w:color="auto"/>
              <w:left w:val="single" w:sz="4" w:space="0" w:color="auto"/>
              <w:bottom w:val="single" w:sz="4" w:space="0" w:color="auto"/>
              <w:right w:val="single" w:sz="4" w:space="0" w:color="auto"/>
            </w:tcBorders>
          </w:tcPr>
          <w:p w:rsidR="00E95F56" w:rsidRPr="005A0E5F" w:rsidRDefault="00E95F56" w:rsidP="005A0E5F">
            <w:pPr>
              <w:pStyle w:val="aa"/>
              <w:jc w:val="both"/>
              <w:rPr>
                <w:sz w:val="24"/>
              </w:rPr>
            </w:pPr>
            <w:r w:rsidRPr="005A0E5F">
              <w:rPr>
                <w:sz w:val="24"/>
              </w:rPr>
              <w:t>ед.</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2</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3</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Количество построенных и введенных  в эксплуатацию плоскостных спортивных сооружений</w:t>
            </w:r>
          </w:p>
        </w:tc>
        <w:tc>
          <w:tcPr>
            <w:tcW w:w="1529" w:type="dxa"/>
            <w:tcBorders>
              <w:top w:val="single" w:sz="4" w:space="0" w:color="auto"/>
              <w:left w:val="single" w:sz="4" w:space="0" w:color="auto"/>
              <w:bottom w:val="single" w:sz="4" w:space="0" w:color="auto"/>
              <w:right w:val="single" w:sz="4" w:space="0" w:color="auto"/>
            </w:tcBorders>
          </w:tcPr>
          <w:p w:rsidR="00E95F56" w:rsidRPr="005A0E5F" w:rsidRDefault="00E95F56" w:rsidP="005A0E5F">
            <w:pPr>
              <w:pStyle w:val="aa"/>
              <w:jc w:val="both"/>
              <w:rPr>
                <w:sz w:val="24"/>
              </w:rPr>
            </w:pPr>
            <w:r w:rsidRPr="005A0E5F">
              <w:rPr>
                <w:sz w:val="24"/>
              </w:rPr>
              <w:t>ед.</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3</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4</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b/>
                <w:sz w:val="24"/>
              </w:rPr>
            </w:pPr>
            <w:r w:rsidRPr="00E95F56">
              <w:rPr>
                <w:sz w:val="24"/>
              </w:rPr>
              <w:t>Количество построенных и введенных в эксплуатацию объектов обеспечения пожарной безопасности</w:t>
            </w:r>
          </w:p>
        </w:tc>
        <w:tc>
          <w:tcPr>
            <w:tcW w:w="1529" w:type="dxa"/>
            <w:tcBorders>
              <w:top w:val="single" w:sz="4" w:space="0" w:color="auto"/>
              <w:left w:val="single" w:sz="4" w:space="0" w:color="auto"/>
              <w:bottom w:val="single" w:sz="4" w:space="0" w:color="auto"/>
              <w:right w:val="single" w:sz="4" w:space="0" w:color="auto"/>
            </w:tcBorders>
          </w:tcPr>
          <w:p w:rsidR="00E95F56" w:rsidRPr="005A0E5F" w:rsidRDefault="00E95F56" w:rsidP="005A0E5F">
            <w:pPr>
              <w:pStyle w:val="aa"/>
              <w:jc w:val="both"/>
              <w:rPr>
                <w:sz w:val="24"/>
              </w:rPr>
            </w:pPr>
            <w:r w:rsidRPr="005A0E5F">
              <w:rPr>
                <w:sz w:val="24"/>
              </w:rPr>
              <w:t>ед.</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b/>
                <w:sz w:val="24"/>
              </w:rPr>
            </w:pPr>
            <w:r w:rsidRPr="00E95F56">
              <w:rPr>
                <w:b/>
                <w:sz w:val="24"/>
              </w:rPr>
              <w:t>-</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b/>
                <w:sz w:val="24"/>
              </w:rPr>
            </w:pPr>
            <w:r w:rsidRPr="00E95F56">
              <w:rPr>
                <w:b/>
                <w:sz w:val="24"/>
              </w:rPr>
              <w:t>-</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1</w:t>
            </w:r>
          </w:p>
        </w:tc>
      </w:tr>
      <w:tr w:rsidR="00E95F56" w:rsidRPr="00E95F56" w:rsidTr="005A0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20" w:firstRow="1" w:lastRow="0" w:firstColumn="0" w:lastColumn="0" w:noHBand="0" w:noVBand="0"/>
        </w:tblPrEx>
        <w:trPr>
          <w:trHeight w:val="126"/>
        </w:trPr>
        <w:tc>
          <w:tcPr>
            <w:tcW w:w="2156"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pPr>
            <w:r w:rsidRPr="00E95F56">
              <w:t>Протяженность вновь построенной улично-дорожной сети</w:t>
            </w:r>
          </w:p>
          <w:p w:rsidR="00E95F56" w:rsidRPr="00E95F56" w:rsidRDefault="00E95F56" w:rsidP="005A0E5F">
            <w:pPr>
              <w:pStyle w:val="aa"/>
              <w:jc w:val="both"/>
              <w:rPr>
                <w:sz w:val="24"/>
              </w:rPr>
            </w:pPr>
          </w:p>
        </w:tc>
        <w:tc>
          <w:tcPr>
            <w:tcW w:w="1529" w:type="dxa"/>
            <w:tcBorders>
              <w:top w:val="single" w:sz="4" w:space="0" w:color="auto"/>
              <w:left w:val="single" w:sz="4" w:space="0" w:color="auto"/>
              <w:bottom w:val="single" w:sz="4" w:space="0" w:color="auto"/>
              <w:right w:val="single" w:sz="4" w:space="0" w:color="auto"/>
            </w:tcBorders>
          </w:tcPr>
          <w:p w:rsidR="00E95F56" w:rsidRPr="005A0E5F" w:rsidRDefault="00E95F56" w:rsidP="005A0E5F">
            <w:pPr>
              <w:pStyle w:val="aa"/>
              <w:jc w:val="both"/>
              <w:rPr>
                <w:sz w:val="24"/>
              </w:rPr>
            </w:pPr>
            <w:r w:rsidRPr="005A0E5F">
              <w:rPr>
                <w:sz w:val="24"/>
              </w:rPr>
              <w:t>км</w:t>
            </w:r>
          </w:p>
        </w:tc>
        <w:tc>
          <w:tcPr>
            <w:tcW w:w="1416" w:type="dxa"/>
            <w:gridSpan w:val="2"/>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4,933</w:t>
            </w:r>
          </w:p>
        </w:tc>
        <w:tc>
          <w:tcPr>
            <w:tcW w:w="1419"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278"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w:t>
            </w:r>
          </w:p>
        </w:tc>
        <w:tc>
          <w:tcPr>
            <w:tcW w:w="1983" w:type="dxa"/>
            <w:tcBorders>
              <w:top w:val="single" w:sz="4" w:space="0" w:color="auto"/>
              <w:left w:val="single" w:sz="4" w:space="0" w:color="auto"/>
              <w:bottom w:val="single" w:sz="4" w:space="0" w:color="auto"/>
              <w:right w:val="single" w:sz="4" w:space="0" w:color="auto"/>
            </w:tcBorders>
          </w:tcPr>
          <w:p w:rsidR="00E95F56" w:rsidRPr="00E95F56" w:rsidRDefault="00E95F56" w:rsidP="005A0E5F">
            <w:pPr>
              <w:pStyle w:val="aa"/>
              <w:jc w:val="both"/>
              <w:rPr>
                <w:sz w:val="24"/>
              </w:rPr>
            </w:pPr>
            <w:r w:rsidRPr="00E95F56">
              <w:rPr>
                <w:sz w:val="24"/>
              </w:rPr>
              <w:t>4,933</w:t>
            </w:r>
          </w:p>
        </w:tc>
      </w:tr>
    </w:tbl>
    <w:p w:rsidR="00E95F56" w:rsidRPr="00E95F56" w:rsidRDefault="00E95F56" w:rsidP="005A0E5F">
      <w:pPr>
        <w:pStyle w:val="aa"/>
        <w:jc w:val="both"/>
      </w:pPr>
    </w:p>
    <w:p w:rsidR="00E95F56" w:rsidRPr="00E95F56" w:rsidRDefault="00E95F56" w:rsidP="005A0E5F">
      <w:pPr>
        <w:pStyle w:val="aa"/>
        <w:jc w:val="both"/>
      </w:pPr>
    </w:p>
    <w:p w:rsidR="00E95F56" w:rsidRPr="00E95F56" w:rsidRDefault="00E95F56" w:rsidP="005A0E5F">
      <w:pPr>
        <w:pStyle w:val="aa"/>
      </w:pPr>
      <w:r w:rsidRPr="00E95F56">
        <w:t>6.Механизм реализации Подпрограммы</w:t>
      </w:r>
    </w:p>
    <w:p w:rsidR="00E95F56" w:rsidRPr="00E95F56" w:rsidRDefault="00E95F56" w:rsidP="005A0E5F">
      <w:pPr>
        <w:pStyle w:val="aa"/>
        <w:jc w:val="both"/>
      </w:pPr>
    </w:p>
    <w:p w:rsidR="00E95F56" w:rsidRPr="00E95F56" w:rsidRDefault="00E95F56" w:rsidP="005A0E5F">
      <w:pPr>
        <w:pStyle w:val="aa"/>
        <w:ind w:firstLine="708"/>
        <w:jc w:val="both"/>
      </w:pPr>
      <w:r w:rsidRPr="00E95F56">
        <w:t xml:space="preserve">Текущее управление Подпрограммой осуществляет координатор Подпрограммы – администрация муниципального образования город-курорт </w:t>
      </w:r>
      <w:r w:rsidRPr="00E95F56">
        <w:lastRenderedPageBreak/>
        <w:t>Геленджик (управление строительства администрации муниципального образования  город-курорт Геленджик).</w:t>
      </w:r>
    </w:p>
    <w:p w:rsidR="00E95F56" w:rsidRPr="00E95F56" w:rsidRDefault="00E95F56" w:rsidP="005A0E5F">
      <w:pPr>
        <w:pStyle w:val="aa"/>
        <w:ind w:firstLine="708"/>
        <w:jc w:val="both"/>
      </w:pPr>
      <w:r w:rsidRPr="00E95F56">
        <w:t>Управление строительства администрации муниципального образования город-курорт Геленджик:</w:t>
      </w:r>
    </w:p>
    <w:p w:rsidR="00E95F56" w:rsidRPr="00E95F56" w:rsidRDefault="00E95F56" w:rsidP="005A0E5F">
      <w:pPr>
        <w:pStyle w:val="aa"/>
        <w:ind w:firstLine="708"/>
        <w:jc w:val="both"/>
        <w:rPr>
          <w:rFonts w:eastAsia="Calibri"/>
          <w:lang w:eastAsia="en-US"/>
        </w:rPr>
      </w:pPr>
      <w:r w:rsidRPr="00E95F56">
        <w:rPr>
          <w:rFonts w:eastAsia="Calibri"/>
          <w:lang w:eastAsia="en-US"/>
        </w:rPr>
        <w:t>обеспечивает разработку и реализацию Подпрограммы;</w:t>
      </w:r>
    </w:p>
    <w:p w:rsidR="00E95F56" w:rsidRPr="00E95F56" w:rsidRDefault="00E95F56" w:rsidP="005A0E5F">
      <w:pPr>
        <w:pStyle w:val="aa"/>
        <w:ind w:firstLine="708"/>
        <w:jc w:val="both"/>
        <w:rPr>
          <w:rFonts w:eastAsia="Calibri"/>
          <w:lang w:eastAsia="en-US"/>
        </w:rPr>
      </w:pPr>
      <w:r w:rsidRPr="00E95F56">
        <w:rPr>
          <w:rFonts w:eastAsia="Calibri"/>
          <w:lang w:eastAsia="en-US"/>
        </w:rPr>
        <w:t>организует работу по достижению целевых показателей Подпрограммы;</w:t>
      </w:r>
    </w:p>
    <w:p w:rsidR="00E95F56" w:rsidRPr="00E95F56" w:rsidRDefault="00E95F56" w:rsidP="005A0E5F">
      <w:pPr>
        <w:pStyle w:val="aa"/>
        <w:ind w:firstLine="708"/>
        <w:jc w:val="both"/>
        <w:rPr>
          <w:rFonts w:eastAsia="Calibri"/>
          <w:lang w:eastAsia="en-US"/>
        </w:rPr>
      </w:pPr>
      <w:r w:rsidRPr="00E95F56">
        <w:rPr>
          <w:rFonts w:eastAsia="Calibri"/>
          <w:lang w:eastAsia="en-US"/>
        </w:rPr>
        <w:t>представляет координатору Программы отчеты о реализации Подпрограммы, а также информацию, необходимую для оценки эффективности Подпрограммы, мониторинга ее реализации и подготовки годового отчета об итогах реализации Подпрограммы;</w:t>
      </w:r>
    </w:p>
    <w:p w:rsidR="00E95F56" w:rsidRPr="00E95F56" w:rsidRDefault="00E95F56" w:rsidP="005A0E5F">
      <w:pPr>
        <w:pStyle w:val="aa"/>
        <w:ind w:firstLine="708"/>
        <w:jc w:val="both"/>
        <w:rPr>
          <w:rFonts w:eastAsia="Calibri"/>
          <w:lang w:eastAsia="en-US"/>
        </w:rPr>
      </w:pPr>
      <w:r w:rsidRPr="00E95F56">
        <w:rPr>
          <w:rFonts w:eastAsia="Calibri"/>
          <w:lang w:eastAsia="en-US"/>
        </w:rPr>
        <w:t>осуществляет иные полномочия, установленные Программой (Подпрограммой).</w:t>
      </w:r>
    </w:p>
    <w:p w:rsidR="00E95F56" w:rsidRPr="00E95F56" w:rsidRDefault="00E95F56" w:rsidP="005A0E5F">
      <w:pPr>
        <w:pStyle w:val="aa"/>
        <w:ind w:firstLine="708"/>
        <w:jc w:val="both"/>
      </w:pPr>
      <w:r w:rsidRPr="00E95F56">
        <w:t>Эффективность реализации Подпрограммы оценивается по следующим направлениям:</w:t>
      </w:r>
    </w:p>
    <w:p w:rsidR="00E95F56" w:rsidRPr="00E95F56" w:rsidRDefault="00E95F56" w:rsidP="005A0E5F">
      <w:pPr>
        <w:pStyle w:val="aa"/>
        <w:ind w:firstLine="708"/>
        <w:jc w:val="both"/>
      </w:pPr>
      <w:r w:rsidRPr="00E95F56">
        <w:t>оценка степени достижения целей и решения задач Подпрограммы;</w:t>
      </w:r>
    </w:p>
    <w:p w:rsidR="00E95F56" w:rsidRPr="00E95F56" w:rsidRDefault="00E95F56" w:rsidP="005A0E5F">
      <w:pPr>
        <w:pStyle w:val="aa"/>
        <w:jc w:val="both"/>
      </w:pPr>
      <w:r w:rsidRPr="00E95F56">
        <w:t>оценка степени соответствия фактических затрат бюджета запланированному уровню;</w:t>
      </w:r>
    </w:p>
    <w:p w:rsidR="00E95F56" w:rsidRPr="00E95F56" w:rsidRDefault="00E95F56" w:rsidP="005A0E5F">
      <w:pPr>
        <w:pStyle w:val="aa"/>
        <w:ind w:firstLine="708"/>
        <w:jc w:val="both"/>
      </w:pPr>
      <w:r w:rsidRPr="00E95F56">
        <w:t>оценка эффективности использования бюджетных средств;</w:t>
      </w:r>
    </w:p>
    <w:p w:rsidR="00E95F56" w:rsidRPr="00E95F56" w:rsidRDefault="00E95F56" w:rsidP="005A0E5F">
      <w:pPr>
        <w:pStyle w:val="aa"/>
        <w:ind w:firstLine="708"/>
        <w:jc w:val="both"/>
      </w:pPr>
      <w:r w:rsidRPr="00E95F56">
        <w:t xml:space="preserve">оценка </w:t>
      </w:r>
      <w:proofErr w:type="gramStart"/>
      <w:r w:rsidRPr="00E95F56">
        <w:t>степени достижения результатов реализации мероприятий Подпрограммы</w:t>
      </w:r>
      <w:proofErr w:type="gramEnd"/>
      <w:r w:rsidRPr="00E95F56">
        <w:t>;</w:t>
      </w:r>
    </w:p>
    <w:p w:rsidR="00E95F56" w:rsidRPr="00E95F56" w:rsidRDefault="00E95F56" w:rsidP="005A0E5F">
      <w:pPr>
        <w:pStyle w:val="aa"/>
        <w:ind w:firstLine="708"/>
        <w:jc w:val="both"/>
      </w:pPr>
      <w:r w:rsidRPr="00E95F56">
        <w:t>оценка соблюдения установленных сроков реализации Подпрограммы.</w:t>
      </w:r>
    </w:p>
    <w:p w:rsidR="00E95F56" w:rsidRPr="00E95F56" w:rsidRDefault="00E95F56" w:rsidP="005A0E5F">
      <w:pPr>
        <w:pStyle w:val="aa"/>
        <w:ind w:firstLine="708"/>
        <w:jc w:val="both"/>
      </w:pPr>
      <w:r w:rsidRPr="00E95F56">
        <w:t>Оценка достижения целей и решения задач Подпрограммы осуществляется ежегодно, а также по итогам завершения реализации Подпрограммы.</w:t>
      </w:r>
    </w:p>
    <w:p w:rsidR="00E95F56" w:rsidRPr="00E95F56" w:rsidRDefault="00E95F56" w:rsidP="005A0E5F">
      <w:pPr>
        <w:pStyle w:val="aa"/>
        <w:jc w:val="both"/>
      </w:pPr>
    </w:p>
    <w:p w:rsidR="00E95F56" w:rsidRPr="00E95F56" w:rsidRDefault="00E95F56" w:rsidP="005A0E5F">
      <w:pPr>
        <w:pStyle w:val="aa"/>
        <w:jc w:val="both"/>
      </w:pPr>
    </w:p>
    <w:p w:rsidR="00E95F56" w:rsidRPr="00E95F56" w:rsidRDefault="00E95F56" w:rsidP="005A0E5F">
      <w:pPr>
        <w:pStyle w:val="aa"/>
        <w:jc w:val="both"/>
      </w:pPr>
    </w:p>
    <w:p w:rsidR="00E95F56" w:rsidRPr="00E95F56" w:rsidRDefault="00E95F56" w:rsidP="005A0E5F">
      <w:pPr>
        <w:pStyle w:val="aa"/>
        <w:jc w:val="both"/>
        <w:rPr>
          <w:rFonts w:eastAsia="Calibri"/>
          <w:lang w:eastAsia="en-US"/>
        </w:rPr>
      </w:pPr>
    </w:p>
    <w:p w:rsidR="00E95F56" w:rsidRPr="00E95F56" w:rsidRDefault="00E95F56" w:rsidP="005A0E5F">
      <w:pPr>
        <w:pStyle w:val="aa"/>
        <w:jc w:val="both"/>
        <w:rPr>
          <w:rFonts w:eastAsia="Calibri"/>
          <w:lang w:eastAsia="en-US"/>
        </w:rPr>
      </w:pPr>
    </w:p>
    <w:p w:rsidR="00E95F56" w:rsidRPr="00E95F56" w:rsidRDefault="00E95F56" w:rsidP="005A0E5F">
      <w:pPr>
        <w:pStyle w:val="aa"/>
        <w:jc w:val="both"/>
        <w:rPr>
          <w:rFonts w:eastAsia="Calibri"/>
          <w:lang w:eastAsia="en-US"/>
        </w:rPr>
      </w:pPr>
    </w:p>
    <w:p w:rsidR="00E95F56" w:rsidRPr="00E95F56" w:rsidRDefault="00E95F56" w:rsidP="005A0E5F">
      <w:pPr>
        <w:pStyle w:val="aa"/>
        <w:jc w:val="both"/>
        <w:rPr>
          <w:rFonts w:eastAsia="Calibri"/>
          <w:lang w:eastAsia="en-US"/>
        </w:rPr>
      </w:pPr>
    </w:p>
    <w:p w:rsidR="00E95F56" w:rsidRPr="00E95F56" w:rsidRDefault="00E95F56" w:rsidP="005A0E5F">
      <w:pPr>
        <w:pStyle w:val="aa"/>
        <w:jc w:val="both"/>
        <w:rPr>
          <w:rFonts w:eastAsia="Calibri"/>
          <w:lang w:eastAsia="en-US"/>
        </w:rPr>
      </w:pPr>
    </w:p>
    <w:p w:rsidR="00E95F56" w:rsidRPr="00E95F56" w:rsidRDefault="00E95F56" w:rsidP="005A0E5F">
      <w:pPr>
        <w:pStyle w:val="aa"/>
        <w:jc w:val="both"/>
        <w:rPr>
          <w:rFonts w:eastAsia="Calibri"/>
          <w:lang w:eastAsia="en-US"/>
        </w:rPr>
      </w:pPr>
    </w:p>
    <w:p w:rsidR="00E95F56" w:rsidRPr="00E95F56"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09359B" w:rsidRDefault="0009359B" w:rsidP="005A0E5F">
      <w:pPr>
        <w:jc w:val="center"/>
        <w:rPr>
          <w:sz w:val="28"/>
          <w:szCs w:val="28"/>
        </w:rPr>
        <w:sectPr w:rsidR="0009359B" w:rsidSect="00F1750C">
          <w:headerReference w:type="default" r:id="rId9"/>
          <w:pgSz w:w="11906" w:h="16838"/>
          <w:pgMar w:top="1134" w:right="567" w:bottom="1134" w:left="1701" w:header="709" w:footer="709" w:gutter="0"/>
          <w:cols w:space="708"/>
          <w:titlePg/>
          <w:docGrid w:linePitch="360"/>
        </w:sectPr>
      </w:pPr>
      <w:bookmarkStart w:id="1" w:name="RANGE!A1:J51"/>
      <w:bookmarkEnd w:id="1"/>
    </w:p>
    <w:tbl>
      <w:tblPr>
        <w:tblW w:w="14757" w:type="dxa"/>
        <w:tblInd w:w="93" w:type="dxa"/>
        <w:tblLayout w:type="fixed"/>
        <w:tblLook w:val="04A0" w:firstRow="1" w:lastRow="0" w:firstColumn="1" w:lastColumn="0" w:noHBand="0" w:noVBand="1"/>
      </w:tblPr>
      <w:tblGrid>
        <w:gridCol w:w="756"/>
        <w:gridCol w:w="1811"/>
        <w:gridCol w:w="567"/>
        <w:gridCol w:w="202"/>
        <w:gridCol w:w="790"/>
        <w:gridCol w:w="284"/>
        <w:gridCol w:w="786"/>
        <w:gridCol w:w="206"/>
        <w:gridCol w:w="283"/>
        <w:gridCol w:w="1276"/>
        <w:gridCol w:w="144"/>
        <w:gridCol w:w="1260"/>
        <w:gridCol w:w="155"/>
        <w:gridCol w:w="1165"/>
        <w:gridCol w:w="253"/>
        <w:gridCol w:w="1133"/>
        <w:gridCol w:w="143"/>
        <w:gridCol w:w="141"/>
        <w:gridCol w:w="1275"/>
        <w:gridCol w:w="143"/>
        <w:gridCol w:w="1984"/>
      </w:tblGrid>
      <w:tr w:rsidR="0009359B" w:rsidRPr="0009359B" w:rsidTr="005A0E5F">
        <w:trPr>
          <w:trHeight w:val="375"/>
        </w:trPr>
        <w:tc>
          <w:tcPr>
            <w:tcW w:w="756" w:type="dxa"/>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2580"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860" w:type="dxa"/>
            <w:gridSpan w:val="3"/>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489"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4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260" w:type="dxa"/>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6392" w:type="dxa"/>
            <w:gridSpan w:val="9"/>
            <w:tcBorders>
              <w:top w:val="nil"/>
              <w:left w:val="nil"/>
              <w:bottom w:val="nil"/>
              <w:right w:val="nil"/>
            </w:tcBorders>
            <w:shd w:val="clear" w:color="auto" w:fill="auto"/>
            <w:noWrap/>
            <w:hideMark/>
          </w:tcPr>
          <w:p w:rsidR="0009359B" w:rsidRPr="007E438F" w:rsidRDefault="0009359B" w:rsidP="007E438F">
            <w:pPr>
              <w:pStyle w:val="aa"/>
              <w:rPr>
                <w:szCs w:val="28"/>
              </w:rPr>
            </w:pPr>
            <w:r w:rsidRPr="007E438F">
              <w:rPr>
                <w:szCs w:val="28"/>
              </w:rPr>
              <w:t>ПРИЛОЖЕНИЕ</w:t>
            </w:r>
          </w:p>
        </w:tc>
      </w:tr>
      <w:tr w:rsidR="0009359B" w:rsidRPr="0009359B" w:rsidTr="005A0E5F">
        <w:trPr>
          <w:trHeight w:val="375"/>
        </w:trPr>
        <w:tc>
          <w:tcPr>
            <w:tcW w:w="756" w:type="dxa"/>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2580"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860" w:type="dxa"/>
            <w:gridSpan w:val="3"/>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489"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4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260" w:type="dxa"/>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6392" w:type="dxa"/>
            <w:gridSpan w:val="9"/>
            <w:tcBorders>
              <w:top w:val="nil"/>
              <w:left w:val="nil"/>
              <w:bottom w:val="nil"/>
              <w:right w:val="nil"/>
            </w:tcBorders>
            <w:shd w:val="clear" w:color="auto" w:fill="auto"/>
            <w:noWrap/>
            <w:hideMark/>
          </w:tcPr>
          <w:p w:rsidR="0009359B" w:rsidRPr="007E438F" w:rsidRDefault="0009359B" w:rsidP="007E438F">
            <w:pPr>
              <w:pStyle w:val="aa"/>
              <w:rPr>
                <w:szCs w:val="28"/>
              </w:rPr>
            </w:pPr>
            <w:r w:rsidRPr="007E438F">
              <w:rPr>
                <w:szCs w:val="28"/>
              </w:rPr>
              <w:t>к  подпрограмме «Развитие</w:t>
            </w:r>
          </w:p>
        </w:tc>
      </w:tr>
      <w:tr w:rsidR="0009359B" w:rsidRPr="0009359B" w:rsidTr="005A0E5F">
        <w:trPr>
          <w:trHeight w:val="375"/>
        </w:trPr>
        <w:tc>
          <w:tcPr>
            <w:tcW w:w="756" w:type="dxa"/>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2580"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860" w:type="dxa"/>
            <w:gridSpan w:val="3"/>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489"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4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260" w:type="dxa"/>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6392" w:type="dxa"/>
            <w:gridSpan w:val="9"/>
            <w:tcBorders>
              <w:top w:val="nil"/>
              <w:left w:val="nil"/>
              <w:bottom w:val="nil"/>
              <w:right w:val="nil"/>
            </w:tcBorders>
            <w:shd w:val="clear" w:color="auto" w:fill="auto"/>
            <w:noWrap/>
            <w:hideMark/>
          </w:tcPr>
          <w:p w:rsidR="0009359B" w:rsidRPr="007E438F" w:rsidRDefault="0009359B" w:rsidP="007E438F">
            <w:pPr>
              <w:pStyle w:val="aa"/>
              <w:rPr>
                <w:szCs w:val="28"/>
              </w:rPr>
            </w:pPr>
            <w:r w:rsidRPr="007E438F">
              <w:rPr>
                <w:szCs w:val="28"/>
              </w:rPr>
              <w:t xml:space="preserve"> общественной инфраструктуры </w:t>
            </w:r>
            <w:proofErr w:type="gramStart"/>
            <w:r w:rsidRPr="007E438F">
              <w:rPr>
                <w:szCs w:val="28"/>
              </w:rPr>
              <w:t>муниципального</w:t>
            </w:r>
            <w:proofErr w:type="gramEnd"/>
          </w:p>
        </w:tc>
      </w:tr>
      <w:tr w:rsidR="0009359B" w:rsidRPr="0009359B" w:rsidTr="005A0E5F">
        <w:trPr>
          <w:trHeight w:val="375"/>
        </w:trPr>
        <w:tc>
          <w:tcPr>
            <w:tcW w:w="756" w:type="dxa"/>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2580"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860" w:type="dxa"/>
            <w:gridSpan w:val="3"/>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489"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4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260" w:type="dxa"/>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6392" w:type="dxa"/>
            <w:gridSpan w:val="9"/>
            <w:tcBorders>
              <w:top w:val="nil"/>
              <w:left w:val="nil"/>
              <w:bottom w:val="nil"/>
              <w:right w:val="nil"/>
            </w:tcBorders>
            <w:shd w:val="clear" w:color="auto" w:fill="auto"/>
            <w:noWrap/>
            <w:hideMark/>
          </w:tcPr>
          <w:p w:rsidR="0009359B" w:rsidRPr="007E438F" w:rsidRDefault="0009359B" w:rsidP="007E438F">
            <w:pPr>
              <w:pStyle w:val="aa"/>
              <w:rPr>
                <w:szCs w:val="28"/>
              </w:rPr>
            </w:pPr>
            <w:r w:rsidRPr="007E438F">
              <w:rPr>
                <w:szCs w:val="28"/>
              </w:rPr>
              <w:t>образования город-курорт Геленджик»</w:t>
            </w:r>
          </w:p>
          <w:p w:rsidR="0009359B" w:rsidRPr="007E438F" w:rsidRDefault="0009359B" w:rsidP="007E438F">
            <w:pPr>
              <w:pStyle w:val="aa"/>
              <w:rPr>
                <w:szCs w:val="28"/>
              </w:rPr>
            </w:pPr>
            <w:r w:rsidRPr="007E438F">
              <w:rPr>
                <w:szCs w:val="28"/>
              </w:rPr>
              <w:t xml:space="preserve"> на 2015-2017 годы</w:t>
            </w:r>
          </w:p>
        </w:tc>
      </w:tr>
      <w:tr w:rsidR="0009359B" w:rsidRPr="0009359B" w:rsidTr="005A0E5F">
        <w:trPr>
          <w:trHeight w:val="525"/>
        </w:trPr>
        <w:tc>
          <w:tcPr>
            <w:tcW w:w="756" w:type="dxa"/>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2580"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860" w:type="dxa"/>
            <w:gridSpan w:val="3"/>
            <w:tcBorders>
              <w:top w:val="nil"/>
              <w:left w:val="nil"/>
              <w:bottom w:val="nil"/>
              <w:right w:val="nil"/>
            </w:tcBorders>
            <w:shd w:val="clear" w:color="auto" w:fill="auto"/>
            <w:noWrap/>
            <w:hideMark/>
          </w:tcPr>
          <w:p w:rsidR="0009359B" w:rsidRPr="0009359B" w:rsidRDefault="0009359B" w:rsidP="005A0E5F">
            <w:pPr>
              <w:jc w:val="center"/>
              <w:rPr>
                <w:rFonts w:ascii="Times New Roman" w:hAnsi="Times New Roman"/>
                <w:sz w:val="28"/>
                <w:szCs w:val="28"/>
              </w:rPr>
            </w:pPr>
          </w:p>
        </w:tc>
        <w:tc>
          <w:tcPr>
            <w:tcW w:w="489"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4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260" w:type="dxa"/>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320"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386"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1559" w:type="dxa"/>
            <w:gridSpan w:val="3"/>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c>
          <w:tcPr>
            <w:tcW w:w="2127" w:type="dxa"/>
            <w:gridSpan w:val="2"/>
            <w:tcBorders>
              <w:top w:val="nil"/>
              <w:left w:val="nil"/>
              <w:bottom w:val="nil"/>
              <w:right w:val="nil"/>
            </w:tcBorders>
            <w:shd w:val="clear" w:color="auto" w:fill="auto"/>
            <w:noWrap/>
            <w:hideMark/>
          </w:tcPr>
          <w:p w:rsidR="0009359B" w:rsidRPr="0009359B" w:rsidRDefault="0009359B" w:rsidP="005A0E5F">
            <w:pPr>
              <w:rPr>
                <w:rFonts w:ascii="Times New Roman" w:hAnsi="Times New Roman"/>
                <w:sz w:val="28"/>
                <w:szCs w:val="28"/>
              </w:rPr>
            </w:pPr>
          </w:p>
        </w:tc>
      </w:tr>
      <w:tr w:rsidR="0009359B" w:rsidRPr="0009359B" w:rsidTr="005A0E5F">
        <w:trPr>
          <w:trHeight w:val="375"/>
        </w:trPr>
        <w:tc>
          <w:tcPr>
            <w:tcW w:w="14757" w:type="dxa"/>
            <w:gridSpan w:val="21"/>
            <w:tcBorders>
              <w:top w:val="nil"/>
              <w:left w:val="nil"/>
              <w:bottom w:val="nil"/>
              <w:right w:val="nil"/>
            </w:tcBorders>
            <w:shd w:val="clear" w:color="auto" w:fill="auto"/>
            <w:hideMark/>
          </w:tcPr>
          <w:p w:rsidR="0009359B" w:rsidRPr="0009359B" w:rsidRDefault="0009359B" w:rsidP="00D670CA">
            <w:pPr>
              <w:pStyle w:val="aa"/>
            </w:pPr>
            <w:r w:rsidRPr="0009359B">
              <w:t xml:space="preserve"> ПЕРЕЧЕНЬ</w:t>
            </w:r>
          </w:p>
          <w:p w:rsidR="0009359B" w:rsidRPr="0009359B" w:rsidRDefault="0009359B" w:rsidP="00D670CA">
            <w:pPr>
              <w:pStyle w:val="aa"/>
            </w:pPr>
            <w:r w:rsidRPr="0009359B">
              <w:t xml:space="preserve"> мероприятий подпрограммы</w:t>
            </w:r>
          </w:p>
          <w:p w:rsidR="0009359B" w:rsidRPr="0009359B" w:rsidRDefault="0009359B" w:rsidP="00D670CA">
            <w:pPr>
              <w:pStyle w:val="aa"/>
            </w:pPr>
            <w:r w:rsidRPr="0009359B">
              <w:t>«Развитие общественной  инфраструктуры муниципального образования</w:t>
            </w:r>
          </w:p>
          <w:p w:rsidR="0009359B" w:rsidRPr="0009359B" w:rsidRDefault="0009359B" w:rsidP="00D670CA">
            <w:pPr>
              <w:pStyle w:val="aa"/>
            </w:pPr>
            <w:r w:rsidRPr="0009359B">
              <w:t xml:space="preserve">Город-курорт Геленджик»  на 2015-2017 годы                                                                                                                                                                                                                                               </w:t>
            </w:r>
          </w:p>
        </w:tc>
      </w:tr>
      <w:tr w:rsidR="0009359B" w:rsidRPr="0009359B" w:rsidTr="005A0E5F">
        <w:trPr>
          <w:trHeight w:val="375"/>
        </w:trPr>
        <w:tc>
          <w:tcPr>
            <w:tcW w:w="14757" w:type="dxa"/>
            <w:gridSpan w:val="21"/>
            <w:tcBorders>
              <w:top w:val="nil"/>
              <w:left w:val="nil"/>
              <w:bottom w:val="nil"/>
              <w:right w:val="nil"/>
            </w:tcBorders>
            <w:shd w:val="clear" w:color="auto" w:fill="auto"/>
          </w:tcPr>
          <w:p w:rsidR="0009359B" w:rsidRPr="0009359B" w:rsidRDefault="0009359B" w:rsidP="005A0E5F">
            <w:pPr>
              <w:jc w:val="right"/>
              <w:rPr>
                <w:rFonts w:ascii="Times New Roman" w:hAnsi="Times New Roman"/>
                <w:sz w:val="28"/>
                <w:szCs w:val="28"/>
              </w:rPr>
            </w:pPr>
            <w:r w:rsidRPr="0009359B">
              <w:rPr>
                <w:rFonts w:ascii="Times New Roman" w:hAnsi="Times New Roman"/>
                <w:sz w:val="28"/>
                <w:szCs w:val="28"/>
              </w:rPr>
              <w:t>(</w:t>
            </w:r>
            <w:proofErr w:type="spellStart"/>
            <w:r w:rsidRPr="0009359B">
              <w:rPr>
                <w:rFonts w:ascii="Times New Roman" w:hAnsi="Times New Roman"/>
                <w:sz w:val="28"/>
                <w:szCs w:val="28"/>
              </w:rPr>
              <w:t>тыс</w:t>
            </w:r>
            <w:proofErr w:type="gramStart"/>
            <w:r w:rsidRPr="0009359B">
              <w:rPr>
                <w:rFonts w:ascii="Times New Roman" w:hAnsi="Times New Roman"/>
                <w:sz w:val="28"/>
                <w:szCs w:val="28"/>
              </w:rPr>
              <w:t>.р</w:t>
            </w:r>
            <w:proofErr w:type="gramEnd"/>
            <w:r w:rsidRPr="0009359B">
              <w:rPr>
                <w:rFonts w:ascii="Times New Roman" w:hAnsi="Times New Roman"/>
                <w:sz w:val="28"/>
                <w:szCs w:val="28"/>
              </w:rPr>
              <w:t>ублей</w:t>
            </w:r>
            <w:proofErr w:type="spellEnd"/>
            <w:r w:rsidRPr="0009359B">
              <w:rPr>
                <w:rFonts w:ascii="Times New Roman" w:hAnsi="Times New Roman"/>
                <w:sz w:val="28"/>
                <w:szCs w:val="28"/>
              </w:rPr>
              <w:t>)</w:t>
            </w:r>
          </w:p>
        </w:tc>
      </w:tr>
      <w:tr w:rsidR="0009359B" w:rsidRPr="0009359B" w:rsidTr="005A0E5F">
        <w:trPr>
          <w:trHeight w:val="1080"/>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 xml:space="preserve">№ </w:t>
            </w:r>
            <w:proofErr w:type="gramStart"/>
            <w:r w:rsidRPr="00A44F7C">
              <w:rPr>
                <w:sz w:val="24"/>
              </w:rPr>
              <w:t>п</w:t>
            </w:r>
            <w:proofErr w:type="gramEnd"/>
            <w:r w:rsidRPr="00A44F7C">
              <w:rPr>
                <w:sz w:val="24"/>
              </w:rPr>
              <w:t>/п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 xml:space="preserve">Наименование мероприятия </w:t>
            </w:r>
          </w:p>
          <w:p w:rsidR="0009359B" w:rsidRPr="00A44F7C" w:rsidRDefault="0009359B" w:rsidP="00A44F7C">
            <w:pPr>
              <w:pStyle w:val="aa"/>
              <w:rPr>
                <w:sz w:val="24"/>
              </w:rPr>
            </w:pPr>
            <w:r w:rsidRPr="00A44F7C">
              <w:rPr>
                <w:sz w:val="24"/>
              </w:rPr>
              <w:t>подпрограммы</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9359B" w:rsidRPr="00A44F7C" w:rsidRDefault="0009359B" w:rsidP="00A44F7C">
            <w:pPr>
              <w:pStyle w:val="aa"/>
              <w:rPr>
                <w:sz w:val="24"/>
              </w:rPr>
            </w:pPr>
            <w:r w:rsidRPr="00A44F7C">
              <w:rPr>
                <w:sz w:val="24"/>
              </w:rPr>
              <w:t xml:space="preserve">Срок                     реализации мероприятия </w:t>
            </w:r>
          </w:p>
          <w:p w:rsidR="0009359B" w:rsidRPr="00A44F7C" w:rsidRDefault="0009359B" w:rsidP="00A44F7C">
            <w:pPr>
              <w:pStyle w:val="aa"/>
              <w:rPr>
                <w:sz w:val="24"/>
              </w:rPr>
            </w:pPr>
            <w:r w:rsidRPr="00A44F7C">
              <w:rPr>
                <w:sz w:val="24"/>
              </w:rPr>
              <w:t>подпрограммы</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 xml:space="preserve">Источник         </w:t>
            </w:r>
            <w:proofErr w:type="spellStart"/>
            <w:proofErr w:type="gramStart"/>
            <w:r w:rsidRPr="00A44F7C">
              <w:rPr>
                <w:sz w:val="24"/>
              </w:rPr>
              <w:t>финанси-рования</w:t>
            </w:r>
            <w:proofErr w:type="spellEnd"/>
            <w:proofErr w:type="gramEnd"/>
            <w:r w:rsidRPr="00A44F7C">
              <w:rPr>
                <w:sz w:val="24"/>
              </w:rPr>
              <w:t xml:space="preserve"> мероприятий подпрограммы</w:t>
            </w:r>
          </w:p>
        </w:tc>
        <w:tc>
          <w:tcPr>
            <w:tcW w:w="5669" w:type="dxa"/>
            <w:gridSpan w:val="8"/>
            <w:tcBorders>
              <w:top w:val="single" w:sz="4" w:space="0" w:color="auto"/>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Объем финансирования, всего, в том числе по годам реализации мероприятий подпрограммы</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9359B" w:rsidRPr="00A44F7C" w:rsidRDefault="0009359B" w:rsidP="00A44F7C">
            <w:pPr>
              <w:pStyle w:val="aa"/>
              <w:rPr>
                <w:sz w:val="24"/>
              </w:rPr>
            </w:pPr>
            <w:r w:rsidRPr="00A44F7C">
              <w:rPr>
                <w:sz w:val="24"/>
              </w:rPr>
              <w:t xml:space="preserve">Ожидаемый результат            </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Исполнитель мероприятия подпрограммы, получатель субсидии</w:t>
            </w:r>
          </w:p>
        </w:tc>
      </w:tr>
      <w:tr w:rsidR="0009359B" w:rsidRPr="0009359B" w:rsidTr="005A0E5F">
        <w:trPr>
          <w:trHeight w:val="118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09359B" w:rsidRPr="0009359B" w:rsidRDefault="0009359B" w:rsidP="005A0E5F">
            <w:pPr>
              <w:rPr>
                <w:rFonts w:ascii="Times New Roman" w:hAnsi="Times New Roman"/>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09359B" w:rsidRPr="0009359B" w:rsidRDefault="0009359B" w:rsidP="005A0E5F">
            <w:pPr>
              <w:rPr>
                <w:rFonts w:ascii="Times New Roman" w:hAnsi="Times New Roman"/>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09359B" w:rsidRPr="0009359B" w:rsidRDefault="0009359B" w:rsidP="005A0E5F">
            <w:pPr>
              <w:rPr>
                <w:rFonts w:ascii="Times New Roman" w:hAnsi="Times New Roman"/>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9359B" w:rsidRPr="0009359B" w:rsidRDefault="0009359B" w:rsidP="005A0E5F">
            <w:pPr>
              <w:rPr>
                <w:rFonts w:ascii="Times New Roman" w:hAnsi="Times New Roman"/>
              </w:rPr>
            </w:pPr>
          </w:p>
        </w:tc>
        <w:tc>
          <w:tcPr>
            <w:tcW w:w="1559"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всего</w:t>
            </w:r>
          </w:p>
        </w:tc>
        <w:tc>
          <w:tcPr>
            <w:tcW w:w="1404"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2015 год</w:t>
            </w:r>
          </w:p>
        </w:tc>
        <w:tc>
          <w:tcPr>
            <w:tcW w:w="1320"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2016 год</w:t>
            </w:r>
          </w:p>
        </w:tc>
        <w:tc>
          <w:tcPr>
            <w:tcW w:w="1386"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2017 год</w:t>
            </w: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09359B" w:rsidRPr="0009359B" w:rsidRDefault="0009359B" w:rsidP="005A0E5F">
            <w:pPr>
              <w:rPr>
                <w:rFonts w:ascii="Times New Roman" w:hAnsi="Times New Roman"/>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09359B" w:rsidRPr="0009359B" w:rsidRDefault="0009359B" w:rsidP="005A0E5F">
            <w:pPr>
              <w:rPr>
                <w:rFonts w:ascii="Times New Roman" w:hAnsi="Times New Roman"/>
              </w:rPr>
            </w:pPr>
          </w:p>
        </w:tc>
      </w:tr>
      <w:tr w:rsidR="0009359B" w:rsidRPr="0009359B" w:rsidTr="005A0E5F">
        <w:trPr>
          <w:trHeight w:val="279"/>
        </w:trPr>
        <w:tc>
          <w:tcPr>
            <w:tcW w:w="756" w:type="dxa"/>
            <w:tcBorders>
              <w:top w:val="nil"/>
              <w:left w:val="single" w:sz="4" w:space="0" w:color="auto"/>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1</w:t>
            </w:r>
          </w:p>
        </w:tc>
        <w:tc>
          <w:tcPr>
            <w:tcW w:w="1811" w:type="dxa"/>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2</w:t>
            </w:r>
          </w:p>
        </w:tc>
        <w:tc>
          <w:tcPr>
            <w:tcW w:w="1559" w:type="dxa"/>
            <w:gridSpan w:val="3"/>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3</w:t>
            </w:r>
          </w:p>
        </w:tc>
        <w:tc>
          <w:tcPr>
            <w:tcW w:w="1276" w:type="dxa"/>
            <w:gridSpan w:val="3"/>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4</w:t>
            </w:r>
          </w:p>
        </w:tc>
        <w:tc>
          <w:tcPr>
            <w:tcW w:w="1559"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5</w:t>
            </w:r>
          </w:p>
        </w:tc>
        <w:tc>
          <w:tcPr>
            <w:tcW w:w="1404"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6</w:t>
            </w:r>
          </w:p>
        </w:tc>
        <w:tc>
          <w:tcPr>
            <w:tcW w:w="1320" w:type="dxa"/>
            <w:gridSpan w:val="2"/>
            <w:tcBorders>
              <w:top w:val="nil"/>
              <w:left w:val="nil"/>
              <w:bottom w:val="single" w:sz="4" w:space="0" w:color="auto"/>
              <w:right w:val="single" w:sz="4" w:space="0" w:color="auto"/>
            </w:tcBorders>
            <w:shd w:val="clear" w:color="auto" w:fill="auto"/>
            <w:hideMark/>
          </w:tcPr>
          <w:p w:rsidR="0009359B" w:rsidRDefault="0009359B" w:rsidP="00A44F7C">
            <w:pPr>
              <w:pStyle w:val="aa"/>
              <w:rPr>
                <w:sz w:val="24"/>
              </w:rPr>
            </w:pPr>
            <w:r w:rsidRPr="00A44F7C">
              <w:rPr>
                <w:sz w:val="24"/>
              </w:rPr>
              <w:t>7</w:t>
            </w:r>
          </w:p>
          <w:p w:rsidR="00A44F7C" w:rsidRPr="00A44F7C" w:rsidRDefault="00A44F7C" w:rsidP="00A44F7C">
            <w:pPr>
              <w:pStyle w:val="aa"/>
              <w:rPr>
                <w:sz w:val="24"/>
              </w:rPr>
            </w:pPr>
          </w:p>
        </w:tc>
        <w:tc>
          <w:tcPr>
            <w:tcW w:w="1386"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8</w:t>
            </w:r>
          </w:p>
        </w:tc>
        <w:tc>
          <w:tcPr>
            <w:tcW w:w="1559" w:type="dxa"/>
            <w:gridSpan w:val="3"/>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9</w:t>
            </w:r>
          </w:p>
        </w:tc>
        <w:tc>
          <w:tcPr>
            <w:tcW w:w="2127"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rPr>
                <w:sz w:val="24"/>
              </w:rPr>
            </w:pPr>
            <w:r w:rsidRPr="00A44F7C">
              <w:rPr>
                <w:sz w:val="24"/>
              </w:rPr>
              <w:t>10</w:t>
            </w:r>
          </w:p>
        </w:tc>
      </w:tr>
      <w:tr w:rsidR="0009359B" w:rsidRPr="0009359B" w:rsidTr="005A0E5F">
        <w:trPr>
          <w:trHeight w:val="2739"/>
        </w:trPr>
        <w:tc>
          <w:tcPr>
            <w:tcW w:w="412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09359B" w:rsidRPr="00A44F7C" w:rsidRDefault="0009359B" w:rsidP="00A44F7C">
            <w:pPr>
              <w:pStyle w:val="aa"/>
              <w:jc w:val="both"/>
              <w:rPr>
                <w:sz w:val="24"/>
              </w:rPr>
            </w:pPr>
            <w:r w:rsidRPr="00A44F7C">
              <w:rPr>
                <w:sz w:val="24"/>
              </w:rPr>
              <w:lastRenderedPageBreak/>
              <w:t>ВСЕГО ПО ПОДПРОГРАММЕ</w:t>
            </w:r>
          </w:p>
        </w:tc>
        <w:tc>
          <w:tcPr>
            <w:tcW w:w="1276" w:type="dxa"/>
            <w:gridSpan w:val="3"/>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местный бюджет</w:t>
            </w:r>
          </w:p>
        </w:tc>
        <w:tc>
          <w:tcPr>
            <w:tcW w:w="1559"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1 216 545,1</w:t>
            </w:r>
          </w:p>
        </w:tc>
        <w:tc>
          <w:tcPr>
            <w:tcW w:w="1404"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812 071,3</w:t>
            </w:r>
          </w:p>
        </w:tc>
        <w:tc>
          <w:tcPr>
            <w:tcW w:w="1320"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248 929,9</w:t>
            </w:r>
          </w:p>
        </w:tc>
        <w:tc>
          <w:tcPr>
            <w:tcW w:w="1386"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155 543,9</w:t>
            </w:r>
          </w:p>
        </w:tc>
        <w:tc>
          <w:tcPr>
            <w:tcW w:w="1559" w:type="dxa"/>
            <w:gridSpan w:val="3"/>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r w:rsidRPr="00A44F7C">
              <w:rPr>
                <w:sz w:val="24"/>
              </w:rPr>
              <w:t xml:space="preserve">ввод в эксплуатацию:  реконструированных объектов - 3;  вновь </w:t>
            </w:r>
          </w:p>
          <w:p w:rsidR="0009359B" w:rsidRPr="00A44F7C" w:rsidRDefault="0009359B" w:rsidP="00A44F7C">
            <w:pPr>
              <w:pStyle w:val="aa"/>
              <w:jc w:val="both"/>
              <w:rPr>
                <w:sz w:val="24"/>
              </w:rPr>
            </w:pPr>
            <w:proofErr w:type="spellStart"/>
            <w:r w:rsidRPr="00A44F7C">
              <w:rPr>
                <w:sz w:val="24"/>
              </w:rPr>
              <w:t>построеных</w:t>
            </w:r>
            <w:proofErr w:type="spellEnd"/>
            <w:r w:rsidRPr="00A44F7C">
              <w:rPr>
                <w:sz w:val="24"/>
              </w:rPr>
              <w:t xml:space="preserve"> объектов -18</w:t>
            </w:r>
          </w:p>
        </w:tc>
        <w:tc>
          <w:tcPr>
            <w:tcW w:w="2127" w:type="dxa"/>
            <w:gridSpan w:val="2"/>
            <w:tcBorders>
              <w:top w:val="nil"/>
              <w:left w:val="nil"/>
              <w:bottom w:val="single" w:sz="4" w:space="0" w:color="auto"/>
              <w:right w:val="single" w:sz="4" w:space="0" w:color="auto"/>
            </w:tcBorders>
            <w:shd w:val="clear" w:color="auto" w:fill="auto"/>
            <w:hideMark/>
          </w:tcPr>
          <w:p w:rsidR="0009359B" w:rsidRPr="00A44F7C" w:rsidRDefault="0009359B" w:rsidP="00A44F7C">
            <w:pPr>
              <w:pStyle w:val="aa"/>
              <w:jc w:val="both"/>
              <w:rPr>
                <w:sz w:val="24"/>
              </w:rPr>
            </w:pPr>
            <w:proofErr w:type="gramStart"/>
            <w:r w:rsidRPr="00A44F7C">
              <w:rPr>
                <w:sz w:val="24"/>
              </w:rPr>
              <w:t xml:space="preserve">управление строительства администрации муниципального образования город-курорт Геленджик (далее – </w:t>
            </w:r>
            <w:proofErr w:type="gramEnd"/>
          </w:p>
          <w:p w:rsidR="0009359B" w:rsidRPr="00A44F7C" w:rsidRDefault="0009359B" w:rsidP="00A44F7C">
            <w:pPr>
              <w:pStyle w:val="aa"/>
              <w:jc w:val="both"/>
              <w:rPr>
                <w:sz w:val="24"/>
              </w:rPr>
            </w:pPr>
            <w:r w:rsidRPr="00A44F7C">
              <w:rPr>
                <w:sz w:val="24"/>
              </w:rPr>
              <w:t xml:space="preserve">Управление </w:t>
            </w:r>
          </w:p>
          <w:p w:rsidR="0009359B" w:rsidRPr="00A44F7C" w:rsidRDefault="0009359B" w:rsidP="00A44F7C">
            <w:pPr>
              <w:pStyle w:val="aa"/>
              <w:jc w:val="both"/>
              <w:rPr>
                <w:sz w:val="24"/>
              </w:rPr>
            </w:pPr>
            <w:r w:rsidRPr="00A44F7C">
              <w:rPr>
                <w:sz w:val="24"/>
              </w:rPr>
              <w:t>строительства)</w:t>
            </w:r>
          </w:p>
          <w:p w:rsidR="0009359B" w:rsidRPr="00A44F7C" w:rsidRDefault="0009359B" w:rsidP="00A44F7C">
            <w:pPr>
              <w:pStyle w:val="aa"/>
              <w:jc w:val="both"/>
              <w:rPr>
                <w:sz w:val="24"/>
              </w:rPr>
            </w:pPr>
          </w:p>
          <w:p w:rsidR="0009359B" w:rsidRPr="00A44F7C" w:rsidRDefault="0009359B" w:rsidP="00A44F7C">
            <w:pPr>
              <w:pStyle w:val="aa"/>
              <w:jc w:val="both"/>
              <w:rPr>
                <w:sz w:val="24"/>
              </w:rPr>
            </w:pPr>
          </w:p>
        </w:tc>
      </w:tr>
      <w:tr w:rsidR="0009359B" w:rsidRPr="0009359B" w:rsidTr="005A0E5F">
        <w:trPr>
          <w:trHeight w:val="274"/>
        </w:trPr>
        <w:tc>
          <w:tcPr>
            <w:tcW w:w="756" w:type="dxa"/>
            <w:tcBorders>
              <w:top w:val="single" w:sz="4" w:space="0" w:color="auto"/>
              <w:left w:val="single" w:sz="4" w:space="0" w:color="auto"/>
              <w:bottom w:val="nil"/>
              <w:right w:val="single" w:sz="4" w:space="0" w:color="auto"/>
            </w:tcBorders>
            <w:shd w:val="clear" w:color="auto" w:fill="auto"/>
          </w:tcPr>
          <w:p w:rsidR="0009359B" w:rsidRPr="00A44F7C" w:rsidRDefault="0009359B" w:rsidP="00A44F7C">
            <w:pPr>
              <w:pStyle w:val="aa"/>
              <w:jc w:val="both"/>
              <w:rPr>
                <w:sz w:val="24"/>
              </w:rPr>
            </w:pPr>
            <w:r w:rsidRPr="00A44F7C">
              <w:rPr>
                <w:sz w:val="24"/>
              </w:rPr>
              <w:t>1</w:t>
            </w:r>
          </w:p>
        </w:tc>
        <w:tc>
          <w:tcPr>
            <w:tcW w:w="2378" w:type="dxa"/>
            <w:gridSpan w:val="2"/>
            <w:tcBorders>
              <w:top w:val="single" w:sz="4" w:space="0" w:color="auto"/>
              <w:left w:val="nil"/>
              <w:bottom w:val="nil"/>
              <w:right w:val="single" w:sz="4" w:space="0" w:color="auto"/>
            </w:tcBorders>
            <w:shd w:val="clear" w:color="auto" w:fill="auto"/>
          </w:tcPr>
          <w:p w:rsidR="0009359B" w:rsidRPr="00A44F7C" w:rsidRDefault="0009359B" w:rsidP="00A44F7C">
            <w:pPr>
              <w:pStyle w:val="aa"/>
              <w:jc w:val="both"/>
              <w:rPr>
                <w:sz w:val="24"/>
              </w:rPr>
            </w:pPr>
            <w:r w:rsidRPr="00A44F7C">
              <w:rPr>
                <w:sz w:val="24"/>
              </w:rPr>
              <w:t>2</w:t>
            </w:r>
          </w:p>
        </w:tc>
        <w:tc>
          <w:tcPr>
            <w:tcW w:w="1276" w:type="dxa"/>
            <w:gridSpan w:val="3"/>
            <w:tcBorders>
              <w:top w:val="single" w:sz="4" w:space="0" w:color="auto"/>
              <w:left w:val="nil"/>
              <w:bottom w:val="nil"/>
              <w:right w:val="single" w:sz="4" w:space="0" w:color="auto"/>
            </w:tcBorders>
            <w:shd w:val="clear" w:color="auto" w:fill="auto"/>
          </w:tcPr>
          <w:p w:rsidR="0009359B" w:rsidRPr="00A44F7C" w:rsidRDefault="0009359B" w:rsidP="00A44F7C">
            <w:pPr>
              <w:pStyle w:val="aa"/>
              <w:jc w:val="both"/>
              <w:rPr>
                <w:sz w:val="24"/>
              </w:rPr>
            </w:pPr>
            <w:r w:rsidRPr="00A44F7C">
              <w:rPr>
                <w:sz w:val="24"/>
              </w:rPr>
              <w:t>3</w:t>
            </w:r>
          </w:p>
        </w:tc>
        <w:tc>
          <w:tcPr>
            <w:tcW w:w="1275" w:type="dxa"/>
            <w:gridSpan w:val="3"/>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4</w:t>
            </w: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5</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6</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7</w:t>
            </w:r>
          </w:p>
        </w:tc>
        <w:tc>
          <w:tcPr>
            <w:tcW w:w="1276"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8</w:t>
            </w:r>
          </w:p>
        </w:tc>
        <w:tc>
          <w:tcPr>
            <w:tcW w:w="1416"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9</w:t>
            </w:r>
          </w:p>
        </w:tc>
        <w:tc>
          <w:tcPr>
            <w:tcW w:w="2127" w:type="dxa"/>
            <w:gridSpan w:val="2"/>
            <w:tcBorders>
              <w:top w:val="single" w:sz="4" w:space="0" w:color="auto"/>
              <w:left w:val="nil"/>
              <w:bottom w:val="single" w:sz="4" w:space="0" w:color="auto"/>
              <w:right w:val="single" w:sz="4" w:space="0" w:color="auto"/>
            </w:tcBorders>
            <w:shd w:val="clear" w:color="auto" w:fill="auto"/>
          </w:tcPr>
          <w:p w:rsidR="0009359B" w:rsidRPr="00A44F7C" w:rsidRDefault="0009359B" w:rsidP="00A44F7C">
            <w:pPr>
              <w:pStyle w:val="aa"/>
              <w:jc w:val="both"/>
              <w:rPr>
                <w:sz w:val="24"/>
              </w:rPr>
            </w:pPr>
            <w:r w:rsidRPr="00A44F7C">
              <w:rPr>
                <w:sz w:val="24"/>
              </w:rPr>
              <w:t>10</w:t>
            </w:r>
          </w:p>
        </w:tc>
      </w:tr>
      <w:tr w:rsidR="0009359B" w:rsidRPr="0009359B" w:rsidTr="005A0E5F">
        <w:trPr>
          <w:trHeight w:val="566"/>
        </w:trPr>
        <w:tc>
          <w:tcPr>
            <w:tcW w:w="14757" w:type="dxa"/>
            <w:gridSpan w:val="21"/>
            <w:tcBorders>
              <w:top w:val="single" w:sz="4" w:space="0" w:color="auto"/>
              <w:left w:val="single" w:sz="4" w:space="0" w:color="auto"/>
              <w:bottom w:val="nil"/>
              <w:right w:val="single" w:sz="4" w:space="0" w:color="auto"/>
            </w:tcBorders>
            <w:shd w:val="clear" w:color="auto" w:fill="auto"/>
          </w:tcPr>
          <w:p w:rsidR="0009359B" w:rsidRPr="00A44F7C" w:rsidRDefault="0009359B" w:rsidP="00A44F7C">
            <w:pPr>
              <w:pStyle w:val="aa"/>
              <w:rPr>
                <w:sz w:val="24"/>
              </w:rPr>
            </w:pPr>
            <w:r w:rsidRPr="00A44F7C">
              <w:rPr>
                <w:sz w:val="24"/>
              </w:rPr>
              <w:t>Улучшение качества жизни населения муниципального образования город-курорт Геленджик посредством</w:t>
            </w:r>
          </w:p>
          <w:p w:rsidR="0009359B" w:rsidRPr="0009359B" w:rsidRDefault="0009359B" w:rsidP="00A44F7C">
            <w:pPr>
              <w:pStyle w:val="aa"/>
            </w:pPr>
            <w:r w:rsidRPr="00A44F7C">
              <w:rPr>
                <w:sz w:val="24"/>
              </w:rPr>
              <w:t>развития общественной инфраструктуры</w:t>
            </w:r>
          </w:p>
        </w:tc>
      </w:tr>
      <w:tr w:rsidR="0009359B" w:rsidRPr="0009359B" w:rsidTr="005A0E5F">
        <w:trPr>
          <w:trHeight w:val="404"/>
        </w:trPr>
        <w:tc>
          <w:tcPr>
            <w:tcW w:w="14757" w:type="dxa"/>
            <w:gridSpan w:val="21"/>
            <w:tcBorders>
              <w:top w:val="single" w:sz="4" w:space="0" w:color="auto"/>
              <w:left w:val="single" w:sz="4" w:space="0" w:color="auto"/>
              <w:bottom w:val="nil"/>
              <w:right w:val="single" w:sz="4" w:space="0" w:color="auto"/>
            </w:tcBorders>
            <w:shd w:val="clear" w:color="auto" w:fill="auto"/>
          </w:tcPr>
          <w:p w:rsidR="0009359B" w:rsidRPr="00A44F7C" w:rsidRDefault="0009359B" w:rsidP="00A44F7C">
            <w:pPr>
              <w:pStyle w:val="aa"/>
              <w:rPr>
                <w:sz w:val="24"/>
              </w:rPr>
            </w:pPr>
            <w:r w:rsidRPr="00A44F7C">
              <w:rPr>
                <w:sz w:val="24"/>
              </w:rPr>
              <w:t>1.1 Строительство и реконструкция объектов отрасли «Образование»</w:t>
            </w:r>
          </w:p>
        </w:tc>
      </w:tr>
      <w:tr w:rsidR="0009359B" w:rsidRPr="0009359B" w:rsidTr="005A0E5F">
        <w:trPr>
          <w:trHeight w:val="1635"/>
        </w:trPr>
        <w:tc>
          <w:tcPr>
            <w:tcW w:w="756" w:type="dxa"/>
            <w:tcBorders>
              <w:top w:val="single" w:sz="4" w:space="0" w:color="auto"/>
              <w:left w:val="single" w:sz="4" w:space="0" w:color="auto"/>
              <w:bottom w:val="nil"/>
              <w:right w:val="single" w:sz="4" w:space="0" w:color="auto"/>
            </w:tcBorders>
            <w:shd w:val="clear" w:color="auto" w:fill="auto"/>
            <w:hideMark/>
          </w:tcPr>
          <w:p w:rsidR="0009359B" w:rsidRPr="0009359B" w:rsidRDefault="0009359B" w:rsidP="005A0E5F">
            <w:pPr>
              <w:rPr>
                <w:rFonts w:ascii="Times New Roman" w:hAnsi="Times New Roman"/>
              </w:rPr>
            </w:pPr>
            <w:r w:rsidRPr="0009359B">
              <w:rPr>
                <w:rFonts w:ascii="Times New Roman" w:hAnsi="Times New Roman"/>
              </w:rPr>
              <w:t>1.1.1</w:t>
            </w:r>
          </w:p>
        </w:tc>
        <w:tc>
          <w:tcPr>
            <w:tcW w:w="2378" w:type="dxa"/>
            <w:gridSpan w:val="2"/>
            <w:tcBorders>
              <w:top w:val="single" w:sz="4" w:space="0" w:color="auto"/>
              <w:left w:val="nil"/>
              <w:bottom w:val="nil"/>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Реконструкция здания  детского сада по </w:t>
            </w:r>
            <w:proofErr w:type="spellStart"/>
            <w:r w:rsidRPr="00F2300B">
              <w:rPr>
                <w:sz w:val="24"/>
              </w:rPr>
              <w:t>ул</w:t>
            </w:r>
            <w:proofErr w:type="gramStart"/>
            <w:r w:rsidRPr="00F2300B">
              <w:rPr>
                <w:sz w:val="24"/>
              </w:rPr>
              <w:t>.О</w:t>
            </w:r>
            <w:proofErr w:type="gramEnd"/>
            <w:r w:rsidRPr="00F2300B">
              <w:rPr>
                <w:sz w:val="24"/>
              </w:rPr>
              <w:t>ктябрьской</w:t>
            </w:r>
            <w:proofErr w:type="spellEnd"/>
            <w:r w:rsidRPr="00F2300B">
              <w:rPr>
                <w:sz w:val="24"/>
              </w:rPr>
              <w:t xml:space="preserve">, 51 в </w:t>
            </w:r>
            <w:proofErr w:type="spellStart"/>
            <w:r w:rsidRPr="00F2300B">
              <w:rPr>
                <w:sz w:val="24"/>
              </w:rPr>
              <w:t>с.Адербиевка</w:t>
            </w:r>
            <w:proofErr w:type="spellEnd"/>
            <w:r w:rsidRPr="00F2300B">
              <w:rPr>
                <w:sz w:val="24"/>
              </w:rPr>
              <w:t xml:space="preserve"> </w:t>
            </w:r>
            <w:proofErr w:type="spellStart"/>
            <w:r w:rsidRPr="00F2300B">
              <w:rPr>
                <w:sz w:val="24"/>
              </w:rPr>
              <w:t>г.Геленджика</w:t>
            </w:r>
            <w:proofErr w:type="spellEnd"/>
          </w:p>
          <w:p w:rsidR="0009359B" w:rsidRPr="00F2300B" w:rsidRDefault="0009359B" w:rsidP="00F2300B">
            <w:pPr>
              <w:pStyle w:val="aa"/>
              <w:jc w:val="both"/>
              <w:rPr>
                <w:sz w:val="24"/>
              </w:rPr>
            </w:pPr>
          </w:p>
          <w:p w:rsidR="0009359B" w:rsidRPr="00F2300B" w:rsidRDefault="0009359B" w:rsidP="00F2300B">
            <w:pPr>
              <w:pStyle w:val="aa"/>
              <w:jc w:val="both"/>
              <w:rPr>
                <w:sz w:val="24"/>
              </w:rPr>
            </w:pPr>
          </w:p>
        </w:tc>
        <w:tc>
          <w:tcPr>
            <w:tcW w:w="1276" w:type="dxa"/>
            <w:gridSpan w:val="3"/>
            <w:tcBorders>
              <w:top w:val="single" w:sz="4" w:space="0" w:color="auto"/>
              <w:left w:val="nil"/>
              <w:bottom w:val="nil"/>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41 828,3</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41 828,3</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реконструированного объекта</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1443"/>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09359B" w:rsidRDefault="0009359B" w:rsidP="005A0E5F">
            <w:pPr>
              <w:rPr>
                <w:rFonts w:ascii="Times New Roman" w:hAnsi="Times New Roman"/>
              </w:rPr>
            </w:pPr>
            <w:r w:rsidRPr="0009359B">
              <w:rPr>
                <w:rFonts w:ascii="Times New Roman" w:hAnsi="Times New Roman"/>
              </w:rPr>
              <w:t>1.1.2</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Реконструкция здания детского сада по </w:t>
            </w:r>
            <w:proofErr w:type="spellStart"/>
            <w:r w:rsidRPr="00F2300B">
              <w:rPr>
                <w:sz w:val="24"/>
              </w:rPr>
              <w:t>ул</w:t>
            </w:r>
            <w:proofErr w:type="gramStart"/>
            <w:r w:rsidRPr="00F2300B">
              <w:rPr>
                <w:sz w:val="24"/>
              </w:rPr>
              <w:t>.М</w:t>
            </w:r>
            <w:proofErr w:type="gramEnd"/>
            <w:r w:rsidRPr="00F2300B">
              <w:rPr>
                <w:sz w:val="24"/>
              </w:rPr>
              <w:t>орской</w:t>
            </w:r>
            <w:proofErr w:type="spellEnd"/>
            <w:r w:rsidRPr="00F2300B">
              <w:rPr>
                <w:sz w:val="24"/>
              </w:rPr>
              <w:t xml:space="preserve">, 12 в </w:t>
            </w:r>
            <w:proofErr w:type="spellStart"/>
            <w:r w:rsidRPr="00F2300B">
              <w:rPr>
                <w:sz w:val="24"/>
              </w:rPr>
              <w:t>с.Прасковеевка</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2015-2016</w:t>
            </w:r>
          </w:p>
          <w:p w:rsidR="0009359B" w:rsidRPr="00F2300B" w:rsidRDefault="0009359B" w:rsidP="00F2300B">
            <w:pPr>
              <w:pStyle w:val="aa"/>
              <w:jc w:val="both"/>
              <w:rPr>
                <w:sz w:val="24"/>
              </w:rPr>
            </w:pPr>
            <w:r w:rsidRPr="00F2300B">
              <w:rPr>
                <w:sz w:val="24"/>
              </w:rPr>
              <w:t>годы</w:t>
            </w:r>
          </w:p>
        </w:tc>
        <w:tc>
          <w:tcPr>
            <w:tcW w:w="1275" w:type="dxa"/>
            <w:gridSpan w:val="3"/>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35 000,0</w:t>
            </w:r>
          </w:p>
        </w:tc>
        <w:tc>
          <w:tcPr>
            <w:tcW w:w="1415"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20 000,0</w:t>
            </w:r>
          </w:p>
        </w:tc>
        <w:tc>
          <w:tcPr>
            <w:tcW w:w="1418"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15 000,0</w:t>
            </w:r>
          </w:p>
        </w:tc>
        <w:tc>
          <w:tcPr>
            <w:tcW w:w="1276"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6"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реконструированного объекта</w:t>
            </w:r>
          </w:p>
        </w:tc>
        <w:tc>
          <w:tcPr>
            <w:tcW w:w="2127"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1813"/>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09359B" w:rsidRDefault="0009359B" w:rsidP="005A0E5F">
            <w:pPr>
              <w:rPr>
                <w:rFonts w:ascii="Times New Roman" w:hAnsi="Times New Roman"/>
              </w:rPr>
            </w:pPr>
            <w:r w:rsidRPr="0009359B">
              <w:rPr>
                <w:rFonts w:ascii="Times New Roman" w:hAnsi="Times New Roman"/>
              </w:rPr>
              <w:lastRenderedPageBreak/>
              <w:t>1.1.3</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здания детского сада по </w:t>
            </w:r>
            <w:proofErr w:type="spellStart"/>
            <w:r w:rsidRPr="00F2300B">
              <w:rPr>
                <w:sz w:val="24"/>
              </w:rPr>
              <w:t>ул</w:t>
            </w:r>
            <w:proofErr w:type="gramStart"/>
            <w:r w:rsidRPr="00F2300B">
              <w:rPr>
                <w:sz w:val="24"/>
              </w:rPr>
              <w:t>.М</w:t>
            </w:r>
            <w:proofErr w:type="gramEnd"/>
            <w:r w:rsidRPr="00F2300B">
              <w:rPr>
                <w:sz w:val="24"/>
              </w:rPr>
              <w:t>ира</w:t>
            </w:r>
            <w:proofErr w:type="spellEnd"/>
            <w:r w:rsidRPr="00F2300B">
              <w:rPr>
                <w:sz w:val="24"/>
              </w:rPr>
              <w:t xml:space="preserve">, б/н в </w:t>
            </w:r>
            <w:proofErr w:type="spellStart"/>
            <w:r w:rsidRPr="00F2300B">
              <w:rPr>
                <w:sz w:val="24"/>
              </w:rPr>
              <w:t>х.Бетта</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50 000,0</w:t>
            </w:r>
          </w:p>
        </w:tc>
        <w:tc>
          <w:tcPr>
            <w:tcW w:w="1415"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50 000,0</w:t>
            </w:r>
          </w:p>
        </w:tc>
        <w:tc>
          <w:tcPr>
            <w:tcW w:w="1418"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276"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6"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2127"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Управление          строительства</w:t>
            </w:r>
          </w:p>
        </w:tc>
      </w:tr>
      <w:tr w:rsidR="0009359B" w:rsidRPr="0009359B" w:rsidTr="005A0E5F">
        <w:trPr>
          <w:trHeight w:val="274"/>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09359B" w:rsidRDefault="0009359B" w:rsidP="005A0E5F">
            <w:pPr>
              <w:rPr>
                <w:rFonts w:ascii="Times New Roman" w:hAnsi="Times New Roman"/>
              </w:rPr>
            </w:pPr>
            <w:r w:rsidRPr="0009359B">
              <w:rPr>
                <w:rFonts w:ascii="Times New Roman" w:hAnsi="Times New Roman"/>
              </w:rPr>
              <w:t>1.1.4</w:t>
            </w:r>
          </w:p>
        </w:tc>
        <w:tc>
          <w:tcPr>
            <w:tcW w:w="237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 xml:space="preserve">Проектирование и строительство здания детского сада в </w:t>
            </w:r>
            <w:proofErr w:type="spellStart"/>
            <w:r w:rsidRPr="00F2300B">
              <w:rPr>
                <w:sz w:val="24"/>
              </w:rPr>
              <w:t>мкр</w:t>
            </w:r>
            <w:proofErr w:type="gramStart"/>
            <w:r w:rsidRPr="00F2300B">
              <w:rPr>
                <w:sz w:val="24"/>
              </w:rPr>
              <w:t>.М</w:t>
            </w:r>
            <w:proofErr w:type="gramEnd"/>
            <w:r w:rsidRPr="00F2300B">
              <w:rPr>
                <w:sz w:val="24"/>
              </w:rPr>
              <w:t>арьинский</w:t>
            </w:r>
            <w:proofErr w:type="spellEnd"/>
            <w:r w:rsidRPr="00F2300B">
              <w:rPr>
                <w:sz w:val="24"/>
              </w:rPr>
              <w:t xml:space="preserve">, </w:t>
            </w:r>
            <w:proofErr w:type="spellStart"/>
            <w:r w:rsidRPr="00F2300B">
              <w:rPr>
                <w:sz w:val="24"/>
              </w:rPr>
              <w:t>г.Геленджик</w:t>
            </w:r>
            <w:proofErr w:type="spellEnd"/>
            <w:r w:rsidRPr="00F2300B">
              <w:rPr>
                <w:sz w:val="24"/>
              </w:rPr>
              <w:t xml:space="preserve"> </w:t>
            </w:r>
          </w:p>
          <w:p w:rsidR="0009359B" w:rsidRPr="00F2300B" w:rsidRDefault="0009359B" w:rsidP="00F2300B">
            <w:pPr>
              <w:pStyle w:val="aa"/>
              <w:jc w:val="both"/>
              <w:rPr>
                <w:sz w:val="24"/>
              </w:rPr>
            </w:pPr>
          </w:p>
        </w:tc>
        <w:tc>
          <w:tcPr>
            <w:tcW w:w="1276"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2017 год</w:t>
            </w:r>
          </w:p>
        </w:tc>
        <w:tc>
          <w:tcPr>
            <w:tcW w:w="1275"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10 000,0</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0,0</w:t>
            </w:r>
          </w:p>
        </w:tc>
        <w:tc>
          <w:tcPr>
            <w:tcW w:w="1276"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10 000,0</w:t>
            </w:r>
          </w:p>
        </w:tc>
        <w:tc>
          <w:tcPr>
            <w:tcW w:w="1416"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2127"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09359B" w:rsidRDefault="0009359B" w:rsidP="005A0E5F">
            <w:pPr>
              <w:rPr>
                <w:rFonts w:ascii="Times New Roman" w:hAnsi="Times New Roman"/>
              </w:rPr>
            </w:pPr>
            <w:r w:rsidRPr="0009359B">
              <w:rPr>
                <w:rFonts w:ascii="Times New Roman" w:hAnsi="Times New Roman"/>
              </w:rPr>
              <w:t>1.1.5</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здания детского сада по </w:t>
            </w:r>
            <w:proofErr w:type="spellStart"/>
            <w:r w:rsidRPr="00F2300B">
              <w:rPr>
                <w:sz w:val="24"/>
              </w:rPr>
              <w:t>ул</w:t>
            </w:r>
            <w:proofErr w:type="gramStart"/>
            <w:r w:rsidRPr="00F2300B">
              <w:rPr>
                <w:sz w:val="24"/>
              </w:rPr>
              <w:t>.П</w:t>
            </w:r>
            <w:proofErr w:type="gramEnd"/>
            <w:r w:rsidRPr="00F2300B">
              <w:rPr>
                <w:sz w:val="24"/>
              </w:rPr>
              <w:t>очтовой</w:t>
            </w:r>
            <w:proofErr w:type="spellEnd"/>
            <w:r w:rsidRPr="00F2300B">
              <w:rPr>
                <w:sz w:val="24"/>
              </w:rPr>
              <w:t>, 6</w:t>
            </w:r>
          </w:p>
          <w:p w:rsidR="0009359B" w:rsidRPr="00F2300B" w:rsidRDefault="0009359B" w:rsidP="00F2300B">
            <w:pPr>
              <w:pStyle w:val="aa"/>
              <w:jc w:val="both"/>
              <w:rPr>
                <w:sz w:val="24"/>
              </w:rPr>
            </w:pPr>
            <w:r w:rsidRPr="00F2300B">
              <w:rPr>
                <w:sz w:val="24"/>
              </w:rPr>
              <w:t xml:space="preserve">в </w:t>
            </w:r>
            <w:proofErr w:type="spellStart"/>
            <w:r w:rsidRPr="00F2300B">
              <w:rPr>
                <w:sz w:val="24"/>
              </w:rPr>
              <w:t>г</w:t>
            </w:r>
            <w:proofErr w:type="gramStart"/>
            <w:r w:rsidRPr="00F2300B">
              <w:rPr>
                <w:sz w:val="24"/>
              </w:rPr>
              <w:t>.Г</w:t>
            </w:r>
            <w:proofErr w:type="gramEnd"/>
            <w:r w:rsidRPr="00F2300B">
              <w:rPr>
                <w:sz w:val="24"/>
              </w:rPr>
              <w:t>еленджике</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90 889,4</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90 889,4</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w:t>
            </w:r>
          </w:p>
        </w:tc>
        <w:tc>
          <w:tcPr>
            <w:tcW w:w="237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2</w:t>
            </w:r>
          </w:p>
        </w:tc>
        <w:tc>
          <w:tcPr>
            <w:tcW w:w="1276"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3</w:t>
            </w:r>
          </w:p>
        </w:tc>
        <w:tc>
          <w:tcPr>
            <w:tcW w:w="1275"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4</w:t>
            </w: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5</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6</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7</w:t>
            </w:r>
          </w:p>
        </w:tc>
        <w:tc>
          <w:tcPr>
            <w:tcW w:w="1276"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8</w:t>
            </w:r>
          </w:p>
        </w:tc>
        <w:tc>
          <w:tcPr>
            <w:tcW w:w="1416"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9</w:t>
            </w:r>
          </w:p>
        </w:tc>
        <w:tc>
          <w:tcPr>
            <w:tcW w:w="2127"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10</w:t>
            </w:r>
          </w:p>
        </w:tc>
      </w:tr>
      <w:tr w:rsidR="0009359B" w:rsidRPr="0009359B" w:rsidTr="005A0E5F">
        <w:trPr>
          <w:trHeight w:val="157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1.1.6</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здания детского сада по </w:t>
            </w:r>
            <w:proofErr w:type="spellStart"/>
            <w:r w:rsidRPr="00F2300B">
              <w:rPr>
                <w:sz w:val="24"/>
              </w:rPr>
              <w:t>ул</w:t>
            </w:r>
            <w:proofErr w:type="gramStart"/>
            <w:r w:rsidRPr="00F2300B">
              <w:rPr>
                <w:sz w:val="24"/>
              </w:rPr>
              <w:t>.К</w:t>
            </w:r>
            <w:proofErr w:type="gramEnd"/>
            <w:r w:rsidRPr="00F2300B">
              <w:rPr>
                <w:sz w:val="24"/>
              </w:rPr>
              <w:t>ипарисовой</w:t>
            </w:r>
            <w:proofErr w:type="spellEnd"/>
            <w:r w:rsidRPr="00F2300B">
              <w:rPr>
                <w:sz w:val="24"/>
              </w:rPr>
              <w:t>, 52</w:t>
            </w:r>
            <w:r w:rsidR="00F2300B">
              <w:rPr>
                <w:sz w:val="24"/>
              </w:rPr>
              <w:t xml:space="preserve"> </w:t>
            </w:r>
            <w:r w:rsidRPr="00F2300B">
              <w:rPr>
                <w:sz w:val="24"/>
              </w:rPr>
              <w:t xml:space="preserve">в </w:t>
            </w:r>
            <w:proofErr w:type="spellStart"/>
            <w:r w:rsidRPr="00F2300B">
              <w:rPr>
                <w:sz w:val="24"/>
              </w:rPr>
              <w:t>г.Геленджике</w:t>
            </w:r>
            <w:proofErr w:type="spellEnd"/>
          </w:p>
          <w:p w:rsidR="0009359B" w:rsidRPr="00F2300B" w:rsidRDefault="0009359B" w:rsidP="00F2300B">
            <w:pPr>
              <w:pStyle w:val="aa"/>
              <w:jc w:val="both"/>
              <w:rPr>
                <w:sz w:val="24"/>
              </w:rPr>
            </w:pP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96 779,8</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96 779,8</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2127"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435"/>
        </w:trPr>
        <w:tc>
          <w:tcPr>
            <w:tcW w:w="568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9359B" w:rsidRPr="00F2300B" w:rsidRDefault="0009359B" w:rsidP="00F2300B">
            <w:pPr>
              <w:pStyle w:val="aa"/>
              <w:jc w:val="both"/>
              <w:rPr>
                <w:sz w:val="24"/>
              </w:rPr>
            </w:pPr>
            <w:r w:rsidRPr="00F2300B">
              <w:rPr>
                <w:sz w:val="24"/>
              </w:rPr>
              <w:t>ИТОГО ПО РАЗДЕЛУ</w:t>
            </w:r>
          </w:p>
          <w:p w:rsidR="0009359B" w:rsidRPr="00F2300B" w:rsidRDefault="0009359B" w:rsidP="00F2300B">
            <w:pPr>
              <w:pStyle w:val="aa"/>
              <w:jc w:val="both"/>
              <w:rPr>
                <w:sz w:val="24"/>
              </w:rPr>
            </w:pP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324 497,5</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299 497,5</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15 000,0</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10 000,0</w:t>
            </w:r>
          </w:p>
        </w:tc>
        <w:tc>
          <w:tcPr>
            <w:tcW w:w="1416"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w:t>
            </w:r>
          </w:p>
        </w:tc>
        <w:tc>
          <w:tcPr>
            <w:tcW w:w="2127" w:type="dxa"/>
            <w:gridSpan w:val="2"/>
            <w:tcBorders>
              <w:top w:val="single" w:sz="4" w:space="0" w:color="auto"/>
              <w:left w:val="nil"/>
              <w:bottom w:val="nil"/>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w:t>
            </w:r>
          </w:p>
        </w:tc>
      </w:tr>
      <w:tr w:rsidR="0009359B" w:rsidRPr="0009359B" w:rsidTr="005A0E5F">
        <w:trPr>
          <w:trHeight w:val="375"/>
        </w:trPr>
        <w:tc>
          <w:tcPr>
            <w:tcW w:w="14757"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09359B" w:rsidRPr="0009359B" w:rsidRDefault="0009359B" w:rsidP="005A0E5F">
            <w:pPr>
              <w:jc w:val="center"/>
              <w:rPr>
                <w:rFonts w:ascii="Times New Roman" w:hAnsi="Times New Roman"/>
              </w:rPr>
            </w:pPr>
          </w:p>
          <w:p w:rsidR="0009359B" w:rsidRPr="00F2300B" w:rsidRDefault="0009359B" w:rsidP="00F2300B">
            <w:pPr>
              <w:pStyle w:val="aa"/>
              <w:rPr>
                <w:sz w:val="24"/>
              </w:rPr>
            </w:pPr>
            <w:r w:rsidRPr="00F2300B">
              <w:rPr>
                <w:sz w:val="24"/>
              </w:rPr>
              <w:t>1.2.Строительство объектов отраслей «Физическая культура, спорт»  и «Молодежная политика»</w:t>
            </w:r>
          </w:p>
          <w:p w:rsidR="0009359B" w:rsidRPr="0009359B" w:rsidRDefault="0009359B" w:rsidP="005A0E5F">
            <w:pPr>
              <w:jc w:val="center"/>
              <w:rPr>
                <w:rFonts w:ascii="Times New Roman" w:hAnsi="Times New Roman"/>
              </w:rPr>
            </w:pPr>
            <w:r w:rsidRPr="0009359B">
              <w:rPr>
                <w:rFonts w:ascii="Times New Roman" w:hAnsi="Times New Roman"/>
              </w:rPr>
              <w:t xml:space="preserve"> </w:t>
            </w:r>
          </w:p>
        </w:tc>
      </w:tr>
      <w:tr w:rsidR="0009359B" w:rsidRPr="0009359B" w:rsidTr="005A0E5F">
        <w:trPr>
          <w:trHeight w:val="190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lastRenderedPageBreak/>
              <w:t>1.2.1</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Строительство комплексной спортивно-игровой площадки по ул</w:t>
            </w:r>
            <w:proofErr w:type="gramStart"/>
            <w:r w:rsidRPr="00F2300B">
              <w:rPr>
                <w:sz w:val="24"/>
              </w:rPr>
              <w:t>.Р</w:t>
            </w:r>
            <w:proofErr w:type="gramEnd"/>
            <w:r w:rsidRPr="00F2300B">
              <w:rPr>
                <w:sz w:val="24"/>
              </w:rPr>
              <w:t xml:space="preserve">абочей,1 в </w:t>
            </w:r>
            <w:proofErr w:type="spellStart"/>
            <w:r w:rsidRPr="00F2300B">
              <w:rPr>
                <w:sz w:val="24"/>
              </w:rPr>
              <w:t>с.Архипо-Осиповка</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1984" w:type="dxa"/>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166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1.2.2</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Строительство комплексной спортивно-игровой площадки по </w:t>
            </w:r>
            <w:proofErr w:type="spellStart"/>
            <w:r w:rsidRPr="00F2300B">
              <w:rPr>
                <w:sz w:val="24"/>
              </w:rPr>
              <w:t>ул</w:t>
            </w:r>
            <w:proofErr w:type="gramStart"/>
            <w:r w:rsidRPr="00F2300B">
              <w:rPr>
                <w:sz w:val="24"/>
              </w:rPr>
              <w:t>.Ц</w:t>
            </w:r>
            <w:proofErr w:type="gramEnd"/>
            <w:r w:rsidRPr="00F2300B">
              <w:rPr>
                <w:sz w:val="24"/>
              </w:rPr>
              <w:t>ентраль</w:t>
            </w:r>
            <w:proofErr w:type="spellEnd"/>
            <w:r w:rsidRPr="00F2300B">
              <w:rPr>
                <w:sz w:val="24"/>
              </w:rPr>
              <w:t xml:space="preserve">-ной  в </w:t>
            </w:r>
            <w:proofErr w:type="spellStart"/>
            <w:r w:rsidRPr="00F2300B">
              <w:rPr>
                <w:sz w:val="24"/>
              </w:rPr>
              <w:t>с.Виноград-ное</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5"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8"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7" w:type="dxa"/>
            <w:gridSpan w:val="3"/>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nil"/>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1984" w:type="dxa"/>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1.2.3</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Строительство комплексной спортивно-игровой площадки в </w:t>
            </w:r>
            <w:proofErr w:type="spellStart"/>
            <w:r w:rsidRPr="00F2300B">
              <w:rPr>
                <w:sz w:val="24"/>
              </w:rPr>
              <w:t>мкр</w:t>
            </w:r>
            <w:proofErr w:type="gramStart"/>
            <w:r w:rsidRPr="00F2300B">
              <w:rPr>
                <w:sz w:val="24"/>
              </w:rPr>
              <w:t>.Д</w:t>
            </w:r>
            <w:proofErr w:type="gramEnd"/>
            <w:r w:rsidRPr="00F2300B">
              <w:rPr>
                <w:sz w:val="24"/>
              </w:rPr>
              <w:t>ооб</w:t>
            </w:r>
            <w:proofErr w:type="spellEnd"/>
            <w:r w:rsidRPr="00F2300B">
              <w:rPr>
                <w:sz w:val="24"/>
              </w:rPr>
              <w:t xml:space="preserve"> </w:t>
            </w:r>
            <w:proofErr w:type="spellStart"/>
            <w:r w:rsidRPr="00F2300B">
              <w:rPr>
                <w:sz w:val="24"/>
              </w:rPr>
              <w:t>с.Кабардинка</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 год</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7 000,0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5</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10</w:t>
            </w:r>
          </w:p>
        </w:tc>
      </w:tr>
      <w:tr w:rsidR="0009359B" w:rsidRPr="0009359B" w:rsidTr="005A0E5F">
        <w:trPr>
          <w:trHeight w:val="2787"/>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1.2.4</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спортивного комплекса «Атлант» по </w:t>
            </w:r>
            <w:proofErr w:type="spellStart"/>
            <w:r w:rsidRPr="00F2300B">
              <w:rPr>
                <w:sz w:val="24"/>
              </w:rPr>
              <w:t>ул</w:t>
            </w:r>
            <w:proofErr w:type="gramStart"/>
            <w:r w:rsidRPr="00F2300B">
              <w:rPr>
                <w:sz w:val="24"/>
              </w:rPr>
              <w:t>.С</w:t>
            </w:r>
            <w:proofErr w:type="gramEnd"/>
            <w:r w:rsidRPr="00F2300B">
              <w:rPr>
                <w:sz w:val="24"/>
              </w:rPr>
              <w:t>олнцедарской</w:t>
            </w:r>
            <w:proofErr w:type="spellEnd"/>
            <w:r w:rsidRPr="00F2300B">
              <w:rPr>
                <w:sz w:val="24"/>
              </w:rPr>
              <w:t xml:space="preserve">, б/н в </w:t>
            </w:r>
            <w:proofErr w:type="spellStart"/>
            <w:r w:rsidRPr="00F2300B">
              <w:rPr>
                <w:sz w:val="24"/>
              </w:rPr>
              <w:t>мкр</w:t>
            </w:r>
            <w:proofErr w:type="spellEnd"/>
            <w:r w:rsidRPr="00F2300B">
              <w:rPr>
                <w:sz w:val="24"/>
              </w:rPr>
              <w:t xml:space="preserve">. Северный в </w:t>
            </w:r>
            <w:proofErr w:type="spellStart"/>
            <w:r w:rsidRPr="00F2300B">
              <w:rPr>
                <w:sz w:val="24"/>
              </w:rPr>
              <w:t>г</w:t>
            </w:r>
            <w:proofErr w:type="gramStart"/>
            <w:r w:rsidRPr="00F2300B">
              <w:rPr>
                <w:sz w:val="24"/>
              </w:rPr>
              <w:t>.Г</w:t>
            </w:r>
            <w:proofErr w:type="gramEnd"/>
            <w:r w:rsidRPr="00F2300B">
              <w:rPr>
                <w:sz w:val="24"/>
              </w:rPr>
              <w:t>еленджике</w:t>
            </w:r>
            <w:proofErr w:type="spellEnd"/>
            <w:r w:rsidRPr="00F2300B">
              <w:rPr>
                <w:sz w:val="24"/>
              </w:rPr>
              <w:t xml:space="preserve"> </w:t>
            </w:r>
          </w:p>
          <w:p w:rsidR="0009359B" w:rsidRPr="00F2300B" w:rsidRDefault="0009359B" w:rsidP="00F2300B">
            <w:pPr>
              <w:pStyle w:val="aa"/>
              <w:jc w:val="both"/>
              <w:rPr>
                <w:sz w:val="24"/>
              </w:rPr>
            </w:pPr>
            <w:r w:rsidRPr="00F2300B">
              <w:rPr>
                <w:sz w:val="24"/>
              </w:rPr>
              <w:t>(спортивный центр с универсальным игровым залом)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2015-2017</w:t>
            </w:r>
          </w:p>
          <w:p w:rsidR="0009359B" w:rsidRPr="00F2300B" w:rsidRDefault="0009359B" w:rsidP="00F2300B">
            <w:pPr>
              <w:pStyle w:val="aa"/>
              <w:jc w:val="both"/>
              <w:rPr>
                <w:sz w:val="24"/>
              </w:rPr>
            </w:pPr>
            <w:r w:rsidRPr="00F2300B">
              <w:rPr>
                <w:sz w:val="24"/>
              </w:rPr>
              <w:t>годы</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303 859,7</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30 385,9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151 929,9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121 543,9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ввод в эксплуатацию вновь построенного объекта                              (2015, 2016, 2017 годы </w:t>
            </w:r>
            <w:proofErr w:type="gramStart"/>
            <w:r w:rsidRPr="00F2300B">
              <w:rPr>
                <w:sz w:val="24"/>
              </w:rPr>
              <w:t>-с</w:t>
            </w:r>
            <w:proofErr w:type="gramEnd"/>
            <w:r w:rsidRPr="00F2300B">
              <w:rPr>
                <w:sz w:val="24"/>
              </w:rPr>
              <w:t>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280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lastRenderedPageBreak/>
              <w:t>1.2.5</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спортивного зала по </w:t>
            </w:r>
            <w:proofErr w:type="spellStart"/>
            <w:r w:rsidRPr="00F2300B">
              <w:rPr>
                <w:sz w:val="24"/>
              </w:rPr>
              <w:t>ул</w:t>
            </w:r>
            <w:proofErr w:type="gramStart"/>
            <w:r w:rsidRPr="00F2300B">
              <w:rPr>
                <w:sz w:val="24"/>
              </w:rPr>
              <w:t>.Г</w:t>
            </w:r>
            <w:proofErr w:type="gramEnd"/>
            <w:r w:rsidRPr="00F2300B">
              <w:rPr>
                <w:sz w:val="24"/>
              </w:rPr>
              <w:t>орной</w:t>
            </w:r>
            <w:proofErr w:type="spellEnd"/>
            <w:r w:rsidRPr="00F2300B">
              <w:rPr>
                <w:sz w:val="24"/>
              </w:rPr>
              <w:t xml:space="preserve">, 23 в </w:t>
            </w:r>
            <w:proofErr w:type="spellStart"/>
            <w:r w:rsidRPr="00F2300B">
              <w:rPr>
                <w:sz w:val="24"/>
              </w:rPr>
              <w:t>с.Дивноморское</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2016-2017 годы</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28 000,0</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4 000,0</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24 000,0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 (2016 год-проектирование, 2017 год строительство)</w:t>
            </w:r>
          </w:p>
        </w:tc>
        <w:tc>
          <w:tcPr>
            <w:tcW w:w="1984" w:type="dxa"/>
            <w:tcBorders>
              <w:top w:val="single" w:sz="4" w:space="0" w:color="auto"/>
              <w:left w:val="nil"/>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162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1.2.6</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спортивного зала по </w:t>
            </w:r>
            <w:proofErr w:type="spellStart"/>
            <w:r w:rsidRPr="00F2300B">
              <w:rPr>
                <w:sz w:val="24"/>
              </w:rPr>
              <w:t>ул</w:t>
            </w:r>
            <w:proofErr w:type="gramStart"/>
            <w:r w:rsidRPr="00F2300B">
              <w:rPr>
                <w:sz w:val="24"/>
              </w:rPr>
              <w:t>.М</w:t>
            </w:r>
            <w:proofErr w:type="gramEnd"/>
            <w:r w:rsidRPr="00F2300B">
              <w:rPr>
                <w:sz w:val="24"/>
              </w:rPr>
              <w:t>ира</w:t>
            </w:r>
            <w:proofErr w:type="spellEnd"/>
            <w:r w:rsidRPr="00F2300B">
              <w:rPr>
                <w:sz w:val="24"/>
              </w:rPr>
              <w:t xml:space="preserve">, 25 в </w:t>
            </w:r>
            <w:proofErr w:type="spellStart"/>
            <w:r w:rsidRPr="00F2300B">
              <w:rPr>
                <w:sz w:val="24"/>
              </w:rPr>
              <w:t>с.Береговое</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2015-2015 годы</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28 000,0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4 000,0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24 000,0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 (2015 год-проектирование, 2016 год строительство)</w:t>
            </w:r>
          </w:p>
          <w:p w:rsidR="0009359B" w:rsidRPr="00F2300B" w:rsidRDefault="0009359B" w:rsidP="00F2300B">
            <w:pPr>
              <w:pStyle w:val="aa"/>
              <w:jc w:val="both"/>
              <w:rPr>
                <w:sz w:val="24"/>
              </w:rPr>
            </w:pPr>
          </w:p>
          <w:p w:rsidR="0009359B" w:rsidRPr="00F2300B" w:rsidRDefault="0009359B" w:rsidP="00F2300B">
            <w:pPr>
              <w:pStyle w:val="aa"/>
              <w:jc w:val="both"/>
              <w:rPr>
                <w:sz w:val="24"/>
              </w:rPr>
            </w:pPr>
          </w:p>
          <w:p w:rsidR="0009359B" w:rsidRPr="00F2300B" w:rsidRDefault="0009359B" w:rsidP="00F2300B">
            <w:pPr>
              <w:pStyle w:val="aa"/>
              <w:jc w:val="both"/>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1</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5</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10</w:t>
            </w:r>
          </w:p>
        </w:tc>
      </w:tr>
      <w:tr w:rsidR="0009359B" w:rsidRPr="0009359B" w:rsidTr="005A0E5F">
        <w:trPr>
          <w:trHeight w:val="283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lastRenderedPageBreak/>
              <w:t>1.2.7</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Проектирование и строительство спортивного зала на территории стадиона «Олимп», расположенного по </w:t>
            </w:r>
            <w:proofErr w:type="spellStart"/>
            <w:r w:rsidRPr="00F2300B">
              <w:rPr>
                <w:sz w:val="24"/>
              </w:rPr>
              <w:t>ул</w:t>
            </w:r>
            <w:proofErr w:type="gramStart"/>
            <w:r w:rsidRPr="00F2300B">
              <w:rPr>
                <w:sz w:val="24"/>
              </w:rPr>
              <w:t>.М</w:t>
            </w:r>
            <w:proofErr w:type="gramEnd"/>
            <w:r w:rsidRPr="00F2300B">
              <w:rPr>
                <w:sz w:val="24"/>
              </w:rPr>
              <w:t>ира</w:t>
            </w:r>
            <w:proofErr w:type="spellEnd"/>
            <w:r w:rsidRPr="00F2300B">
              <w:rPr>
                <w:sz w:val="24"/>
              </w:rPr>
              <w:t xml:space="preserve">, 26б в </w:t>
            </w:r>
            <w:proofErr w:type="spellStart"/>
            <w:r w:rsidRPr="00F2300B">
              <w:rPr>
                <w:sz w:val="24"/>
              </w:rPr>
              <w:t>с.Кабардинка</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2015-2016 годы</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28 000,0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4 000,0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24 000,0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ввод в эксплуатацию вновь построенного объекта (2015 год-проектирование, 2016 год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375"/>
        </w:trPr>
        <w:tc>
          <w:tcPr>
            <w:tcW w:w="5685" w:type="dxa"/>
            <w:gridSpan w:val="9"/>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ИТОГО ПО РАЗДЕЛУ</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408 859,7</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59 385,9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203 929,9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145 543,9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 </w:t>
            </w:r>
          </w:p>
        </w:tc>
      </w:tr>
      <w:tr w:rsidR="0009359B" w:rsidRPr="0009359B" w:rsidTr="005A0E5F">
        <w:trPr>
          <w:trHeight w:val="424"/>
        </w:trPr>
        <w:tc>
          <w:tcPr>
            <w:tcW w:w="14757" w:type="dxa"/>
            <w:gridSpan w:val="21"/>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rPr>
                <w:sz w:val="24"/>
              </w:rPr>
            </w:pPr>
            <w:r w:rsidRPr="00F2300B">
              <w:rPr>
                <w:sz w:val="24"/>
              </w:rPr>
              <w:t>1.3. Строительство и реконструкция объектов отрасли «Культура, кинематография»</w:t>
            </w:r>
          </w:p>
        </w:tc>
      </w:tr>
      <w:tr w:rsidR="0009359B" w:rsidRPr="0009359B" w:rsidTr="005A0E5F">
        <w:trPr>
          <w:trHeight w:val="25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1.3.1.</w:t>
            </w:r>
          </w:p>
        </w:tc>
        <w:tc>
          <w:tcPr>
            <w:tcW w:w="237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 xml:space="preserve">Строительство здания клубного типа со зрительным залом на 100 зрительных мест и библиотекой на 5000 ед. книжного фонда в </w:t>
            </w:r>
            <w:proofErr w:type="spellStart"/>
            <w:r w:rsidRPr="00F2300B">
              <w:rPr>
                <w:sz w:val="24"/>
              </w:rPr>
              <w:t>х</w:t>
            </w:r>
            <w:proofErr w:type="gramStart"/>
            <w:r w:rsidRPr="00F2300B">
              <w:rPr>
                <w:sz w:val="24"/>
              </w:rPr>
              <w:t>.Д</w:t>
            </w:r>
            <w:proofErr w:type="gramEnd"/>
            <w:r w:rsidRPr="00F2300B">
              <w:rPr>
                <w:sz w:val="24"/>
              </w:rPr>
              <w:t>жанхот</w:t>
            </w:r>
            <w:proofErr w:type="spellEnd"/>
            <w:r w:rsidRPr="00F2300B">
              <w:rPr>
                <w:sz w:val="24"/>
              </w:rPr>
              <w:t xml:space="preserve"> </w:t>
            </w:r>
            <w:proofErr w:type="spellStart"/>
            <w:r w:rsidRPr="00F2300B">
              <w:rPr>
                <w:sz w:val="24"/>
              </w:rPr>
              <w:t>г.Геленджика</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2015-2016 годы</w:t>
            </w:r>
          </w:p>
        </w:tc>
        <w:tc>
          <w:tcPr>
            <w:tcW w:w="1275"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20 000,0</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5 000,0</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15 000,0</w:t>
            </w:r>
          </w:p>
        </w:tc>
        <w:tc>
          <w:tcPr>
            <w:tcW w:w="1417" w:type="dxa"/>
            <w:gridSpan w:val="3"/>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ввод в эксплуатацию вновь построенного объекта (2015 год-проектирование, 2016 год строительство)</w:t>
            </w:r>
          </w:p>
        </w:tc>
        <w:tc>
          <w:tcPr>
            <w:tcW w:w="1984" w:type="dxa"/>
            <w:tcBorders>
              <w:top w:val="single" w:sz="4" w:space="0" w:color="auto"/>
              <w:left w:val="nil"/>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 xml:space="preserve">Управление </w:t>
            </w:r>
          </w:p>
          <w:p w:rsidR="0009359B" w:rsidRPr="00F2300B" w:rsidRDefault="0009359B" w:rsidP="00F2300B">
            <w:pPr>
              <w:pStyle w:val="aa"/>
              <w:jc w:val="both"/>
              <w:rPr>
                <w:sz w:val="24"/>
              </w:rPr>
            </w:pPr>
            <w:r w:rsidRPr="00F2300B">
              <w:rPr>
                <w:sz w:val="24"/>
              </w:rPr>
              <w:t>строительства</w:t>
            </w:r>
          </w:p>
        </w:tc>
      </w:tr>
      <w:tr w:rsidR="0009359B" w:rsidRPr="0009359B" w:rsidTr="005A0E5F">
        <w:trPr>
          <w:trHeight w:val="42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1.3.2</w:t>
            </w:r>
          </w:p>
        </w:tc>
        <w:tc>
          <w:tcPr>
            <w:tcW w:w="2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9359B" w:rsidRPr="00F2300B" w:rsidRDefault="0009359B" w:rsidP="00F2300B">
            <w:pPr>
              <w:pStyle w:val="aa"/>
              <w:jc w:val="both"/>
              <w:rPr>
                <w:sz w:val="24"/>
              </w:rPr>
            </w:pPr>
            <w:r w:rsidRPr="00F2300B">
              <w:rPr>
                <w:sz w:val="24"/>
              </w:rPr>
              <w:t xml:space="preserve">Проектирование и строительство культурно-досугового центра по ул. Центральной, 45б в               с. Михайловский Перевал </w:t>
            </w:r>
            <w:proofErr w:type="spellStart"/>
            <w:r w:rsidRPr="00F2300B">
              <w:rPr>
                <w:sz w:val="24"/>
              </w:rPr>
              <w:t>г</w:t>
            </w:r>
            <w:proofErr w:type="gramStart"/>
            <w:r w:rsidRPr="00F2300B">
              <w:rPr>
                <w:sz w:val="24"/>
              </w:rPr>
              <w:t>.Г</w:t>
            </w:r>
            <w:proofErr w:type="gramEnd"/>
            <w:r w:rsidRPr="00F2300B">
              <w:rPr>
                <w:sz w:val="24"/>
              </w:rPr>
              <w:t>еленджика</w:t>
            </w:r>
            <w:proofErr w:type="spellEnd"/>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9359B" w:rsidRPr="00F2300B" w:rsidRDefault="0009359B" w:rsidP="00F2300B">
            <w:pPr>
              <w:pStyle w:val="aa"/>
              <w:jc w:val="both"/>
              <w:rPr>
                <w:sz w:val="24"/>
              </w:rPr>
            </w:pPr>
            <w:r w:rsidRPr="00F2300B">
              <w:rPr>
                <w:sz w:val="24"/>
              </w:rPr>
              <w:t>2015-2016 годы</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20 000,0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5 000,0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15 000,0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jc w:val="both"/>
              <w:rPr>
                <w:sz w:val="24"/>
              </w:rPr>
            </w:pPr>
            <w:r w:rsidRPr="00F2300B">
              <w:rPr>
                <w:sz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t xml:space="preserve">ввод в эксплуатацию вновь построенного объекта (2015 год-проектирование, 2016 год </w:t>
            </w:r>
            <w:r w:rsidRPr="00F2300B">
              <w:rPr>
                <w:sz w:val="24"/>
              </w:rPr>
              <w:lastRenderedPageBreak/>
              <w:t>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pStyle w:val="aa"/>
              <w:rPr>
                <w:sz w:val="24"/>
              </w:rPr>
            </w:pPr>
            <w:r w:rsidRPr="00F2300B">
              <w:rPr>
                <w:sz w:val="24"/>
              </w:rPr>
              <w:lastRenderedPageBreak/>
              <w:t xml:space="preserve">Управление </w:t>
            </w:r>
          </w:p>
          <w:p w:rsidR="0009359B" w:rsidRPr="00F2300B" w:rsidRDefault="0009359B" w:rsidP="00F2300B">
            <w:pPr>
              <w:pStyle w:val="aa"/>
              <w:rPr>
                <w:sz w:val="24"/>
              </w:rPr>
            </w:pPr>
            <w:r w:rsidRPr="00F2300B">
              <w:rPr>
                <w:sz w:val="24"/>
              </w:rPr>
              <w:t>строительства</w:t>
            </w: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lastRenderedPageBreak/>
              <w:t>1</w:t>
            </w:r>
          </w:p>
        </w:tc>
        <w:tc>
          <w:tcPr>
            <w:tcW w:w="2378" w:type="dxa"/>
            <w:gridSpan w:val="2"/>
            <w:tcBorders>
              <w:top w:val="single" w:sz="4" w:space="0" w:color="auto"/>
              <w:left w:val="single" w:sz="4" w:space="0" w:color="auto"/>
              <w:bottom w:val="single" w:sz="4" w:space="0" w:color="auto"/>
              <w:right w:val="single" w:sz="4" w:space="0" w:color="auto"/>
            </w:tcBorders>
            <w:shd w:val="clear" w:color="000000" w:fill="FFFFFF"/>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59B" w:rsidRPr="00F2300B" w:rsidRDefault="0009359B" w:rsidP="00F2300B">
            <w:pPr>
              <w:pStyle w:val="aa"/>
              <w:jc w:val="both"/>
              <w:rPr>
                <w:sz w:val="24"/>
              </w:rPr>
            </w:pPr>
            <w:r w:rsidRPr="00F2300B">
              <w:rPr>
                <w:sz w:val="24"/>
              </w:rPr>
              <w:t>10</w:t>
            </w:r>
          </w:p>
        </w:tc>
      </w:tr>
      <w:tr w:rsidR="0009359B" w:rsidRPr="0009359B" w:rsidTr="005A0E5F">
        <w:trPr>
          <w:trHeight w:val="375"/>
        </w:trPr>
        <w:tc>
          <w:tcPr>
            <w:tcW w:w="5685" w:type="dxa"/>
            <w:gridSpan w:val="9"/>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ИТОГО ПО РАЗДЕЛУ</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40 000,0</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10 000,0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30 000,0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F2300B" w:rsidRDefault="0009359B" w:rsidP="00F2300B">
            <w:pPr>
              <w:jc w:val="both"/>
              <w:rPr>
                <w:rFonts w:ascii="Times New Roman" w:hAnsi="Times New Roman"/>
                <w:sz w:val="24"/>
                <w:szCs w:val="24"/>
              </w:rPr>
            </w:pPr>
            <w:r w:rsidRPr="00F2300B">
              <w:rPr>
                <w:rFonts w:ascii="Times New Roman" w:hAnsi="Times New Roman"/>
                <w:sz w:val="24"/>
                <w:szCs w:val="24"/>
              </w:rPr>
              <w:t> </w:t>
            </w:r>
          </w:p>
        </w:tc>
      </w:tr>
      <w:tr w:rsidR="0009359B" w:rsidRPr="0009359B" w:rsidTr="005A0E5F">
        <w:trPr>
          <w:trHeight w:val="278"/>
        </w:trPr>
        <w:tc>
          <w:tcPr>
            <w:tcW w:w="14757" w:type="dxa"/>
            <w:gridSpan w:val="21"/>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rPr>
                <w:sz w:val="24"/>
              </w:rPr>
            </w:pPr>
            <w:r w:rsidRPr="00D640FA">
              <w:rPr>
                <w:sz w:val="24"/>
              </w:rPr>
              <w:t>1.4. Строительство объектов обеспечения пожарной безопасности</w:t>
            </w:r>
          </w:p>
          <w:p w:rsidR="0009359B" w:rsidRPr="0009359B" w:rsidRDefault="0009359B" w:rsidP="005A0E5F">
            <w:pPr>
              <w:jc w:val="center"/>
              <w:rPr>
                <w:rFonts w:ascii="Times New Roman" w:hAnsi="Times New Roman"/>
              </w:rPr>
            </w:pP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1.4.1</w:t>
            </w:r>
          </w:p>
        </w:tc>
        <w:tc>
          <w:tcPr>
            <w:tcW w:w="2378"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 xml:space="preserve">Проектирование и строительство пожарного депо по </w:t>
            </w:r>
            <w:proofErr w:type="spellStart"/>
            <w:r w:rsidRPr="00D640FA">
              <w:rPr>
                <w:sz w:val="24"/>
              </w:rPr>
              <w:t>ул</w:t>
            </w:r>
            <w:proofErr w:type="gramStart"/>
            <w:r w:rsidRPr="00D640FA">
              <w:rPr>
                <w:sz w:val="24"/>
              </w:rPr>
              <w:t>.К</w:t>
            </w:r>
            <w:proofErr w:type="gramEnd"/>
            <w:r w:rsidRPr="00D640FA">
              <w:rPr>
                <w:sz w:val="24"/>
              </w:rPr>
              <w:t>убанской</w:t>
            </w:r>
            <w:proofErr w:type="spellEnd"/>
            <w:r w:rsidRPr="00D640FA">
              <w:rPr>
                <w:sz w:val="24"/>
              </w:rPr>
              <w:t xml:space="preserve">, б/н в </w:t>
            </w:r>
            <w:proofErr w:type="spellStart"/>
            <w:r w:rsidRPr="00D640FA">
              <w:rPr>
                <w:sz w:val="24"/>
              </w:rPr>
              <w:t>с.Пшада</w:t>
            </w:r>
            <w:proofErr w:type="spellEnd"/>
            <w:r w:rsidRPr="00D640FA">
              <w:rPr>
                <w:sz w:val="24"/>
              </w:rPr>
              <w:t xml:space="preserve"> </w:t>
            </w:r>
            <w:proofErr w:type="spellStart"/>
            <w:r w:rsidRPr="00D640FA">
              <w:rPr>
                <w:sz w:val="24"/>
              </w:rPr>
              <w:t>г.Геленджика</w:t>
            </w:r>
            <w:proofErr w:type="spellEnd"/>
          </w:p>
          <w:p w:rsidR="0009359B" w:rsidRPr="00D640FA" w:rsidRDefault="0009359B" w:rsidP="00D640FA">
            <w:pPr>
              <w:pStyle w:val="aa"/>
              <w:jc w:val="both"/>
              <w:rPr>
                <w:sz w:val="24"/>
              </w:rPr>
            </w:pPr>
          </w:p>
        </w:tc>
        <w:tc>
          <w:tcPr>
            <w:tcW w:w="1276" w:type="dxa"/>
            <w:gridSpan w:val="3"/>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37 391,7</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37 391,7</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0,0</w:t>
            </w:r>
          </w:p>
        </w:tc>
        <w:tc>
          <w:tcPr>
            <w:tcW w:w="1417" w:type="dxa"/>
            <w:gridSpan w:val="3"/>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ввод в эксплуатацию вновь построенного объекта</w:t>
            </w:r>
          </w:p>
        </w:tc>
        <w:tc>
          <w:tcPr>
            <w:tcW w:w="1984" w:type="dxa"/>
            <w:tcBorders>
              <w:top w:val="single" w:sz="4" w:space="0" w:color="auto"/>
              <w:left w:val="nil"/>
              <w:bottom w:val="single" w:sz="4" w:space="0" w:color="auto"/>
              <w:right w:val="single" w:sz="4" w:space="0" w:color="auto"/>
            </w:tcBorders>
            <w:shd w:val="clear" w:color="auto" w:fill="auto"/>
            <w:noWrap/>
          </w:tcPr>
          <w:p w:rsidR="0009359B" w:rsidRPr="00D640FA" w:rsidRDefault="0009359B" w:rsidP="00D640FA">
            <w:pPr>
              <w:pStyle w:val="aa"/>
              <w:jc w:val="both"/>
              <w:rPr>
                <w:sz w:val="24"/>
              </w:rPr>
            </w:pPr>
            <w:r w:rsidRPr="00D640FA">
              <w:rPr>
                <w:sz w:val="24"/>
              </w:rPr>
              <w:t xml:space="preserve">Управление </w:t>
            </w:r>
          </w:p>
          <w:p w:rsidR="0009359B" w:rsidRPr="00D640FA" w:rsidRDefault="0009359B" w:rsidP="00D640FA">
            <w:pPr>
              <w:pStyle w:val="aa"/>
              <w:jc w:val="both"/>
              <w:rPr>
                <w:sz w:val="24"/>
              </w:rPr>
            </w:pPr>
            <w:r w:rsidRPr="00D640FA">
              <w:rPr>
                <w:sz w:val="24"/>
              </w:rPr>
              <w:t>строительства</w:t>
            </w:r>
          </w:p>
        </w:tc>
      </w:tr>
      <w:tr w:rsidR="0009359B" w:rsidRPr="0009359B" w:rsidTr="005A0E5F">
        <w:trPr>
          <w:trHeight w:val="278"/>
        </w:trPr>
        <w:tc>
          <w:tcPr>
            <w:tcW w:w="5685" w:type="dxa"/>
            <w:gridSpan w:val="9"/>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ИТОГО ПО РАЗДЕЛУ</w:t>
            </w:r>
          </w:p>
          <w:p w:rsidR="0009359B" w:rsidRPr="00D640FA" w:rsidRDefault="0009359B" w:rsidP="00D640FA">
            <w:pPr>
              <w:pStyle w:val="aa"/>
              <w:jc w:val="both"/>
              <w:rPr>
                <w:sz w:val="24"/>
              </w:rPr>
            </w:pPr>
          </w:p>
        </w:tc>
        <w:tc>
          <w:tcPr>
            <w:tcW w:w="1420"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37 391,7</w:t>
            </w:r>
          </w:p>
        </w:tc>
        <w:tc>
          <w:tcPr>
            <w:tcW w:w="1415"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37 391,7</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0,0</w:t>
            </w:r>
          </w:p>
        </w:tc>
        <w:tc>
          <w:tcPr>
            <w:tcW w:w="1417" w:type="dxa"/>
            <w:gridSpan w:val="3"/>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tcPr>
          <w:p w:rsidR="0009359B" w:rsidRPr="00D640FA" w:rsidRDefault="0009359B" w:rsidP="00D640FA">
            <w:pPr>
              <w:pStyle w:val="aa"/>
              <w:jc w:val="both"/>
              <w:rPr>
                <w:sz w:val="24"/>
              </w:rPr>
            </w:pPr>
          </w:p>
        </w:tc>
        <w:tc>
          <w:tcPr>
            <w:tcW w:w="1984" w:type="dxa"/>
            <w:tcBorders>
              <w:top w:val="single" w:sz="4" w:space="0" w:color="auto"/>
              <w:left w:val="nil"/>
              <w:bottom w:val="single" w:sz="4" w:space="0" w:color="auto"/>
              <w:right w:val="single" w:sz="4" w:space="0" w:color="auto"/>
            </w:tcBorders>
            <w:shd w:val="clear" w:color="auto" w:fill="auto"/>
            <w:noWrap/>
          </w:tcPr>
          <w:p w:rsidR="0009359B" w:rsidRPr="00D640FA" w:rsidRDefault="0009359B" w:rsidP="00D640FA">
            <w:pPr>
              <w:pStyle w:val="aa"/>
              <w:jc w:val="both"/>
              <w:rPr>
                <w:sz w:val="24"/>
              </w:rPr>
            </w:pPr>
          </w:p>
        </w:tc>
      </w:tr>
      <w:tr w:rsidR="0009359B" w:rsidRPr="0009359B" w:rsidTr="005A0E5F">
        <w:trPr>
          <w:trHeight w:val="375"/>
        </w:trPr>
        <w:tc>
          <w:tcPr>
            <w:tcW w:w="14757" w:type="dxa"/>
            <w:gridSpan w:val="21"/>
            <w:tcBorders>
              <w:top w:val="single" w:sz="4" w:space="0" w:color="auto"/>
              <w:left w:val="single" w:sz="4" w:space="0" w:color="auto"/>
              <w:bottom w:val="single" w:sz="4" w:space="0" w:color="auto"/>
              <w:right w:val="single" w:sz="4" w:space="0" w:color="000000"/>
            </w:tcBorders>
            <w:shd w:val="clear" w:color="auto" w:fill="auto"/>
            <w:hideMark/>
          </w:tcPr>
          <w:p w:rsidR="0009359B" w:rsidRPr="00D640FA" w:rsidRDefault="0009359B" w:rsidP="00D640FA">
            <w:pPr>
              <w:pStyle w:val="aa"/>
              <w:rPr>
                <w:sz w:val="24"/>
              </w:rPr>
            </w:pPr>
            <w:r w:rsidRPr="00D640FA">
              <w:rPr>
                <w:sz w:val="24"/>
              </w:rPr>
              <w:t>1.5. Строительство объектов улично-дорожной сети</w:t>
            </w:r>
          </w:p>
        </w:tc>
      </w:tr>
      <w:tr w:rsidR="0009359B" w:rsidRPr="0009359B" w:rsidTr="005A0E5F">
        <w:trPr>
          <w:trHeight w:val="2205"/>
        </w:trPr>
        <w:tc>
          <w:tcPr>
            <w:tcW w:w="756" w:type="dxa"/>
            <w:tcBorders>
              <w:top w:val="nil"/>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1.5.1</w:t>
            </w:r>
          </w:p>
        </w:tc>
        <w:tc>
          <w:tcPr>
            <w:tcW w:w="2378" w:type="dxa"/>
            <w:gridSpan w:val="2"/>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Строительство автомобильной дороги  местного значения в жилой застройке, продолжение </w:t>
            </w:r>
            <w:proofErr w:type="spellStart"/>
            <w:r w:rsidRPr="00D640FA">
              <w:rPr>
                <w:sz w:val="24"/>
              </w:rPr>
              <w:t>ул</w:t>
            </w:r>
            <w:proofErr w:type="gramStart"/>
            <w:r w:rsidRPr="00D640FA">
              <w:rPr>
                <w:sz w:val="24"/>
              </w:rPr>
              <w:t>.Т</w:t>
            </w:r>
            <w:proofErr w:type="gramEnd"/>
            <w:r w:rsidRPr="00D640FA">
              <w:rPr>
                <w:sz w:val="24"/>
              </w:rPr>
              <w:t>уристической</w:t>
            </w:r>
            <w:proofErr w:type="spellEnd"/>
            <w:r w:rsidRPr="00D640FA">
              <w:rPr>
                <w:sz w:val="24"/>
              </w:rPr>
              <w:t xml:space="preserve"> в г. Геленджике</w:t>
            </w:r>
          </w:p>
          <w:p w:rsidR="0009359B" w:rsidRPr="00D640FA" w:rsidRDefault="0009359B" w:rsidP="00D640FA">
            <w:pPr>
              <w:pStyle w:val="aa"/>
              <w:jc w:val="both"/>
              <w:rPr>
                <w:sz w:val="24"/>
              </w:rPr>
            </w:pPr>
          </w:p>
          <w:p w:rsidR="0009359B" w:rsidRPr="00D640FA" w:rsidRDefault="0009359B" w:rsidP="00D640FA">
            <w:pPr>
              <w:pStyle w:val="aa"/>
              <w:jc w:val="both"/>
              <w:rPr>
                <w:sz w:val="24"/>
              </w:rPr>
            </w:pPr>
          </w:p>
        </w:tc>
        <w:tc>
          <w:tcPr>
            <w:tcW w:w="1276" w:type="dxa"/>
            <w:gridSpan w:val="3"/>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2015 год</w:t>
            </w:r>
          </w:p>
        </w:tc>
        <w:tc>
          <w:tcPr>
            <w:tcW w:w="1275" w:type="dxa"/>
            <w:gridSpan w:val="3"/>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местный бюджет</w:t>
            </w:r>
          </w:p>
        </w:tc>
        <w:tc>
          <w:tcPr>
            <w:tcW w:w="1420" w:type="dxa"/>
            <w:gridSpan w:val="2"/>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120 950,7</w:t>
            </w:r>
          </w:p>
        </w:tc>
        <w:tc>
          <w:tcPr>
            <w:tcW w:w="1415" w:type="dxa"/>
            <w:gridSpan w:val="2"/>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120 950,7</w:t>
            </w:r>
          </w:p>
        </w:tc>
        <w:tc>
          <w:tcPr>
            <w:tcW w:w="1418" w:type="dxa"/>
            <w:gridSpan w:val="2"/>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7" w:type="dxa"/>
            <w:gridSpan w:val="3"/>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8" w:type="dxa"/>
            <w:gridSpan w:val="2"/>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ввод в эксплуатацию вновь построенного объекта</w:t>
            </w:r>
          </w:p>
        </w:tc>
        <w:tc>
          <w:tcPr>
            <w:tcW w:w="1984"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Управление </w:t>
            </w:r>
          </w:p>
          <w:p w:rsidR="0009359B" w:rsidRPr="00D640FA" w:rsidRDefault="0009359B" w:rsidP="00D640FA">
            <w:pPr>
              <w:pStyle w:val="aa"/>
              <w:jc w:val="both"/>
              <w:rPr>
                <w:sz w:val="24"/>
              </w:rPr>
            </w:pPr>
            <w:r w:rsidRPr="00D640FA">
              <w:rPr>
                <w:sz w:val="24"/>
              </w:rPr>
              <w:t>строительства</w:t>
            </w:r>
          </w:p>
        </w:tc>
      </w:tr>
      <w:tr w:rsidR="0009359B" w:rsidRPr="0009359B" w:rsidTr="005A0E5F">
        <w:trPr>
          <w:trHeight w:val="220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lastRenderedPageBreak/>
              <w:t>1.5.2</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Строительство автомобильной дороги  местного значения в жилой застройке, </w:t>
            </w:r>
          </w:p>
          <w:p w:rsidR="0009359B" w:rsidRPr="00D640FA" w:rsidRDefault="0009359B" w:rsidP="00D640FA">
            <w:pPr>
              <w:pStyle w:val="aa"/>
              <w:jc w:val="both"/>
              <w:rPr>
                <w:sz w:val="24"/>
              </w:rPr>
            </w:pPr>
            <w:r w:rsidRPr="00D640FA">
              <w:rPr>
                <w:sz w:val="24"/>
              </w:rPr>
              <w:t xml:space="preserve">от с/п «Факел» до </w:t>
            </w:r>
            <w:proofErr w:type="spellStart"/>
            <w:r w:rsidRPr="00D640FA">
              <w:rPr>
                <w:sz w:val="24"/>
              </w:rPr>
              <w:t>пер</w:t>
            </w:r>
            <w:proofErr w:type="gramStart"/>
            <w:r w:rsidRPr="00D640FA">
              <w:rPr>
                <w:sz w:val="24"/>
              </w:rPr>
              <w:t>.С</w:t>
            </w:r>
            <w:proofErr w:type="gramEnd"/>
            <w:r w:rsidRPr="00D640FA">
              <w:rPr>
                <w:sz w:val="24"/>
              </w:rPr>
              <w:t>туденческого</w:t>
            </w:r>
            <w:proofErr w:type="spellEnd"/>
            <w:r w:rsidRPr="00D640FA">
              <w:rPr>
                <w:sz w:val="24"/>
              </w:rPr>
              <w:t xml:space="preserve"> в </w:t>
            </w:r>
            <w:proofErr w:type="spellStart"/>
            <w:r w:rsidRPr="00D640FA">
              <w:rPr>
                <w:sz w:val="24"/>
              </w:rPr>
              <w:t>с.Дивноморское</w:t>
            </w:r>
            <w:proofErr w:type="spellEnd"/>
            <w:r w:rsidRPr="00D640FA">
              <w:rPr>
                <w:sz w:val="24"/>
              </w:rPr>
              <w:t xml:space="preserve"> </w:t>
            </w:r>
            <w:proofErr w:type="spellStart"/>
            <w:r w:rsidRPr="00D640FA">
              <w:rPr>
                <w:sz w:val="24"/>
              </w:rPr>
              <w:t>г.Геленджика</w:t>
            </w:r>
            <w:proofErr w:type="spellEnd"/>
          </w:p>
          <w:p w:rsidR="0009359B" w:rsidRPr="00D640FA" w:rsidRDefault="0009359B" w:rsidP="00D640FA">
            <w:pPr>
              <w:pStyle w:val="aa"/>
              <w:jc w:val="both"/>
              <w:rPr>
                <w:sz w:val="24"/>
              </w:rPr>
            </w:pPr>
          </w:p>
          <w:p w:rsidR="0009359B" w:rsidRPr="00D640FA" w:rsidRDefault="0009359B" w:rsidP="00D640FA">
            <w:pPr>
              <w:pStyle w:val="aa"/>
              <w:jc w:val="both"/>
              <w:rPr>
                <w:sz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2015 год</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местный бюджет</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93 399,4</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93 399,4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ввод в эксплуатацию вновь построенного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Управление </w:t>
            </w:r>
          </w:p>
          <w:p w:rsidR="0009359B" w:rsidRPr="00D640FA" w:rsidRDefault="0009359B" w:rsidP="00D640FA">
            <w:pPr>
              <w:pStyle w:val="aa"/>
              <w:jc w:val="both"/>
              <w:rPr>
                <w:sz w:val="24"/>
              </w:rPr>
            </w:pPr>
            <w:r w:rsidRPr="00D640FA">
              <w:rPr>
                <w:sz w:val="24"/>
              </w:rPr>
              <w:t>строительства</w:t>
            </w:r>
          </w:p>
        </w:tc>
      </w:tr>
      <w:tr w:rsidR="0009359B" w:rsidRPr="0009359B" w:rsidTr="005A0E5F">
        <w:trPr>
          <w:trHeight w:val="278"/>
        </w:trPr>
        <w:tc>
          <w:tcPr>
            <w:tcW w:w="756" w:type="dxa"/>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1</w:t>
            </w:r>
          </w:p>
        </w:tc>
        <w:tc>
          <w:tcPr>
            <w:tcW w:w="237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4</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5</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59B" w:rsidRPr="00D640FA" w:rsidRDefault="0009359B" w:rsidP="00D640FA">
            <w:pPr>
              <w:pStyle w:val="aa"/>
              <w:jc w:val="both"/>
              <w:rPr>
                <w:sz w:val="24"/>
              </w:rPr>
            </w:pPr>
            <w:r w:rsidRPr="00D640FA">
              <w:rPr>
                <w:sz w:val="24"/>
              </w:rPr>
              <w:t>10</w:t>
            </w:r>
          </w:p>
        </w:tc>
      </w:tr>
      <w:tr w:rsidR="0009359B" w:rsidRPr="0009359B" w:rsidTr="005A0E5F">
        <w:trPr>
          <w:trHeight w:val="189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1.5.3</w:t>
            </w:r>
          </w:p>
        </w:tc>
        <w:tc>
          <w:tcPr>
            <w:tcW w:w="2378" w:type="dxa"/>
            <w:gridSpan w:val="2"/>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Строительство автомобильной дороги  местного значения, в районе подъезда к причалу от </w:t>
            </w:r>
            <w:proofErr w:type="spellStart"/>
            <w:r w:rsidRPr="00D640FA">
              <w:rPr>
                <w:sz w:val="24"/>
              </w:rPr>
              <w:t>ул</w:t>
            </w:r>
            <w:proofErr w:type="gramStart"/>
            <w:r w:rsidRPr="00D640FA">
              <w:rPr>
                <w:sz w:val="24"/>
              </w:rPr>
              <w:t>.С</w:t>
            </w:r>
            <w:proofErr w:type="gramEnd"/>
            <w:r w:rsidRPr="00D640FA">
              <w:rPr>
                <w:sz w:val="24"/>
              </w:rPr>
              <w:t>олнцедарской</w:t>
            </w:r>
            <w:proofErr w:type="spellEnd"/>
            <w:r w:rsidRPr="00D640FA">
              <w:rPr>
                <w:sz w:val="24"/>
              </w:rPr>
              <w:t xml:space="preserve"> в </w:t>
            </w:r>
            <w:proofErr w:type="spellStart"/>
            <w:r w:rsidRPr="00D640FA">
              <w:rPr>
                <w:sz w:val="24"/>
              </w:rPr>
              <w:t>г.Геленджике</w:t>
            </w:r>
            <w:proofErr w:type="spellEnd"/>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2015 год</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местный бюджет</w:t>
            </w:r>
          </w:p>
        </w:tc>
        <w:tc>
          <w:tcPr>
            <w:tcW w:w="1420" w:type="dxa"/>
            <w:gridSpan w:val="2"/>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57 123,9</w:t>
            </w:r>
          </w:p>
        </w:tc>
        <w:tc>
          <w:tcPr>
            <w:tcW w:w="1415" w:type="dxa"/>
            <w:gridSpan w:val="2"/>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57 123,9</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ввод в эксплуатацию вновь построенного объекта</w:t>
            </w:r>
          </w:p>
        </w:tc>
        <w:tc>
          <w:tcPr>
            <w:tcW w:w="1984" w:type="dxa"/>
            <w:tcBorders>
              <w:top w:val="single" w:sz="4" w:space="0" w:color="auto"/>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Управление </w:t>
            </w:r>
          </w:p>
          <w:p w:rsidR="0009359B" w:rsidRPr="00D640FA" w:rsidRDefault="0009359B" w:rsidP="00D640FA">
            <w:pPr>
              <w:pStyle w:val="aa"/>
              <w:jc w:val="both"/>
              <w:rPr>
                <w:sz w:val="24"/>
              </w:rPr>
            </w:pPr>
            <w:r w:rsidRPr="00D640FA">
              <w:rPr>
                <w:sz w:val="24"/>
              </w:rPr>
              <w:t>строительства</w:t>
            </w:r>
          </w:p>
        </w:tc>
      </w:tr>
    </w:tbl>
    <w:p w:rsidR="003E7FA2" w:rsidRPr="00D640FA" w:rsidRDefault="003E7FA2" w:rsidP="00D640FA">
      <w:pPr>
        <w:pStyle w:val="aa"/>
        <w:jc w:val="both"/>
        <w:rPr>
          <w:sz w:val="24"/>
        </w:rPr>
        <w:sectPr w:rsidR="003E7FA2" w:rsidRPr="00D640FA" w:rsidSect="003E7FA2">
          <w:headerReference w:type="even" r:id="rId10"/>
          <w:headerReference w:type="default" r:id="rId11"/>
          <w:pgSz w:w="16838" w:h="11906" w:orient="landscape"/>
          <w:pgMar w:top="1701" w:right="1134" w:bottom="567" w:left="1134" w:header="709" w:footer="709" w:gutter="0"/>
          <w:cols w:space="708"/>
          <w:titlePg/>
          <w:docGrid w:linePitch="360"/>
        </w:sectPr>
      </w:pPr>
    </w:p>
    <w:tbl>
      <w:tblPr>
        <w:tblW w:w="14757" w:type="dxa"/>
        <w:tblInd w:w="93" w:type="dxa"/>
        <w:tblLayout w:type="fixed"/>
        <w:tblLook w:val="04A0" w:firstRow="1" w:lastRow="0" w:firstColumn="1" w:lastColumn="0" w:noHBand="0" w:noVBand="1"/>
      </w:tblPr>
      <w:tblGrid>
        <w:gridCol w:w="756"/>
        <w:gridCol w:w="2378"/>
        <w:gridCol w:w="1276"/>
        <w:gridCol w:w="1275"/>
        <w:gridCol w:w="1420"/>
        <w:gridCol w:w="1415"/>
        <w:gridCol w:w="1418"/>
        <w:gridCol w:w="1417"/>
        <w:gridCol w:w="1418"/>
        <w:gridCol w:w="1984"/>
      </w:tblGrid>
      <w:tr w:rsidR="0009359B" w:rsidRPr="00D640FA" w:rsidTr="005A0E5F">
        <w:trPr>
          <w:trHeight w:val="2520"/>
        </w:trPr>
        <w:tc>
          <w:tcPr>
            <w:tcW w:w="756" w:type="dxa"/>
            <w:tcBorders>
              <w:top w:val="nil"/>
              <w:left w:val="single" w:sz="4" w:space="0" w:color="auto"/>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lastRenderedPageBreak/>
              <w:t>1.5.4</w:t>
            </w:r>
          </w:p>
        </w:tc>
        <w:tc>
          <w:tcPr>
            <w:tcW w:w="2378"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Строительство автомобильной дороги местного значения  в районе жилой застройки от </w:t>
            </w:r>
            <w:proofErr w:type="spellStart"/>
            <w:r w:rsidRPr="00D640FA">
              <w:rPr>
                <w:sz w:val="24"/>
              </w:rPr>
              <w:t>ул</w:t>
            </w:r>
            <w:proofErr w:type="gramStart"/>
            <w:r w:rsidRPr="00D640FA">
              <w:rPr>
                <w:sz w:val="24"/>
              </w:rPr>
              <w:t>.П</w:t>
            </w:r>
            <w:proofErr w:type="gramEnd"/>
            <w:r w:rsidRPr="00D640FA">
              <w:rPr>
                <w:sz w:val="24"/>
              </w:rPr>
              <w:t>очтовой</w:t>
            </w:r>
            <w:proofErr w:type="spellEnd"/>
            <w:r w:rsidRPr="00D640FA">
              <w:rPr>
                <w:sz w:val="24"/>
              </w:rPr>
              <w:t xml:space="preserve"> до </w:t>
            </w:r>
            <w:proofErr w:type="spellStart"/>
            <w:r w:rsidRPr="00D640FA">
              <w:rPr>
                <w:sz w:val="24"/>
              </w:rPr>
              <w:t>ул.Десантной</w:t>
            </w:r>
            <w:proofErr w:type="spellEnd"/>
            <w:r w:rsidRPr="00D640FA">
              <w:rPr>
                <w:sz w:val="24"/>
              </w:rPr>
              <w:t xml:space="preserve"> в </w:t>
            </w:r>
            <w:proofErr w:type="spellStart"/>
            <w:r w:rsidRPr="00D640FA">
              <w:rPr>
                <w:sz w:val="24"/>
              </w:rPr>
              <w:t>г.Геленджике</w:t>
            </w:r>
            <w:proofErr w:type="spellEnd"/>
          </w:p>
        </w:tc>
        <w:tc>
          <w:tcPr>
            <w:tcW w:w="1276"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2015 год</w:t>
            </w:r>
          </w:p>
        </w:tc>
        <w:tc>
          <w:tcPr>
            <w:tcW w:w="1275"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местный бюджет</w:t>
            </w:r>
          </w:p>
        </w:tc>
        <w:tc>
          <w:tcPr>
            <w:tcW w:w="1420"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134 322,2</w:t>
            </w:r>
          </w:p>
        </w:tc>
        <w:tc>
          <w:tcPr>
            <w:tcW w:w="1415"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134 322,2</w:t>
            </w:r>
          </w:p>
        </w:tc>
        <w:tc>
          <w:tcPr>
            <w:tcW w:w="1418"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7"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8"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ввод в эксплуатацию вновь построенного объекта</w:t>
            </w:r>
          </w:p>
        </w:tc>
        <w:tc>
          <w:tcPr>
            <w:tcW w:w="1984"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xml:space="preserve">Управление </w:t>
            </w:r>
          </w:p>
          <w:p w:rsidR="0009359B" w:rsidRPr="00D640FA" w:rsidRDefault="0009359B" w:rsidP="00D640FA">
            <w:pPr>
              <w:pStyle w:val="aa"/>
              <w:jc w:val="both"/>
              <w:rPr>
                <w:sz w:val="24"/>
              </w:rPr>
            </w:pPr>
            <w:r w:rsidRPr="00D640FA">
              <w:rPr>
                <w:sz w:val="24"/>
              </w:rPr>
              <w:t>строительства</w:t>
            </w:r>
          </w:p>
        </w:tc>
      </w:tr>
      <w:tr w:rsidR="0009359B" w:rsidRPr="00D640FA" w:rsidTr="005A0E5F">
        <w:trPr>
          <w:trHeight w:val="375"/>
        </w:trPr>
        <w:tc>
          <w:tcPr>
            <w:tcW w:w="56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9359B" w:rsidRPr="00D640FA" w:rsidRDefault="0009359B" w:rsidP="00D640FA">
            <w:pPr>
              <w:pStyle w:val="aa"/>
              <w:jc w:val="both"/>
              <w:rPr>
                <w:sz w:val="24"/>
              </w:rPr>
            </w:pPr>
            <w:r w:rsidRPr="00D640FA">
              <w:rPr>
                <w:sz w:val="24"/>
              </w:rPr>
              <w:t>ИТОГО ПО РАЗДЕЛУ</w:t>
            </w:r>
          </w:p>
        </w:tc>
        <w:tc>
          <w:tcPr>
            <w:tcW w:w="1420"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405 796,2</w:t>
            </w:r>
          </w:p>
        </w:tc>
        <w:tc>
          <w:tcPr>
            <w:tcW w:w="1415"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405 796,2</w:t>
            </w:r>
          </w:p>
        </w:tc>
        <w:tc>
          <w:tcPr>
            <w:tcW w:w="1418"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7"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0,0</w:t>
            </w:r>
          </w:p>
        </w:tc>
        <w:tc>
          <w:tcPr>
            <w:tcW w:w="1418"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w:t>
            </w:r>
          </w:p>
        </w:tc>
        <w:tc>
          <w:tcPr>
            <w:tcW w:w="1984" w:type="dxa"/>
            <w:tcBorders>
              <w:top w:val="nil"/>
              <w:left w:val="nil"/>
              <w:bottom w:val="single" w:sz="4" w:space="0" w:color="auto"/>
              <w:right w:val="single" w:sz="4" w:space="0" w:color="auto"/>
            </w:tcBorders>
            <w:shd w:val="clear" w:color="auto" w:fill="auto"/>
            <w:hideMark/>
          </w:tcPr>
          <w:p w:rsidR="0009359B" w:rsidRPr="00D640FA" w:rsidRDefault="0009359B" w:rsidP="00D640FA">
            <w:pPr>
              <w:pStyle w:val="aa"/>
              <w:jc w:val="both"/>
              <w:rPr>
                <w:sz w:val="24"/>
              </w:rPr>
            </w:pPr>
            <w:r w:rsidRPr="00D640FA">
              <w:rPr>
                <w:sz w:val="24"/>
              </w:rPr>
              <w:t> </w:t>
            </w:r>
          </w:p>
        </w:tc>
      </w:tr>
    </w:tbl>
    <w:p w:rsidR="003E7FA2" w:rsidRDefault="003E7FA2" w:rsidP="005A0E5F">
      <w:pPr>
        <w:rPr>
          <w:rFonts w:ascii="Times New Roman" w:hAnsi="Times New Roman"/>
        </w:rPr>
        <w:sectPr w:rsidR="003E7FA2" w:rsidSect="003E7FA2">
          <w:pgSz w:w="16838" w:h="11906" w:orient="landscape"/>
          <w:pgMar w:top="1701" w:right="1134" w:bottom="567" w:left="1134" w:header="709" w:footer="709" w:gutter="0"/>
          <w:cols w:space="708"/>
          <w:titlePg/>
          <w:docGrid w:linePitch="360"/>
        </w:sectPr>
      </w:pPr>
    </w:p>
    <w:tbl>
      <w:tblPr>
        <w:tblW w:w="14850" w:type="dxa"/>
        <w:tblLayout w:type="fixed"/>
        <w:tblLook w:val="04A0" w:firstRow="1" w:lastRow="0" w:firstColumn="1" w:lastColumn="0" w:noHBand="0" w:noVBand="1"/>
      </w:tblPr>
      <w:tblGrid>
        <w:gridCol w:w="93"/>
        <w:gridCol w:w="756"/>
        <w:gridCol w:w="2580"/>
        <w:gridCol w:w="1239"/>
        <w:gridCol w:w="621"/>
        <w:gridCol w:w="489"/>
        <w:gridCol w:w="1420"/>
        <w:gridCol w:w="1415"/>
        <w:gridCol w:w="1241"/>
        <w:gridCol w:w="177"/>
        <w:gridCol w:w="1276"/>
        <w:gridCol w:w="1416"/>
        <w:gridCol w:w="2127"/>
      </w:tblGrid>
      <w:tr w:rsidR="0009359B" w:rsidRPr="0009359B" w:rsidTr="003E7FA2">
        <w:trPr>
          <w:gridBefore w:val="1"/>
          <w:wBefore w:w="93" w:type="dxa"/>
          <w:trHeight w:val="375"/>
        </w:trPr>
        <w:tc>
          <w:tcPr>
            <w:tcW w:w="756" w:type="dxa"/>
            <w:tcBorders>
              <w:top w:val="nil"/>
              <w:left w:val="nil"/>
              <w:bottom w:val="nil"/>
              <w:right w:val="nil"/>
            </w:tcBorders>
            <w:shd w:val="clear" w:color="auto" w:fill="auto"/>
            <w:hideMark/>
          </w:tcPr>
          <w:p w:rsidR="0009359B" w:rsidRPr="0009359B" w:rsidRDefault="0009359B" w:rsidP="005A0E5F">
            <w:pPr>
              <w:rPr>
                <w:rFonts w:ascii="Times New Roman" w:hAnsi="Times New Roman"/>
              </w:rPr>
            </w:pPr>
          </w:p>
        </w:tc>
        <w:tc>
          <w:tcPr>
            <w:tcW w:w="2580" w:type="dxa"/>
            <w:tcBorders>
              <w:top w:val="nil"/>
              <w:left w:val="nil"/>
              <w:bottom w:val="nil"/>
              <w:right w:val="nil"/>
            </w:tcBorders>
            <w:shd w:val="clear" w:color="auto" w:fill="auto"/>
            <w:hideMark/>
          </w:tcPr>
          <w:p w:rsidR="0009359B" w:rsidRPr="0009359B" w:rsidRDefault="0009359B" w:rsidP="005A0E5F">
            <w:pPr>
              <w:rPr>
                <w:rFonts w:ascii="Times New Roman" w:hAnsi="Times New Roman"/>
              </w:rPr>
            </w:pPr>
          </w:p>
        </w:tc>
        <w:tc>
          <w:tcPr>
            <w:tcW w:w="1860" w:type="dxa"/>
            <w:gridSpan w:val="2"/>
            <w:tcBorders>
              <w:top w:val="nil"/>
              <w:left w:val="nil"/>
              <w:bottom w:val="nil"/>
              <w:right w:val="nil"/>
            </w:tcBorders>
            <w:shd w:val="clear" w:color="auto" w:fill="auto"/>
            <w:hideMark/>
          </w:tcPr>
          <w:p w:rsidR="0009359B" w:rsidRPr="0009359B" w:rsidRDefault="0009359B" w:rsidP="005A0E5F">
            <w:pPr>
              <w:rPr>
                <w:rFonts w:ascii="Times New Roman" w:hAnsi="Times New Roman"/>
              </w:rPr>
            </w:pPr>
          </w:p>
        </w:tc>
        <w:tc>
          <w:tcPr>
            <w:tcW w:w="489" w:type="dxa"/>
            <w:tcBorders>
              <w:top w:val="nil"/>
              <w:left w:val="nil"/>
              <w:bottom w:val="nil"/>
              <w:right w:val="nil"/>
            </w:tcBorders>
            <w:shd w:val="clear" w:color="auto" w:fill="auto"/>
            <w:hideMark/>
          </w:tcPr>
          <w:p w:rsidR="0009359B" w:rsidRPr="0009359B" w:rsidRDefault="0009359B" w:rsidP="005A0E5F">
            <w:pPr>
              <w:rPr>
                <w:rFonts w:ascii="Times New Roman" w:hAnsi="Times New Roman"/>
              </w:rPr>
            </w:pPr>
          </w:p>
        </w:tc>
        <w:tc>
          <w:tcPr>
            <w:tcW w:w="1420" w:type="dxa"/>
            <w:tcBorders>
              <w:top w:val="nil"/>
              <w:left w:val="nil"/>
              <w:bottom w:val="nil"/>
              <w:right w:val="nil"/>
            </w:tcBorders>
            <w:shd w:val="clear" w:color="auto" w:fill="auto"/>
            <w:hideMark/>
          </w:tcPr>
          <w:p w:rsidR="0009359B" w:rsidRPr="0009359B" w:rsidRDefault="0009359B" w:rsidP="005A0E5F">
            <w:pPr>
              <w:jc w:val="center"/>
              <w:rPr>
                <w:rFonts w:ascii="Times New Roman" w:hAnsi="Times New Roman"/>
              </w:rPr>
            </w:pPr>
          </w:p>
        </w:tc>
        <w:tc>
          <w:tcPr>
            <w:tcW w:w="1415" w:type="dxa"/>
            <w:tcBorders>
              <w:top w:val="nil"/>
              <w:left w:val="nil"/>
              <w:bottom w:val="nil"/>
              <w:right w:val="nil"/>
            </w:tcBorders>
            <w:shd w:val="clear" w:color="auto" w:fill="auto"/>
            <w:hideMark/>
          </w:tcPr>
          <w:p w:rsidR="0009359B" w:rsidRPr="0009359B" w:rsidRDefault="0009359B" w:rsidP="005A0E5F">
            <w:pPr>
              <w:jc w:val="right"/>
              <w:rPr>
                <w:rFonts w:ascii="Times New Roman" w:hAnsi="Times New Roman"/>
              </w:rPr>
            </w:pPr>
          </w:p>
        </w:tc>
        <w:tc>
          <w:tcPr>
            <w:tcW w:w="1418" w:type="dxa"/>
            <w:gridSpan w:val="2"/>
            <w:tcBorders>
              <w:top w:val="nil"/>
              <w:left w:val="nil"/>
              <w:bottom w:val="nil"/>
              <w:right w:val="nil"/>
            </w:tcBorders>
            <w:shd w:val="clear" w:color="auto" w:fill="auto"/>
            <w:hideMark/>
          </w:tcPr>
          <w:p w:rsidR="0009359B" w:rsidRPr="0009359B" w:rsidRDefault="0009359B" w:rsidP="005A0E5F">
            <w:pPr>
              <w:jc w:val="right"/>
              <w:rPr>
                <w:rFonts w:ascii="Times New Roman" w:hAnsi="Times New Roman"/>
              </w:rPr>
            </w:pPr>
          </w:p>
        </w:tc>
        <w:tc>
          <w:tcPr>
            <w:tcW w:w="1276" w:type="dxa"/>
            <w:tcBorders>
              <w:top w:val="nil"/>
              <w:left w:val="nil"/>
              <w:bottom w:val="nil"/>
              <w:right w:val="nil"/>
            </w:tcBorders>
            <w:shd w:val="clear" w:color="auto" w:fill="auto"/>
            <w:hideMark/>
          </w:tcPr>
          <w:p w:rsidR="0009359B" w:rsidRPr="0009359B" w:rsidRDefault="0009359B" w:rsidP="005A0E5F">
            <w:pPr>
              <w:jc w:val="right"/>
              <w:rPr>
                <w:rFonts w:ascii="Times New Roman" w:hAnsi="Times New Roman"/>
              </w:rPr>
            </w:pPr>
          </w:p>
        </w:tc>
        <w:tc>
          <w:tcPr>
            <w:tcW w:w="1416" w:type="dxa"/>
            <w:tcBorders>
              <w:top w:val="nil"/>
              <w:left w:val="nil"/>
              <w:bottom w:val="nil"/>
              <w:right w:val="nil"/>
            </w:tcBorders>
            <w:shd w:val="clear" w:color="auto" w:fill="auto"/>
            <w:hideMark/>
          </w:tcPr>
          <w:p w:rsidR="0009359B" w:rsidRPr="0009359B" w:rsidRDefault="0009359B" w:rsidP="005A0E5F">
            <w:pPr>
              <w:jc w:val="right"/>
              <w:rPr>
                <w:rFonts w:ascii="Times New Roman" w:hAnsi="Times New Roman"/>
              </w:rPr>
            </w:pPr>
          </w:p>
        </w:tc>
        <w:tc>
          <w:tcPr>
            <w:tcW w:w="2127" w:type="dxa"/>
            <w:tcBorders>
              <w:top w:val="nil"/>
              <w:left w:val="nil"/>
              <w:bottom w:val="nil"/>
              <w:right w:val="nil"/>
            </w:tcBorders>
            <w:shd w:val="clear" w:color="auto" w:fill="auto"/>
            <w:hideMark/>
          </w:tcPr>
          <w:p w:rsidR="0009359B" w:rsidRPr="0009359B" w:rsidRDefault="0009359B" w:rsidP="005A0E5F">
            <w:pPr>
              <w:rPr>
                <w:rFonts w:ascii="Times New Roman" w:hAnsi="Times New Roman"/>
              </w:rPr>
            </w:pPr>
          </w:p>
        </w:tc>
      </w:tr>
      <w:tr w:rsidR="003E7FA2" w:rsidRPr="003E7FA2" w:rsidTr="003E7FA2">
        <w:tblPrEx>
          <w:tblLook w:val="01E0" w:firstRow="1" w:lastRow="1" w:firstColumn="1" w:lastColumn="1" w:noHBand="0" w:noVBand="0"/>
        </w:tblPrEx>
        <w:trPr>
          <w:gridAfter w:val="4"/>
          <w:wAfter w:w="4996" w:type="dxa"/>
          <w:trHeight w:val="1977"/>
        </w:trPr>
        <w:tc>
          <w:tcPr>
            <w:tcW w:w="4668" w:type="dxa"/>
            <w:gridSpan w:val="4"/>
            <w:shd w:val="clear" w:color="auto" w:fill="auto"/>
          </w:tcPr>
          <w:p w:rsidR="003E7FA2" w:rsidRPr="003E7FA2" w:rsidRDefault="003E7FA2" w:rsidP="005A0E5F">
            <w:pPr>
              <w:rPr>
                <w:rFonts w:ascii="Times New Roman" w:hAnsi="Times New Roman"/>
                <w:sz w:val="28"/>
                <w:szCs w:val="28"/>
              </w:rPr>
            </w:pPr>
          </w:p>
        </w:tc>
        <w:tc>
          <w:tcPr>
            <w:tcW w:w="5186" w:type="dxa"/>
            <w:gridSpan w:val="5"/>
            <w:shd w:val="clear" w:color="auto" w:fill="auto"/>
          </w:tcPr>
          <w:p w:rsidR="003E7FA2" w:rsidRPr="003E7FA2" w:rsidRDefault="003E7FA2" w:rsidP="00BF11B1">
            <w:pPr>
              <w:pStyle w:val="aa"/>
            </w:pPr>
            <w:r w:rsidRPr="003E7FA2">
              <w:t xml:space="preserve">   ПРИЛОЖЕНИЕ № 2</w:t>
            </w:r>
          </w:p>
          <w:p w:rsidR="003E7FA2" w:rsidRPr="003E7FA2" w:rsidRDefault="003E7FA2" w:rsidP="00BF11B1">
            <w:pPr>
              <w:pStyle w:val="aa"/>
              <w:rPr>
                <w:bCs/>
              </w:rPr>
            </w:pPr>
            <w:r w:rsidRPr="003E7FA2">
              <w:rPr>
                <w:bCs/>
              </w:rPr>
              <w:t>к муниципальной программе</w:t>
            </w:r>
          </w:p>
          <w:p w:rsidR="003E7FA2" w:rsidRPr="003E7FA2" w:rsidRDefault="003E7FA2" w:rsidP="00BF11B1">
            <w:pPr>
              <w:pStyle w:val="aa"/>
              <w:rPr>
                <w:bCs/>
              </w:rPr>
            </w:pPr>
            <w:r w:rsidRPr="003E7FA2">
              <w:rPr>
                <w:bCs/>
              </w:rPr>
              <w:t>муниципального образования</w:t>
            </w:r>
          </w:p>
          <w:p w:rsidR="003E7FA2" w:rsidRPr="003E7FA2" w:rsidRDefault="003E7FA2" w:rsidP="00BF11B1">
            <w:pPr>
              <w:pStyle w:val="aa"/>
            </w:pPr>
            <w:r w:rsidRPr="003E7FA2">
              <w:rPr>
                <w:bCs/>
              </w:rPr>
              <w:t xml:space="preserve">город-курорт Геленджик </w:t>
            </w:r>
            <w:r w:rsidRPr="003E7FA2">
              <w:t>«Социально-экономическое и территориальное развитие муниципального образования город-курорт Геленджик»</w:t>
            </w:r>
          </w:p>
          <w:p w:rsidR="003E7FA2" w:rsidRPr="003E7FA2" w:rsidRDefault="003E7FA2" w:rsidP="00BF11B1">
            <w:pPr>
              <w:pStyle w:val="aa"/>
            </w:pPr>
            <w:r w:rsidRPr="003E7FA2">
              <w:t xml:space="preserve">   на 2015-2017  годы</w:t>
            </w:r>
          </w:p>
          <w:p w:rsidR="003E7FA2" w:rsidRPr="003E7FA2" w:rsidRDefault="003E7FA2" w:rsidP="005A0E5F">
            <w:pPr>
              <w:jc w:val="center"/>
              <w:rPr>
                <w:rFonts w:ascii="Times New Roman" w:hAnsi="Times New Roman"/>
                <w:sz w:val="28"/>
                <w:szCs w:val="28"/>
              </w:rPr>
            </w:pPr>
            <w:r w:rsidRPr="003E7FA2">
              <w:rPr>
                <w:rFonts w:ascii="Times New Roman" w:hAnsi="Times New Roman"/>
                <w:bCs/>
                <w:sz w:val="28"/>
                <w:szCs w:val="28"/>
              </w:rPr>
              <w:t xml:space="preserve"> </w:t>
            </w:r>
          </w:p>
          <w:p w:rsidR="003E7FA2" w:rsidRPr="003E7FA2" w:rsidRDefault="003E7FA2" w:rsidP="005A0E5F">
            <w:pPr>
              <w:jc w:val="center"/>
              <w:rPr>
                <w:rFonts w:ascii="Times New Roman" w:hAnsi="Times New Roman"/>
                <w:sz w:val="28"/>
                <w:szCs w:val="28"/>
              </w:rPr>
            </w:pPr>
          </w:p>
        </w:tc>
      </w:tr>
    </w:tbl>
    <w:p w:rsidR="003E7FA2" w:rsidRPr="003E7FA2" w:rsidRDefault="003E7FA2" w:rsidP="00BF11B1">
      <w:pPr>
        <w:pStyle w:val="aa"/>
      </w:pPr>
    </w:p>
    <w:p w:rsidR="003E7FA2" w:rsidRPr="003E7FA2" w:rsidRDefault="003E7FA2" w:rsidP="00BF11B1">
      <w:pPr>
        <w:pStyle w:val="aa"/>
      </w:pPr>
    </w:p>
    <w:p w:rsidR="003E7FA2" w:rsidRPr="003E7FA2" w:rsidRDefault="003E7FA2" w:rsidP="00BF11B1">
      <w:pPr>
        <w:pStyle w:val="aa"/>
      </w:pPr>
      <w:r w:rsidRPr="003E7FA2">
        <w:t>ПОДПРОГРАММА</w:t>
      </w:r>
    </w:p>
    <w:p w:rsidR="003E7FA2" w:rsidRPr="003E7FA2" w:rsidRDefault="003E7FA2" w:rsidP="00BF11B1">
      <w:pPr>
        <w:pStyle w:val="aa"/>
      </w:pPr>
      <w:r w:rsidRPr="003E7FA2">
        <w:t>«Жилище» на 2015-2017  годы</w:t>
      </w:r>
    </w:p>
    <w:p w:rsidR="003E7FA2" w:rsidRPr="003E7FA2" w:rsidRDefault="003E7FA2" w:rsidP="00BF11B1">
      <w:pPr>
        <w:pStyle w:val="aa"/>
      </w:pPr>
    </w:p>
    <w:p w:rsidR="003E7FA2" w:rsidRPr="003E7FA2" w:rsidRDefault="003E7FA2" w:rsidP="00BF11B1">
      <w:pPr>
        <w:pStyle w:val="aa"/>
      </w:pPr>
    </w:p>
    <w:p w:rsidR="003E7FA2" w:rsidRPr="003E7FA2" w:rsidRDefault="003E7FA2" w:rsidP="00BF11B1">
      <w:pPr>
        <w:pStyle w:val="aa"/>
      </w:pPr>
      <w:r w:rsidRPr="003E7FA2">
        <w:t>Паспорт подпрограммы</w:t>
      </w:r>
    </w:p>
    <w:p w:rsidR="003E7FA2" w:rsidRPr="003E7FA2" w:rsidRDefault="003E7FA2" w:rsidP="00BF11B1">
      <w:pPr>
        <w:pStyle w:val="aa"/>
      </w:pPr>
      <w:r w:rsidRPr="003E7FA2">
        <w:t>«Жилище» на 2015-2017  годы</w:t>
      </w:r>
    </w:p>
    <w:p w:rsidR="003E7FA2" w:rsidRPr="003E7FA2" w:rsidRDefault="003E7FA2" w:rsidP="00BF11B1">
      <w:pPr>
        <w:pStyle w:val="aa"/>
      </w:pPr>
      <w:r w:rsidRPr="003E7FA2">
        <w:t>(далее - Подпрограмма)</w:t>
      </w:r>
    </w:p>
    <w:p w:rsidR="003E7FA2" w:rsidRPr="003E7FA2" w:rsidRDefault="003E7FA2" w:rsidP="003E7FA2">
      <w:pPr>
        <w:jc w:val="cente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51"/>
      </w:tblGrid>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pPr>
            <w:r w:rsidRPr="003E7FA2">
              <w:t>Наименование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«Жилище» на 2015-2017  годы</w:t>
            </w: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pPr>
            <w:r w:rsidRPr="003E7FA2">
              <w:t>Координатор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управление экономики администрации муниципального образования город-курорт Геленджик</w:t>
            </w:r>
          </w:p>
          <w:p w:rsidR="003E7FA2" w:rsidRPr="00811C1A" w:rsidRDefault="003E7FA2" w:rsidP="00811C1A">
            <w:pPr>
              <w:pStyle w:val="aa"/>
              <w:jc w:val="both"/>
              <w:rPr>
                <w:szCs w:val="28"/>
              </w:rPr>
            </w:pP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pPr>
            <w:r w:rsidRPr="003E7FA2">
              <w:t>Исполнители мероприятий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 xml:space="preserve">администрация муниципального </w:t>
            </w:r>
            <w:proofErr w:type="spellStart"/>
            <w:proofErr w:type="gramStart"/>
            <w:r w:rsidRPr="00811C1A">
              <w:rPr>
                <w:szCs w:val="28"/>
              </w:rPr>
              <w:t>образо-вания</w:t>
            </w:r>
            <w:proofErr w:type="spellEnd"/>
            <w:proofErr w:type="gramEnd"/>
            <w:r w:rsidRPr="00811C1A">
              <w:rPr>
                <w:szCs w:val="28"/>
              </w:rPr>
              <w:t xml:space="preserve"> город-курорт Геленджик (управление экономики администрации муниципального образования город-курорт Геленджик);</w:t>
            </w:r>
          </w:p>
          <w:p w:rsidR="003E7FA2" w:rsidRPr="00811C1A" w:rsidRDefault="003E7FA2" w:rsidP="00811C1A">
            <w:pPr>
              <w:pStyle w:val="aa"/>
              <w:jc w:val="both"/>
              <w:rPr>
                <w:szCs w:val="28"/>
              </w:rPr>
            </w:pPr>
            <w:r w:rsidRPr="00811C1A">
              <w:rPr>
                <w:szCs w:val="28"/>
              </w:rPr>
              <w:t>управление строительства администрации муниципального образования город-курорт Геленджик</w:t>
            </w: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5A0E5F">
            <w:pPr>
              <w:jc w:val="both"/>
              <w:rPr>
                <w:rFonts w:ascii="Times New Roman" w:hAnsi="Times New Roman"/>
                <w:sz w:val="28"/>
                <w:szCs w:val="28"/>
              </w:rPr>
            </w:pPr>
            <w:r w:rsidRPr="003E7FA2">
              <w:rPr>
                <w:rFonts w:ascii="Times New Roman" w:hAnsi="Times New Roman"/>
                <w:sz w:val="28"/>
                <w:szCs w:val="28"/>
              </w:rPr>
              <w:t>Цель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 xml:space="preserve">повышение доступности жилья для населения муниципального образования город-курорт Геленджик </w:t>
            </w: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5A0E5F">
            <w:pPr>
              <w:jc w:val="both"/>
              <w:rPr>
                <w:rFonts w:ascii="Times New Roman" w:hAnsi="Times New Roman"/>
                <w:sz w:val="28"/>
                <w:szCs w:val="28"/>
              </w:rPr>
            </w:pPr>
            <w:r w:rsidRPr="003E7FA2">
              <w:rPr>
                <w:rFonts w:ascii="Times New Roman" w:hAnsi="Times New Roman"/>
                <w:sz w:val="28"/>
                <w:szCs w:val="28"/>
              </w:rPr>
              <w:t>Задачи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 xml:space="preserve">-обеспечение функционирования </w:t>
            </w:r>
            <w:proofErr w:type="spellStart"/>
            <w:proofErr w:type="gramStart"/>
            <w:r w:rsidRPr="00811C1A">
              <w:rPr>
                <w:szCs w:val="28"/>
              </w:rPr>
              <w:t>механиз-мов</w:t>
            </w:r>
            <w:proofErr w:type="spellEnd"/>
            <w:proofErr w:type="gramEnd"/>
            <w:r w:rsidRPr="00811C1A">
              <w:rPr>
                <w:szCs w:val="28"/>
              </w:rPr>
              <w:t xml:space="preserve"> финансовой поддержки отдельных категорий граждан при решении их жилищной проблемы;</w:t>
            </w:r>
          </w:p>
          <w:p w:rsidR="003E7FA2" w:rsidRPr="00811C1A" w:rsidRDefault="003E7FA2" w:rsidP="00811C1A">
            <w:pPr>
              <w:pStyle w:val="aa"/>
              <w:jc w:val="both"/>
              <w:rPr>
                <w:szCs w:val="28"/>
              </w:rPr>
            </w:pPr>
            <w:r w:rsidRPr="00811C1A">
              <w:rPr>
                <w:szCs w:val="28"/>
              </w:rPr>
              <w:t xml:space="preserve">-создание условий для развития жилищного строительства на территории </w:t>
            </w:r>
            <w:proofErr w:type="spellStart"/>
            <w:proofErr w:type="gramStart"/>
            <w:r w:rsidRPr="00811C1A">
              <w:rPr>
                <w:szCs w:val="28"/>
              </w:rPr>
              <w:t>муниципаль-</w:t>
            </w:r>
            <w:r w:rsidRPr="00811C1A">
              <w:rPr>
                <w:szCs w:val="28"/>
              </w:rPr>
              <w:lastRenderedPageBreak/>
              <w:t>ного</w:t>
            </w:r>
            <w:proofErr w:type="spellEnd"/>
            <w:proofErr w:type="gramEnd"/>
            <w:r w:rsidRPr="00811C1A">
              <w:rPr>
                <w:szCs w:val="28"/>
              </w:rPr>
              <w:t xml:space="preserve"> образования город-курорт Геленджик</w:t>
            </w:r>
          </w:p>
          <w:p w:rsidR="003E7FA2" w:rsidRPr="00811C1A" w:rsidRDefault="003E7FA2" w:rsidP="00811C1A">
            <w:pPr>
              <w:pStyle w:val="aa"/>
              <w:jc w:val="both"/>
              <w:rPr>
                <w:szCs w:val="28"/>
              </w:rPr>
            </w:pP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r w:rsidRPr="003E7FA2">
              <w:lastRenderedPageBreak/>
              <w:t>Перечень целевых показателей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Cs w:val="28"/>
              </w:rPr>
            </w:pPr>
            <w:r w:rsidRPr="00811C1A">
              <w:rPr>
                <w:szCs w:val="28"/>
              </w:rPr>
              <w:t>-объем предоставленных ипотечных жилищных кредитов;</w:t>
            </w:r>
          </w:p>
          <w:p w:rsidR="003E7FA2" w:rsidRPr="00811C1A" w:rsidRDefault="003E7FA2" w:rsidP="00811C1A">
            <w:pPr>
              <w:pStyle w:val="aa"/>
              <w:jc w:val="both"/>
              <w:rPr>
                <w:color w:val="C00000"/>
                <w:szCs w:val="28"/>
              </w:rPr>
            </w:pPr>
            <w:r w:rsidRPr="00811C1A">
              <w:rPr>
                <w:szCs w:val="28"/>
              </w:rPr>
              <w:t>-количество молодых семей, получивших социальные выплаты в рамках</w:t>
            </w:r>
            <w:r w:rsidRPr="00811C1A">
              <w:rPr>
                <w:color w:val="C00000"/>
                <w:szCs w:val="28"/>
              </w:rPr>
              <w:t xml:space="preserve"> </w:t>
            </w:r>
            <w:r w:rsidRPr="00811C1A">
              <w:rPr>
                <w:szCs w:val="28"/>
              </w:rPr>
              <w:t>подпрограммы «Обеспечение жильем молодых семей» федеральной целевой программы «Жилище» на 2011-2015 годы;</w:t>
            </w:r>
          </w:p>
          <w:p w:rsidR="003E7FA2" w:rsidRPr="00811C1A" w:rsidRDefault="003E7FA2" w:rsidP="00811C1A">
            <w:pPr>
              <w:pStyle w:val="aa"/>
              <w:jc w:val="both"/>
              <w:rPr>
                <w:szCs w:val="28"/>
              </w:rPr>
            </w:pPr>
            <w:r w:rsidRPr="00811C1A">
              <w:rPr>
                <w:szCs w:val="28"/>
              </w:rPr>
              <w:t>-количество семей, получивших социальную выплату для оплаты части стоимости жилья при получении ипотечного кредита на приобретение (строительство) жилья;</w:t>
            </w:r>
          </w:p>
          <w:p w:rsidR="003E7FA2" w:rsidRPr="00811C1A" w:rsidRDefault="003E7FA2" w:rsidP="00811C1A">
            <w:pPr>
              <w:pStyle w:val="aa"/>
              <w:jc w:val="both"/>
              <w:rPr>
                <w:szCs w:val="28"/>
              </w:rPr>
            </w:pPr>
            <w:r w:rsidRPr="00811C1A">
              <w:rPr>
                <w:szCs w:val="28"/>
              </w:rPr>
              <w:t>-обеспечение земельных участков инженерной инфраструктурой в целях жилищного строительства</w:t>
            </w:r>
          </w:p>
          <w:p w:rsidR="003E7FA2" w:rsidRPr="00811C1A" w:rsidRDefault="003E7FA2" w:rsidP="00811C1A">
            <w:pPr>
              <w:pStyle w:val="aa"/>
              <w:jc w:val="both"/>
              <w:rPr>
                <w:szCs w:val="28"/>
              </w:rPr>
            </w:pP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r w:rsidRPr="003E7FA2">
              <w:t>Сроки реализации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r w:rsidRPr="003E7FA2">
              <w:t>с 1 января 2015 года  по 31 декабря 2017 года</w:t>
            </w: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r w:rsidRPr="003E7FA2">
              <w:t>Объемы бюджетных ассигнований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r w:rsidRPr="003E7FA2">
              <w:t>общий объем финансирования Подпрограммы составляет  226 504,3 тыс. рублей, в том числе: из средств местного бюджета – 63 855,2 тыс. рублей, из них по годам:</w:t>
            </w:r>
          </w:p>
          <w:p w:rsidR="003E7FA2" w:rsidRPr="003E7FA2" w:rsidRDefault="003E7FA2" w:rsidP="00811C1A">
            <w:pPr>
              <w:pStyle w:val="aa"/>
              <w:jc w:val="both"/>
            </w:pPr>
            <w:r w:rsidRPr="003E7FA2">
              <w:t xml:space="preserve">в 2015 году  -  46 220,7  </w:t>
            </w:r>
            <w:proofErr w:type="spellStart"/>
            <w:r w:rsidRPr="003E7FA2">
              <w:t>тыс</w:t>
            </w:r>
            <w:proofErr w:type="gramStart"/>
            <w:r w:rsidRPr="003E7FA2">
              <w:t>.р</w:t>
            </w:r>
            <w:proofErr w:type="gramEnd"/>
            <w:r w:rsidRPr="003E7FA2">
              <w:t>ублей</w:t>
            </w:r>
            <w:proofErr w:type="spellEnd"/>
            <w:r w:rsidRPr="003E7FA2">
              <w:t>;</w:t>
            </w:r>
          </w:p>
          <w:p w:rsidR="003E7FA2" w:rsidRPr="003E7FA2" w:rsidRDefault="003E7FA2" w:rsidP="00811C1A">
            <w:pPr>
              <w:pStyle w:val="aa"/>
              <w:jc w:val="both"/>
            </w:pPr>
            <w:r w:rsidRPr="003E7FA2">
              <w:t xml:space="preserve">в 2016 году  -  8 458,6   </w:t>
            </w:r>
            <w:proofErr w:type="spellStart"/>
            <w:r w:rsidRPr="003E7FA2">
              <w:t>тыс</w:t>
            </w:r>
            <w:proofErr w:type="gramStart"/>
            <w:r w:rsidRPr="003E7FA2">
              <w:t>.р</w:t>
            </w:r>
            <w:proofErr w:type="gramEnd"/>
            <w:r w:rsidRPr="003E7FA2">
              <w:t>ублей</w:t>
            </w:r>
            <w:proofErr w:type="spellEnd"/>
            <w:r w:rsidRPr="003E7FA2">
              <w:t>;</w:t>
            </w:r>
          </w:p>
          <w:p w:rsidR="003E7FA2" w:rsidRPr="003E7FA2" w:rsidRDefault="003E7FA2" w:rsidP="00811C1A">
            <w:pPr>
              <w:pStyle w:val="aa"/>
              <w:jc w:val="both"/>
            </w:pPr>
            <w:r w:rsidRPr="003E7FA2">
              <w:t xml:space="preserve">в 2017 году  -  9 175,9  </w:t>
            </w:r>
            <w:proofErr w:type="spellStart"/>
            <w:r w:rsidRPr="003E7FA2">
              <w:t>тыс</w:t>
            </w:r>
            <w:proofErr w:type="gramStart"/>
            <w:r w:rsidRPr="003E7FA2">
              <w:t>.р</w:t>
            </w:r>
            <w:proofErr w:type="gramEnd"/>
            <w:r w:rsidRPr="003E7FA2">
              <w:t>ублей</w:t>
            </w:r>
            <w:proofErr w:type="spellEnd"/>
            <w:r w:rsidRPr="003E7FA2">
              <w:t>.</w:t>
            </w:r>
          </w:p>
          <w:p w:rsidR="003E7FA2" w:rsidRPr="003E7FA2" w:rsidRDefault="003E7FA2" w:rsidP="00811C1A">
            <w:pPr>
              <w:pStyle w:val="aa"/>
              <w:jc w:val="both"/>
            </w:pPr>
            <w:r w:rsidRPr="003E7FA2">
              <w:t xml:space="preserve">Кроме того, планируется привлечение средств </w:t>
            </w:r>
            <w:proofErr w:type="gramStart"/>
            <w:r w:rsidRPr="003E7FA2">
              <w:t>из</w:t>
            </w:r>
            <w:proofErr w:type="gramEnd"/>
            <w:r w:rsidRPr="003E7FA2">
              <w:t>:</w:t>
            </w:r>
          </w:p>
          <w:p w:rsidR="003E7FA2" w:rsidRPr="003E7FA2" w:rsidRDefault="003E7FA2" w:rsidP="00811C1A">
            <w:pPr>
              <w:pStyle w:val="aa"/>
              <w:jc w:val="both"/>
            </w:pPr>
            <w:r w:rsidRPr="003E7FA2">
              <w:t xml:space="preserve">краевого бюджета (по согласованию) – </w:t>
            </w:r>
          </w:p>
          <w:p w:rsidR="003E7FA2" w:rsidRPr="003E7FA2" w:rsidRDefault="003E7FA2" w:rsidP="00811C1A">
            <w:pPr>
              <w:pStyle w:val="aa"/>
              <w:jc w:val="both"/>
            </w:pPr>
            <w:r w:rsidRPr="003E7FA2">
              <w:t>17 331,1 тыс. рублей;</w:t>
            </w:r>
          </w:p>
          <w:p w:rsidR="003E7FA2" w:rsidRPr="003E7FA2" w:rsidRDefault="003E7FA2" w:rsidP="00811C1A">
            <w:pPr>
              <w:pStyle w:val="aa"/>
              <w:jc w:val="both"/>
            </w:pPr>
            <w:r w:rsidRPr="003E7FA2">
              <w:t xml:space="preserve">федерального бюджета (по согласованию) –   </w:t>
            </w:r>
          </w:p>
          <w:p w:rsidR="003E7FA2" w:rsidRPr="003E7FA2" w:rsidRDefault="003E7FA2" w:rsidP="00811C1A">
            <w:pPr>
              <w:pStyle w:val="aa"/>
              <w:jc w:val="both"/>
            </w:pPr>
            <w:r w:rsidRPr="003E7FA2">
              <w:t xml:space="preserve">11 554,1 </w:t>
            </w:r>
            <w:proofErr w:type="spellStart"/>
            <w:r w:rsidRPr="003E7FA2">
              <w:t>тыс</w:t>
            </w:r>
            <w:proofErr w:type="gramStart"/>
            <w:r w:rsidRPr="003E7FA2">
              <w:t>.р</w:t>
            </w:r>
            <w:proofErr w:type="gramEnd"/>
            <w:r w:rsidRPr="003E7FA2">
              <w:t>ублей</w:t>
            </w:r>
            <w:proofErr w:type="spellEnd"/>
            <w:r w:rsidRPr="003E7FA2">
              <w:t>;</w:t>
            </w:r>
          </w:p>
          <w:p w:rsidR="003E7FA2" w:rsidRPr="003E7FA2" w:rsidRDefault="003E7FA2" w:rsidP="00811C1A">
            <w:pPr>
              <w:pStyle w:val="aa"/>
              <w:jc w:val="both"/>
            </w:pPr>
            <w:r w:rsidRPr="003E7FA2">
              <w:t xml:space="preserve">внебюджетных источников (по </w:t>
            </w:r>
            <w:proofErr w:type="spellStart"/>
            <w:r w:rsidRPr="003E7FA2">
              <w:t>согласова-нию</w:t>
            </w:r>
            <w:proofErr w:type="spellEnd"/>
            <w:r w:rsidRPr="003E7FA2">
              <w:t xml:space="preserve">)  –  133 763,9 </w:t>
            </w:r>
            <w:proofErr w:type="spellStart"/>
            <w:r w:rsidRPr="003E7FA2">
              <w:t>тыс</w:t>
            </w:r>
            <w:proofErr w:type="gramStart"/>
            <w:r w:rsidRPr="003E7FA2">
              <w:t>.р</w:t>
            </w:r>
            <w:proofErr w:type="gramEnd"/>
            <w:r w:rsidRPr="003E7FA2">
              <w:t>ублей</w:t>
            </w:r>
            <w:proofErr w:type="spellEnd"/>
            <w:r w:rsidRPr="003E7FA2">
              <w:t xml:space="preserve"> </w:t>
            </w:r>
          </w:p>
        </w:tc>
      </w:tr>
      <w:tr w:rsidR="003E7FA2" w:rsidRPr="003E7FA2" w:rsidTr="005A0E5F">
        <w:tc>
          <w:tcPr>
            <w:tcW w:w="4077"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pPr>
            <w:proofErr w:type="gramStart"/>
            <w:r w:rsidRPr="003E7FA2">
              <w:t>Контроль за</w:t>
            </w:r>
            <w:proofErr w:type="gramEnd"/>
            <w:r w:rsidRPr="003E7FA2">
              <w:t xml:space="preserve"> выполнением Подпрограммы</w:t>
            </w:r>
          </w:p>
        </w:tc>
        <w:tc>
          <w:tcPr>
            <w:tcW w:w="5751" w:type="dxa"/>
            <w:tcBorders>
              <w:top w:val="single" w:sz="4" w:space="0" w:color="auto"/>
              <w:left w:val="single" w:sz="4" w:space="0" w:color="auto"/>
              <w:bottom w:val="single" w:sz="4" w:space="0" w:color="auto"/>
              <w:right w:val="single" w:sz="4" w:space="0" w:color="auto"/>
            </w:tcBorders>
          </w:tcPr>
          <w:p w:rsidR="003E7FA2" w:rsidRPr="003E7FA2" w:rsidRDefault="003E7FA2" w:rsidP="00811C1A">
            <w:pPr>
              <w:pStyle w:val="aa"/>
              <w:jc w:val="both"/>
              <w:rPr>
                <w:szCs w:val="26"/>
              </w:rPr>
            </w:pPr>
            <w:proofErr w:type="gramStart"/>
            <w:r w:rsidRPr="003E7FA2">
              <w:rPr>
                <w:szCs w:val="26"/>
              </w:rPr>
              <w:t>Контроль за</w:t>
            </w:r>
            <w:proofErr w:type="gramEnd"/>
            <w:r w:rsidRPr="003E7FA2">
              <w:rPr>
                <w:szCs w:val="26"/>
              </w:rPr>
              <w:t xml:space="preserve"> выполнением Подпрограммы осуществляет управление экономики администрации муниципального образования город-курорт Геленджик</w:t>
            </w:r>
          </w:p>
        </w:tc>
      </w:tr>
    </w:tbl>
    <w:p w:rsidR="003E7FA2" w:rsidRPr="003E7FA2" w:rsidRDefault="003E7FA2" w:rsidP="00811C1A">
      <w:pPr>
        <w:pStyle w:val="aa"/>
      </w:pPr>
    </w:p>
    <w:p w:rsidR="003E7FA2" w:rsidRPr="003E7FA2" w:rsidRDefault="003E7FA2" w:rsidP="00811C1A">
      <w:pPr>
        <w:pStyle w:val="aa"/>
      </w:pPr>
    </w:p>
    <w:p w:rsidR="003E7FA2" w:rsidRPr="003E7FA2" w:rsidRDefault="003E7FA2" w:rsidP="00811C1A">
      <w:pPr>
        <w:pStyle w:val="aa"/>
      </w:pPr>
      <w:r w:rsidRPr="003E7FA2">
        <w:t>Разделы Подпрограммы</w:t>
      </w:r>
    </w:p>
    <w:p w:rsidR="003E7FA2" w:rsidRPr="003E7FA2" w:rsidRDefault="003E7FA2" w:rsidP="003E7FA2">
      <w:pPr>
        <w:jc w:val="center"/>
        <w:rPr>
          <w:rFonts w:ascii="Times New Roman" w:hAnsi="Times New Roman"/>
          <w:sz w:val="28"/>
          <w:szCs w:val="28"/>
        </w:rPr>
      </w:pPr>
    </w:p>
    <w:p w:rsidR="003E7FA2" w:rsidRPr="003E7FA2" w:rsidRDefault="003E7FA2" w:rsidP="0011558F">
      <w:pPr>
        <w:pStyle w:val="aa"/>
        <w:numPr>
          <w:ilvl w:val="0"/>
          <w:numId w:val="14"/>
        </w:numPr>
      </w:pPr>
      <w:r w:rsidRPr="003E7FA2">
        <w:lastRenderedPageBreak/>
        <w:t>Характеристика текущего состояния рынка доступного жилья  муниципального образования город-курорт Геленджик</w:t>
      </w:r>
    </w:p>
    <w:p w:rsidR="003E7FA2" w:rsidRPr="003E7FA2" w:rsidRDefault="003E7FA2" w:rsidP="00811C1A">
      <w:pPr>
        <w:pStyle w:val="aa"/>
        <w:jc w:val="both"/>
        <w:rPr>
          <w:rFonts w:eastAsia="Andale Sans UI"/>
          <w:kern w:val="1"/>
        </w:rPr>
      </w:pPr>
      <w:r w:rsidRPr="003E7FA2">
        <w:tab/>
      </w:r>
    </w:p>
    <w:p w:rsidR="003E7FA2" w:rsidRPr="003E7FA2" w:rsidRDefault="003E7FA2" w:rsidP="00811C1A">
      <w:pPr>
        <w:pStyle w:val="aa"/>
        <w:ind w:firstLine="708"/>
        <w:jc w:val="both"/>
      </w:pPr>
      <w:r w:rsidRPr="003E7FA2">
        <w:t xml:space="preserve">Жилищная проблема продолжает оставаться одной из основных социальных проблем  на территории муниципального образования город-курорт Геленджик. </w:t>
      </w:r>
    </w:p>
    <w:p w:rsidR="003E7FA2" w:rsidRPr="003E7FA2" w:rsidRDefault="003E7FA2" w:rsidP="00811C1A">
      <w:pPr>
        <w:pStyle w:val="aa"/>
        <w:ind w:firstLine="708"/>
        <w:jc w:val="both"/>
      </w:pPr>
      <w:r w:rsidRPr="003E7FA2">
        <w:t>Наличие собственного жилья является одной из базовых ценностей человеческого существования, основной потребностью гражданина, обеспечивающей формирование и сохранение семьи, стабилизацию численности населения и положительное демографическое развитие  территории.</w:t>
      </w:r>
    </w:p>
    <w:p w:rsidR="003E7FA2" w:rsidRPr="003E7FA2" w:rsidRDefault="003E7FA2" w:rsidP="00811C1A">
      <w:pPr>
        <w:pStyle w:val="aa"/>
        <w:ind w:firstLine="708"/>
        <w:jc w:val="both"/>
      </w:pPr>
      <w:r w:rsidRPr="003E7FA2">
        <w:t>По состоянию на 1 января 2014 года количество человек, состоящих на учете в качестве нуждающихся в жилых помещениях в муниципальном образовании город-курорт Геленджик –1496. В их число входят граждане, принятые на учет в качестве нуждающихся в  жилом помещении до 1 марта 2005 года, а также малоимущие граждане и граждане отдельных категорий, определенных законодательством Российской Федерации и Краснодарского края (далее – граждане отдельных категорий).</w:t>
      </w:r>
    </w:p>
    <w:p w:rsidR="003E7FA2" w:rsidRPr="003E7FA2" w:rsidRDefault="003E7FA2" w:rsidP="00811C1A">
      <w:pPr>
        <w:pStyle w:val="aa"/>
        <w:ind w:firstLine="708"/>
        <w:jc w:val="both"/>
      </w:pPr>
      <w:r w:rsidRPr="003E7FA2">
        <w:t xml:space="preserve">Пополнение муниципального жилищного фонда социального использования на территории муниципального образования город-курорт Геленджик ведется медленными темпами. </w:t>
      </w:r>
    </w:p>
    <w:p w:rsidR="003E7FA2" w:rsidRPr="003E7FA2" w:rsidRDefault="003E7FA2" w:rsidP="00811C1A">
      <w:pPr>
        <w:pStyle w:val="aa"/>
        <w:ind w:firstLine="708"/>
        <w:jc w:val="both"/>
      </w:pPr>
      <w:r w:rsidRPr="003E7FA2">
        <w:t>Особенно остро жилищный вопрос стоит перед молодыми семьями: в  основном данные семьи не имеют собственных накоплений и зачастую их финансовые возможности ограничены.</w:t>
      </w:r>
    </w:p>
    <w:p w:rsidR="003E7FA2" w:rsidRPr="003E7FA2" w:rsidRDefault="003E7FA2" w:rsidP="00811C1A">
      <w:pPr>
        <w:pStyle w:val="aa"/>
        <w:ind w:firstLine="708"/>
        <w:jc w:val="both"/>
      </w:pPr>
      <w:r w:rsidRPr="003E7FA2">
        <w:t xml:space="preserve">Существующие основы функционирования ипотечного жилищного рынка, приобретение и строительство жилья с использованием рыночных механизмов на сегодняшний день доступны лишь определенному кругу семей.        </w:t>
      </w:r>
    </w:p>
    <w:p w:rsidR="003E7FA2" w:rsidRPr="003E7FA2" w:rsidRDefault="003E7FA2" w:rsidP="00F94049">
      <w:pPr>
        <w:pStyle w:val="aa"/>
        <w:ind w:firstLine="708"/>
        <w:jc w:val="both"/>
      </w:pPr>
      <w:r w:rsidRPr="003E7FA2">
        <w:t>Развитие инфраструктуры ипотечного рынка на территории  муниципального образования город-курорт Геленджик является одним из механизмов решения существующей жилищной проблемы.</w:t>
      </w:r>
    </w:p>
    <w:p w:rsidR="003E7FA2" w:rsidRPr="003E7FA2" w:rsidRDefault="003E7FA2" w:rsidP="00811C1A">
      <w:pPr>
        <w:pStyle w:val="aa"/>
        <w:ind w:firstLine="708"/>
        <w:jc w:val="both"/>
      </w:pPr>
      <w:r w:rsidRPr="003E7FA2">
        <w:t>За период 2010-2013 годов в муниципальном образовании город-курорт Геленджик 534 человека воспользовались ипотечными жилищными кредитами, при этом их  объем в 2013 году увеличился  в 5 раз к показателю 2010 года.</w:t>
      </w:r>
    </w:p>
    <w:p w:rsidR="003E7FA2" w:rsidRPr="003E7FA2" w:rsidRDefault="003E7FA2" w:rsidP="00811C1A">
      <w:pPr>
        <w:pStyle w:val="aa"/>
        <w:ind w:firstLine="708"/>
        <w:jc w:val="both"/>
      </w:pPr>
      <w:r w:rsidRPr="003E7FA2">
        <w:t xml:space="preserve">Для решения жилищной проблемы на территории муниципального образования город-курорт Геленджик действует муниципальная программа муниципального образования город-курорт Геленджик «Жилище» на 2011-2015 годы», в рамках которой в 2013 году по подпрограмме «Обеспечение жильем молодых семей» получили социальные выплаты на улучшение жилищных условий 4 семьи на общую сумму 2 331,9  </w:t>
      </w:r>
      <w:proofErr w:type="spellStart"/>
      <w:r w:rsidRPr="003E7FA2">
        <w:t>тыс</w:t>
      </w:r>
      <w:proofErr w:type="gramStart"/>
      <w:r w:rsidRPr="003E7FA2">
        <w:t>.р</w:t>
      </w:r>
      <w:proofErr w:type="gramEnd"/>
      <w:r w:rsidRPr="003E7FA2">
        <w:t>ублей</w:t>
      </w:r>
      <w:proofErr w:type="spellEnd"/>
      <w:r w:rsidRPr="003E7FA2">
        <w:t xml:space="preserve">,  в том числе: за счет средств федерального бюджета –513,0 </w:t>
      </w:r>
      <w:proofErr w:type="spellStart"/>
      <w:r w:rsidRPr="003E7FA2">
        <w:t>тыс.рублей</w:t>
      </w:r>
      <w:proofErr w:type="spellEnd"/>
      <w:r w:rsidRPr="003E7FA2">
        <w:t xml:space="preserve">, за счет средств краевого бюджета – 909,5 </w:t>
      </w:r>
      <w:proofErr w:type="spellStart"/>
      <w:r w:rsidRPr="003E7FA2">
        <w:t>тыс</w:t>
      </w:r>
      <w:proofErr w:type="gramStart"/>
      <w:r w:rsidRPr="003E7FA2">
        <w:t>.р</w:t>
      </w:r>
      <w:proofErr w:type="gramEnd"/>
      <w:r w:rsidRPr="003E7FA2">
        <w:t>ублей</w:t>
      </w:r>
      <w:proofErr w:type="spellEnd"/>
      <w:r w:rsidRPr="003E7FA2">
        <w:t xml:space="preserve">,  за счет средств местного бюджета – 909,4 </w:t>
      </w:r>
      <w:proofErr w:type="spellStart"/>
      <w:r w:rsidRPr="003E7FA2">
        <w:t>тыс.рублей</w:t>
      </w:r>
      <w:proofErr w:type="spellEnd"/>
      <w:r w:rsidRPr="003E7FA2">
        <w:t>.</w:t>
      </w:r>
    </w:p>
    <w:p w:rsidR="003E7FA2" w:rsidRPr="003E7FA2" w:rsidRDefault="003E7FA2" w:rsidP="00811C1A">
      <w:pPr>
        <w:pStyle w:val="aa"/>
        <w:jc w:val="both"/>
        <w:rPr>
          <w:rFonts w:eastAsia="Calibri"/>
          <w:lang w:eastAsia="en-US"/>
        </w:rPr>
      </w:pPr>
      <w:r w:rsidRPr="003E7FA2">
        <w:t xml:space="preserve">          Также  в целях реализации мероприятий  муниципальной программы муниципального образования город-курорт Геленджик «Жилище» на 2011-2015 годы </w:t>
      </w:r>
      <w:r w:rsidRPr="003E7FA2">
        <w:rPr>
          <w:rFonts w:eastAsia="Calibri"/>
          <w:lang w:eastAsia="en-US"/>
        </w:rPr>
        <w:t>постановлением администрации муниципального образования город-</w:t>
      </w:r>
      <w:r w:rsidRPr="003E7FA2">
        <w:rPr>
          <w:rFonts w:eastAsia="Calibri"/>
          <w:lang w:eastAsia="en-US"/>
        </w:rPr>
        <w:lastRenderedPageBreak/>
        <w:t>курорт Геленджик  от 10 августа 2011 года №1949  утвержден Порядок предоставления физическим лицам социальных выплат для оплаты части стоимости жилья при получении ипотечного жилищного кредита на приобретение (строительство) жилья. В 2011 году  из бюджета муниципального образования город-курорт Геленджик на предоставление субсидий было выделено 1 737,7 тыс. рублей     (7 семей), в 2012 году - 5 682,8 тыс. рублей (24 семьи), в 2013 году - 807,3 тыс. рублей (3 семьи).</w:t>
      </w:r>
    </w:p>
    <w:p w:rsidR="003E7FA2" w:rsidRPr="003E7FA2" w:rsidRDefault="003E7FA2" w:rsidP="00811C1A">
      <w:pPr>
        <w:pStyle w:val="aa"/>
        <w:jc w:val="both"/>
      </w:pPr>
      <w:r w:rsidRPr="003E7FA2">
        <w:t xml:space="preserve">          В целях обеспечения земельных участков инженерной инфраструктурой для увеличения объемов жилищного строительства на территории муниципального образования город-курорт Геленджик в период действия муниципальной программы муниципального образования город-курорт Геленджик «Жилище» на 2011-2015 годы  за счет средств местного бюджета на создание сетей инженерно-технического обеспечения за период 2011-2013 годов  было выделено и израсходовано 21 637,1 </w:t>
      </w:r>
      <w:proofErr w:type="spellStart"/>
      <w:r w:rsidRPr="003E7FA2">
        <w:t>тыс</w:t>
      </w:r>
      <w:proofErr w:type="gramStart"/>
      <w:r w:rsidRPr="003E7FA2">
        <w:t>.р</w:t>
      </w:r>
      <w:proofErr w:type="gramEnd"/>
      <w:r w:rsidRPr="003E7FA2">
        <w:t>ублей</w:t>
      </w:r>
      <w:proofErr w:type="spellEnd"/>
      <w:r w:rsidRPr="003E7FA2">
        <w:t>.</w:t>
      </w:r>
    </w:p>
    <w:p w:rsidR="003E7FA2" w:rsidRPr="003E7FA2" w:rsidRDefault="003E7FA2" w:rsidP="00811C1A">
      <w:pPr>
        <w:pStyle w:val="aa"/>
        <w:jc w:val="both"/>
      </w:pPr>
      <w:r w:rsidRPr="003E7FA2">
        <w:t xml:space="preserve">          Реализация мероприятий </w:t>
      </w:r>
      <w:proofErr w:type="spellStart"/>
      <w:r w:rsidRPr="003E7FA2">
        <w:t>Подрограммы</w:t>
      </w:r>
      <w:proofErr w:type="spellEnd"/>
      <w:r w:rsidRPr="003E7FA2">
        <w:t xml:space="preserve"> позволит: </w:t>
      </w:r>
    </w:p>
    <w:p w:rsidR="003E7FA2" w:rsidRPr="003E7FA2" w:rsidRDefault="003E7FA2" w:rsidP="00811C1A">
      <w:pPr>
        <w:pStyle w:val="aa"/>
        <w:jc w:val="both"/>
      </w:pPr>
      <w:r w:rsidRPr="003E7FA2">
        <w:t xml:space="preserve">          создать механизм, обеспечивающий доступность жилья для граждан с разным уровнем доходов, в том числе путем долгосрочного ипотечного жилищного кредитования;</w:t>
      </w:r>
    </w:p>
    <w:p w:rsidR="003E7FA2" w:rsidRPr="003E7FA2" w:rsidRDefault="003E7FA2" w:rsidP="00811C1A">
      <w:pPr>
        <w:pStyle w:val="aa"/>
        <w:jc w:val="both"/>
      </w:pPr>
      <w:r w:rsidRPr="003E7FA2">
        <w:t xml:space="preserve">           увеличить объем частных инвестиций в жилищное строительство;</w:t>
      </w:r>
    </w:p>
    <w:p w:rsidR="003E7FA2" w:rsidRPr="003E7FA2" w:rsidRDefault="003E7FA2" w:rsidP="00811C1A">
      <w:pPr>
        <w:pStyle w:val="aa"/>
        <w:jc w:val="both"/>
      </w:pPr>
      <w:r w:rsidRPr="003E7FA2">
        <w:t xml:space="preserve">           увеличить объем выданных ипотечных жилищных кредитов;</w:t>
      </w:r>
    </w:p>
    <w:p w:rsidR="003E7FA2" w:rsidRPr="003E7FA2" w:rsidRDefault="003E7FA2" w:rsidP="00811C1A">
      <w:pPr>
        <w:pStyle w:val="aa"/>
        <w:jc w:val="both"/>
      </w:pPr>
      <w:r w:rsidRPr="003E7FA2">
        <w:t xml:space="preserve">           обеспечить развитие инженерной инфраструктуры для жилищного строительства;</w:t>
      </w:r>
    </w:p>
    <w:p w:rsidR="003E7FA2" w:rsidRPr="003E7FA2" w:rsidRDefault="003E7FA2" w:rsidP="00811C1A">
      <w:pPr>
        <w:pStyle w:val="aa"/>
        <w:jc w:val="both"/>
      </w:pPr>
      <w:r w:rsidRPr="003E7FA2">
        <w:t xml:space="preserve">            улучшить условия и качество жизни населения муниципального образования город-курорт Геленджик.  </w:t>
      </w:r>
    </w:p>
    <w:p w:rsidR="003E7FA2" w:rsidRPr="003E7FA2" w:rsidRDefault="003E7FA2" w:rsidP="00811C1A">
      <w:pPr>
        <w:pStyle w:val="aa"/>
        <w:jc w:val="both"/>
      </w:pPr>
    </w:p>
    <w:p w:rsidR="003E7FA2" w:rsidRPr="003E7FA2" w:rsidRDefault="003E7FA2" w:rsidP="00EF54E0">
      <w:pPr>
        <w:pStyle w:val="aa"/>
        <w:numPr>
          <w:ilvl w:val="0"/>
          <w:numId w:val="14"/>
        </w:numPr>
      </w:pPr>
      <w:r w:rsidRPr="003E7FA2">
        <w:t>Цель, задачи, срок реализации Подпрограммы</w:t>
      </w:r>
    </w:p>
    <w:p w:rsidR="003E7FA2" w:rsidRPr="003E7FA2" w:rsidRDefault="003E7FA2" w:rsidP="00811C1A">
      <w:pPr>
        <w:pStyle w:val="aa"/>
        <w:jc w:val="both"/>
      </w:pPr>
    </w:p>
    <w:p w:rsidR="003E7FA2" w:rsidRPr="003E7FA2" w:rsidRDefault="003E7FA2" w:rsidP="00811C1A">
      <w:pPr>
        <w:pStyle w:val="aa"/>
        <w:ind w:firstLine="708"/>
        <w:jc w:val="both"/>
      </w:pPr>
      <w:r w:rsidRPr="003E7FA2">
        <w:t>Целью Подпрограммы является повышение доступности жилья для населения муниципального образования город-курорт Геленджик.</w:t>
      </w:r>
    </w:p>
    <w:p w:rsidR="003E7FA2" w:rsidRPr="003E7FA2" w:rsidRDefault="003E7FA2" w:rsidP="00811C1A">
      <w:pPr>
        <w:pStyle w:val="aa"/>
        <w:ind w:firstLine="708"/>
        <w:jc w:val="both"/>
      </w:pPr>
      <w:r w:rsidRPr="003E7FA2">
        <w:t xml:space="preserve"> Для достижения</w:t>
      </w:r>
      <w:r w:rsidRPr="003E7FA2">
        <w:rPr>
          <w:b/>
        </w:rPr>
        <w:t xml:space="preserve"> </w:t>
      </w:r>
      <w:r w:rsidRPr="003E7FA2">
        <w:t>цели Подпрограммы необходимо решить следующие задачи:</w:t>
      </w:r>
    </w:p>
    <w:p w:rsidR="003E7FA2" w:rsidRPr="003E7FA2" w:rsidRDefault="003E7FA2" w:rsidP="00811C1A">
      <w:pPr>
        <w:pStyle w:val="aa"/>
        <w:jc w:val="both"/>
      </w:pPr>
      <w:r w:rsidRPr="003E7FA2">
        <w:rPr>
          <w:b/>
        </w:rPr>
        <w:t xml:space="preserve">            </w:t>
      </w:r>
      <w:r w:rsidRPr="003E7FA2">
        <w:t xml:space="preserve">-обеспечение </w:t>
      </w:r>
      <w:proofErr w:type="gramStart"/>
      <w:r w:rsidRPr="003E7FA2">
        <w:t>функционирования механизмов финансовой поддержки отдельных категорий граждан</w:t>
      </w:r>
      <w:proofErr w:type="gramEnd"/>
      <w:r w:rsidRPr="003E7FA2">
        <w:t xml:space="preserve"> при решении их жилищной проблемы;</w:t>
      </w:r>
    </w:p>
    <w:p w:rsidR="003E7FA2" w:rsidRPr="003E7FA2" w:rsidRDefault="003E7FA2" w:rsidP="00D21DCF">
      <w:pPr>
        <w:pStyle w:val="aa"/>
        <w:ind w:firstLine="708"/>
        <w:jc w:val="both"/>
      </w:pPr>
      <w:r w:rsidRPr="003E7FA2">
        <w:t>-создание условий для развития жилищного строительства на территории муниципального образования город-курорт Геленджик.</w:t>
      </w:r>
    </w:p>
    <w:p w:rsidR="003E7FA2" w:rsidRPr="003E7FA2" w:rsidRDefault="003E7FA2" w:rsidP="00811C1A">
      <w:pPr>
        <w:pStyle w:val="aa"/>
        <w:jc w:val="both"/>
        <w:rPr>
          <w:color w:val="000000"/>
        </w:rPr>
      </w:pPr>
      <w:r w:rsidRPr="003E7FA2">
        <w:t xml:space="preserve">            Срок  </w:t>
      </w:r>
      <w:r w:rsidRPr="003E7FA2">
        <w:rPr>
          <w:color w:val="000000"/>
        </w:rPr>
        <w:t xml:space="preserve">реализации Подпрограммы - 2015-2017 годы.            </w:t>
      </w:r>
    </w:p>
    <w:p w:rsidR="003E7FA2" w:rsidRPr="003E7FA2" w:rsidRDefault="003E7FA2" w:rsidP="00811C1A">
      <w:pPr>
        <w:pStyle w:val="aa"/>
        <w:jc w:val="both"/>
      </w:pPr>
    </w:p>
    <w:p w:rsidR="003E7FA2" w:rsidRDefault="003E7FA2" w:rsidP="00811C1A">
      <w:pPr>
        <w:pStyle w:val="aa"/>
      </w:pPr>
      <w:r w:rsidRPr="003E7FA2">
        <w:t>3.Перечень целевых показателей Подпрограммы</w:t>
      </w:r>
    </w:p>
    <w:p w:rsidR="00811C1A" w:rsidRPr="003E7FA2" w:rsidRDefault="00811C1A" w:rsidP="00811C1A">
      <w:pPr>
        <w:pStyle w:val="aa"/>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1134"/>
        <w:gridCol w:w="1275"/>
        <w:gridCol w:w="1276"/>
        <w:gridCol w:w="1279"/>
        <w:gridCol w:w="1417"/>
      </w:tblGrid>
      <w:tr w:rsidR="003E7FA2" w:rsidRPr="003E7FA2" w:rsidTr="005A0E5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Наименование показателя Подпрограммы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proofErr w:type="gramStart"/>
            <w:r w:rsidRPr="00811C1A">
              <w:rPr>
                <w:sz w:val="24"/>
              </w:rPr>
              <w:t>Едини-</w:t>
            </w:r>
            <w:proofErr w:type="spellStart"/>
            <w:r w:rsidRPr="00811C1A">
              <w:rPr>
                <w:sz w:val="24"/>
              </w:rPr>
              <w:t>ца</w:t>
            </w:r>
            <w:proofErr w:type="spellEnd"/>
            <w:proofErr w:type="gramEnd"/>
            <w:r w:rsidRPr="00811C1A">
              <w:rPr>
                <w:sz w:val="24"/>
              </w:rPr>
              <w:t xml:space="preserve"> </w:t>
            </w:r>
            <w:proofErr w:type="spellStart"/>
            <w:r w:rsidRPr="00811C1A">
              <w:rPr>
                <w:sz w:val="24"/>
              </w:rPr>
              <w:t>изме</w:t>
            </w:r>
            <w:proofErr w:type="spellEnd"/>
            <w:r w:rsidRPr="00811C1A">
              <w:rPr>
                <w:sz w:val="24"/>
              </w:rPr>
              <w:t>-рения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 xml:space="preserve">Базовый </w:t>
            </w:r>
            <w:proofErr w:type="gramStart"/>
            <w:r w:rsidRPr="00811C1A">
              <w:rPr>
                <w:sz w:val="24"/>
              </w:rPr>
              <w:t>показа-</w:t>
            </w:r>
            <w:proofErr w:type="spellStart"/>
            <w:r w:rsidRPr="00811C1A">
              <w:rPr>
                <w:sz w:val="24"/>
              </w:rPr>
              <w:t>тель</w:t>
            </w:r>
            <w:proofErr w:type="spellEnd"/>
            <w:proofErr w:type="gramEnd"/>
          </w:p>
          <w:p w:rsidR="003E7FA2" w:rsidRPr="00811C1A" w:rsidRDefault="003E7FA2" w:rsidP="00811C1A">
            <w:pPr>
              <w:pStyle w:val="aa"/>
              <w:rPr>
                <w:sz w:val="24"/>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Показатели выполнения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 xml:space="preserve">Окончание срока </w:t>
            </w:r>
            <w:proofErr w:type="spellStart"/>
            <w:proofErr w:type="gramStart"/>
            <w:r w:rsidRPr="00811C1A">
              <w:rPr>
                <w:sz w:val="24"/>
              </w:rPr>
              <w:t>реа-лизации</w:t>
            </w:r>
            <w:proofErr w:type="spellEnd"/>
            <w:proofErr w:type="gramEnd"/>
            <w:r w:rsidRPr="00811C1A">
              <w:rPr>
                <w:sz w:val="24"/>
              </w:rPr>
              <w:t xml:space="preserve"> </w:t>
            </w:r>
            <w:proofErr w:type="spellStart"/>
            <w:r w:rsidRPr="00811C1A">
              <w:rPr>
                <w:sz w:val="24"/>
              </w:rPr>
              <w:t>Подпрог-раммы</w:t>
            </w:r>
            <w:proofErr w:type="spellEnd"/>
          </w:p>
        </w:tc>
      </w:tr>
      <w:tr w:rsidR="003E7FA2" w:rsidRPr="003E7FA2" w:rsidTr="005A0E5F">
        <w:trPr>
          <w:trHeight w:val="77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2015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r w:rsidRPr="00811C1A">
              <w:rPr>
                <w:sz w:val="24"/>
              </w:rPr>
              <w:t>2017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7FA2" w:rsidRPr="00811C1A" w:rsidRDefault="003E7FA2" w:rsidP="00811C1A">
            <w:pPr>
              <w:pStyle w:val="aa"/>
              <w:rPr>
                <w:sz w:val="24"/>
              </w:rPr>
            </w:pPr>
          </w:p>
        </w:tc>
      </w:tr>
      <w:tr w:rsidR="003E7FA2" w:rsidRPr="003E7FA2" w:rsidTr="005A0E5F">
        <w:trPr>
          <w:trHeight w:val="164"/>
        </w:trPr>
        <w:tc>
          <w:tcPr>
            <w:tcW w:w="2376"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rPr>
                <w:sz w:val="24"/>
              </w:rPr>
            </w:pPr>
            <w:r w:rsidRPr="00811C1A">
              <w:rPr>
                <w:sz w:val="24"/>
              </w:rPr>
              <w:t>7</w:t>
            </w:r>
          </w:p>
        </w:tc>
      </w:tr>
      <w:tr w:rsidR="003E7FA2" w:rsidRPr="00811C1A" w:rsidTr="005A0E5F">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 xml:space="preserve">Обеспечение </w:t>
            </w:r>
            <w:r w:rsidRPr="00811C1A">
              <w:rPr>
                <w:sz w:val="24"/>
              </w:rPr>
              <w:lastRenderedPageBreak/>
              <w:t xml:space="preserve">земельных участков </w:t>
            </w:r>
            <w:proofErr w:type="gramStart"/>
            <w:r w:rsidRPr="00811C1A">
              <w:rPr>
                <w:sz w:val="24"/>
              </w:rPr>
              <w:t>инженерной</w:t>
            </w:r>
            <w:proofErr w:type="gramEnd"/>
            <w:r w:rsidRPr="00811C1A">
              <w:rPr>
                <w:sz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lastRenderedPageBreak/>
              <w:t>ед.</w:t>
            </w:r>
          </w:p>
        </w:tc>
        <w:tc>
          <w:tcPr>
            <w:tcW w:w="1134"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4</w:t>
            </w:r>
          </w:p>
        </w:tc>
        <w:tc>
          <w:tcPr>
            <w:tcW w:w="1275"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3</w:t>
            </w:r>
          </w:p>
        </w:tc>
        <w:tc>
          <w:tcPr>
            <w:tcW w:w="12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w:t>
            </w:r>
          </w:p>
        </w:tc>
        <w:tc>
          <w:tcPr>
            <w:tcW w:w="1279"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w:t>
            </w:r>
          </w:p>
        </w:tc>
        <w:tc>
          <w:tcPr>
            <w:tcW w:w="1417"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3</w:t>
            </w:r>
          </w:p>
        </w:tc>
      </w:tr>
      <w:tr w:rsidR="003E7FA2" w:rsidRPr="00811C1A" w:rsidTr="005A0E5F">
        <w:trPr>
          <w:trHeight w:val="274"/>
        </w:trPr>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r w:rsidRPr="00811C1A">
              <w:rPr>
                <w:sz w:val="24"/>
              </w:rPr>
              <w:t>7</w:t>
            </w:r>
          </w:p>
        </w:tc>
      </w:tr>
      <w:tr w:rsidR="003E7FA2" w:rsidRPr="00811C1A" w:rsidTr="005A0E5F">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инфраструктурой в целях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E7FA2" w:rsidRPr="00811C1A" w:rsidRDefault="003E7FA2" w:rsidP="00811C1A">
            <w:pPr>
              <w:pStyle w:val="aa"/>
              <w:jc w:val="both"/>
              <w:rPr>
                <w:sz w:val="24"/>
              </w:rPr>
            </w:pPr>
          </w:p>
        </w:tc>
      </w:tr>
      <w:tr w:rsidR="003E7FA2" w:rsidRPr="00811C1A" w:rsidTr="005A0E5F">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Объем предоставленных ипотечных жилищных кредитов</w:t>
            </w:r>
          </w:p>
        </w:tc>
        <w:tc>
          <w:tcPr>
            <w:tcW w:w="993"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млн.</w:t>
            </w:r>
          </w:p>
          <w:p w:rsidR="003E7FA2" w:rsidRPr="00811C1A" w:rsidRDefault="003E7FA2" w:rsidP="00811C1A">
            <w:pPr>
              <w:pStyle w:val="aa"/>
              <w:jc w:val="both"/>
              <w:rPr>
                <w:sz w:val="24"/>
              </w:rPr>
            </w:pPr>
            <w:r w:rsidRPr="00811C1A">
              <w:rPr>
                <w:sz w:val="24"/>
              </w:rPr>
              <w:t>рублей</w:t>
            </w:r>
          </w:p>
          <w:p w:rsidR="003E7FA2" w:rsidRPr="00811C1A" w:rsidRDefault="003E7FA2" w:rsidP="00811C1A">
            <w:pPr>
              <w:pStyle w:val="aa"/>
              <w:jc w:val="both"/>
              <w:rPr>
                <w:color w:val="C00000"/>
                <w:sz w:val="24"/>
              </w:rPr>
            </w:pPr>
          </w:p>
        </w:tc>
        <w:tc>
          <w:tcPr>
            <w:tcW w:w="1134"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346,5</w:t>
            </w:r>
          </w:p>
        </w:tc>
        <w:tc>
          <w:tcPr>
            <w:tcW w:w="1275"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450,4</w:t>
            </w:r>
          </w:p>
        </w:tc>
        <w:tc>
          <w:tcPr>
            <w:tcW w:w="12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585,3</w:t>
            </w:r>
          </w:p>
        </w:tc>
        <w:tc>
          <w:tcPr>
            <w:tcW w:w="1279"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760,9</w:t>
            </w:r>
          </w:p>
        </w:tc>
        <w:tc>
          <w:tcPr>
            <w:tcW w:w="1417"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1 796,7</w:t>
            </w:r>
          </w:p>
        </w:tc>
      </w:tr>
      <w:tr w:rsidR="003E7FA2" w:rsidRPr="00811C1A" w:rsidTr="005A0E5F">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color w:val="C00000"/>
                <w:sz w:val="24"/>
              </w:rPr>
            </w:pPr>
            <w:r w:rsidRPr="00811C1A">
              <w:rPr>
                <w:sz w:val="24"/>
              </w:rPr>
              <w:t>Количество молодых семей, получивших социальные выплаты в рамках подпрограммы «Обеспечение жильем молодых семей» федеральной целевой программы «Жилище» на 2011-2015 годы</w:t>
            </w:r>
          </w:p>
        </w:tc>
        <w:tc>
          <w:tcPr>
            <w:tcW w:w="993"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ед.</w:t>
            </w:r>
          </w:p>
        </w:tc>
        <w:tc>
          <w:tcPr>
            <w:tcW w:w="1134"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3</w:t>
            </w:r>
          </w:p>
        </w:tc>
        <w:tc>
          <w:tcPr>
            <w:tcW w:w="1275"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10</w:t>
            </w:r>
          </w:p>
        </w:tc>
        <w:tc>
          <w:tcPr>
            <w:tcW w:w="12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12</w:t>
            </w:r>
          </w:p>
        </w:tc>
        <w:tc>
          <w:tcPr>
            <w:tcW w:w="1279"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14</w:t>
            </w:r>
          </w:p>
        </w:tc>
        <w:tc>
          <w:tcPr>
            <w:tcW w:w="1417"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36</w:t>
            </w:r>
          </w:p>
        </w:tc>
      </w:tr>
      <w:tr w:rsidR="003E7FA2" w:rsidRPr="00811C1A" w:rsidTr="005A0E5F">
        <w:tc>
          <w:tcPr>
            <w:tcW w:w="23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Количество семей, получивших социальные выплаты для оплаты части стоимости жилья при получении ипотечного кредита на приобретение (строительство) жилья</w:t>
            </w:r>
          </w:p>
        </w:tc>
        <w:tc>
          <w:tcPr>
            <w:tcW w:w="993"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ед.</w:t>
            </w:r>
          </w:p>
        </w:tc>
        <w:tc>
          <w:tcPr>
            <w:tcW w:w="1134"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4</w:t>
            </w:r>
          </w:p>
        </w:tc>
        <w:tc>
          <w:tcPr>
            <w:tcW w:w="1275"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15</w:t>
            </w:r>
          </w:p>
        </w:tc>
        <w:tc>
          <w:tcPr>
            <w:tcW w:w="1276"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17</w:t>
            </w:r>
          </w:p>
        </w:tc>
        <w:tc>
          <w:tcPr>
            <w:tcW w:w="1279"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19</w:t>
            </w:r>
          </w:p>
        </w:tc>
        <w:tc>
          <w:tcPr>
            <w:tcW w:w="1417" w:type="dxa"/>
            <w:tcBorders>
              <w:top w:val="single" w:sz="4" w:space="0" w:color="auto"/>
              <w:left w:val="single" w:sz="4" w:space="0" w:color="auto"/>
              <w:bottom w:val="single" w:sz="4" w:space="0" w:color="auto"/>
              <w:right w:val="single" w:sz="4" w:space="0" w:color="auto"/>
            </w:tcBorders>
          </w:tcPr>
          <w:p w:rsidR="003E7FA2" w:rsidRPr="00811C1A" w:rsidRDefault="003E7FA2" w:rsidP="00811C1A">
            <w:pPr>
              <w:pStyle w:val="aa"/>
              <w:jc w:val="both"/>
              <w:rPr>
                <w:sz w:val="24"/>
              </w:rPr>
            </w:pPr>
            <w:r w:rsidRPr="00811C1A">
              <w:rPr>
                <w:sz w:val="24"/>
              </w:rPr>
              <w:t>51</w:t>
            </w:r>
          </w:p>
        </w:tc>
      </w:tr>
    </w:tbl>
    <w:p w:rsidR="003E7FA2" w:rsidRPr="00811C1A" w:rsidRDefault="003E7FA2" w:rsidP="00811C1A">
      <w:pPr>
        <w:pStyle w:val="aa"/>
        <w:jc w:val="both"/>
        <w:rPr>
          <w:sz w:val="24"/>
        </w:rPr>
      </w:pPr>
    </w:p>
    <w:p w:rsidR="003E7FA2" w:rsidRPr="003E7FA2" w:rsidRDefault="009A13E7" w:rsidP="00811C1A">
      <w:pPr>
        <w:pStyle w:val="aa"/>
      </w:pPr>
      <w:r>
        <w:t xml:space="preserve">4. </w:t>
      </w:r>
      <w:r w:rsidR="003E7FA2" w:rsidRPr="003E7FA2">
        <w:t>Перечень мероприятий Подпрограммы</w:t>
      </w:r>
    </w:p>
    <w:p w:rsidR="003E7FA2" w:rsidRPr="003E7FA2" w:rsidRDefault="003E7FA2" w:rsidP="00811C1A">
      <w:pPr>
        <w:pStyle w:val="aa"/>
      </w:pPr>
    </w:p>
    <w:p w:rsidR="003E7FA2" w:rsidRPr="003E7FA2" w:rsidRDefault="003E7FA2" w:rsidP="00811C1A">
      <w:pPr>
        <w:pStyle w:val="aa"/>
        <w:ind w:firstLine="708"/>
        <w:jc w:val="both"/>
      </w:pPr>
      <w:r w:rsidRPr="003E7FA2">
        <w:t>Перечень мероприятий  представлен в приложении к Подпрограмме.</w:t>
      </w:r>
    </w:p>
    <w:p w:rsidR="003E7FA2" w:rsidRPr="003E7FA2" w:rsidRDefault="003E7FA2" w:rsidP="00811C1A">
      <w:pPr>
        <w:pStyle w:val="aa"/>
      </w:pPr>
    </w:p>
    <w:p w:rsidR="003E7FA2" w:rsidRPr="003E7FA2" w:rsidRDefault="003E7FA2" w:rsidP="00811C1A">
      <w:pPr>
        <w:pStyle w:val="aa"/>
      </w:pPr>
      <w:r w:rsidRPr="003E7FA2">
        <w:t>5.Обоснование ресурсного обеспечения Подпрограммы</w:t>
      </w:r>
    </w:p>
    <w:p w:rsidR="003E7FA2" w:rsidRPr="003E7FA2" w:rsidRDefault="003E7FA2" w:rsidP="00811C1A">
      <w:pPr>
        <w:pStyle w:val="aa"/>
      </w:pPr>
    </w:p>
    <w:p w:rsidR="003E7FA2" w:rsidRDefault="003E7FA2" w:rsidP="00811C1A">
      <w:pPr>
        <w:pStyle w:val="aa"/>
        <w:ind w:firstLine="708"/>
        <w:jc w:val="both"/>
      </w:pPr>
      <w:r w:rsidRPr="003E7FA2">
        <w:t>Общая потребность в финансовых ресурсах для реализации мероприятий Подпрограммы составляет 226 504,3 тыс. рублей и распределяется по источникам финансирования следующим образом:</w:t>
      </w:r>
    </w:p>
    <w:p w:rsidR="00811C1A" w:rsidRPr="003E7FA2" w:rsidRDefault="00811C1A" w:rsidP="00811C1A">
      <w:pPr>
        <w:pStyle w:val="aa"/>
        <w:ind w:firstLine="708"/>
        <w:jc w:val="both"/>
      </w:pPr>
    </w:p>
    <w:p w:rsidR="003E7FA2" w:rsidRPr="003E7FA2" w:rsidRDefault="003E7FA2" w:rsidP="00811C1A">
      <w:pPr>
        <w:pStyle w:val="aa"/>
        <w:ind w:left="7788"/>
      </w:pPr>
      <w:r w:rsidRPr="003E7FA2">
        <w:t>(тыс. рублей)</w:t>
      </w:r>
    </w:p>
    <w:tbl>
      <w:tblPr>
        <w:tblW w:w="0" w:type="auto"/>
        <w:jc w:val="center"/>
        <w:tblInd w:w="-656" w:type="dxa"/>
        <w:tblLayout w:type="fixed"/>
        <w:tblCellMar>
          <w:left w:w="70" w:type="dxa"/>
          <w:right w:w="70" w:type="dxa"/>
        </w:tblCellMar>
        <w:tblLook w:val="0000" w:firstRow="0" w:lastRow="0" w:firstColumn="0" w:lastColumn="0" w:noHBand="0" w:noVBand="0"/>
      </w:tblPr>
      <w:tblGrid>
        <w:gridCol w:w="3042"/>
        <w:gridCol w:w="2268"/>
        <w:gridCol w:w="1418"/>
        <w:gridCol w:w="1590"/>
        <w:gridCol w:w="10"/>
        <w:gridCol w:w="1439"/>
      </w:tblGrid>
      <w:tr w:rsidR="003E7FA2" w:rsidRPr="003E7FA2" w:rsidTr="005A0E5F">
        <w:trPr>
          <w:trHeight w:val="402"/>
          <w:jc w:val="center"/>
        </w:trPr>
        <w:tc>
          <w:tcPr>
            <w:tcW w:w="3042" w:type="dxa"/>
            <w:vMerge w:val="restart"/>
            <w:tcBorders>
              <w:top w:val="single" w:sz="6" w:space="0" w:color="auto"/>
              <w:left w:val="single" w:sz="6" w:space="0" w:color="auto"/>
              <w:right w:val="single" w:sz="6" w:space="0" w:color="auto"/>
            </w:tcBorders>
          </w:tcPr>
          <w:p w:rsidR="003E7FA2" w:rsidRPr="003E7FA2" w:rsidRDefault="003E7FA2" w:rsidP="00811C1A">
            <w:pPr>
              <w:pStyle w:val="aa"/>
            </w:pPr>
            <w:r w:rsidRPr="003E7FA2">
              <w:t>Источник финансирования</w:t>
            </w:r>
          </w:p>
          <w:p w:rsidR="003E7FA2" w:rsidRPr="003E7FA2" w:rsidRDefault="003E7FA2" w:rsidP="00811C1A">
            <w:pPr>
              <w:pStyle w:val="aa"/>
            </w:pPr>
            <w:r w:rsidRPr="003E7FA2">
              <w:t>Подпрограммы</w:t>
            </w:r>
          </w:p>
        </w:tc>
        <w:tc>
          <w:tcPr>
            <w:tcW w:w="6725" w:type="dxa"/>
            <w:gridSpan w:val="5"/>
            <w:tcBorders>
              <w:top w:val="single" w:sz="6" w:space="0" w:color="auto"/>
              <w:left w:val="single" w:sz="6" w:space="0" w:color="auto"/>
              <w:bottom w:val="single" w:sz="4" w:space="0" w:color="auto"/>
              <w:right w:val="single" w:sz="6" w:space="0" w:color="auto"/>
            </w:tcBorders>
          </w:tcPr>
          <w:p w:rsidR="003E7FA2" w:rsidRPr="003E7FA2" w:rsidRDefault="003E7FA2" w:rsidP="00811C1A">
            <w:pPr>
              <w:pStyle w:val="aa"/>
            </w:pPr>
            <w:r w:rsidRPr="003E7FA2">
              <w:t>Объем  финансирования Подпрограммы</w:t>
            </w:r>
          </w:p>
        </w:tc>
      </w:tr>
      <w:tr w:rsidR="003E7FA2" w:rsidRPr="003E7FA2" w:rsidTr="005A0E5F">
        <w:trPr>
          <w:trHeight w:val="402"/>
          <w:jc w:val="center"/>
        </w:trPr>
        <w:tc>
          <w:tcPr>
            <w:tcW w:w="3042" w:type="dxa"/>
            <w:vMerge/>
            <w:tcBorders>
              <w:left w:val="single" w:sz="6" w:space="0" w:color="auto"/>
              <w:bottom w:val="single" w:sz="4" w:space="0" w:color="auto"/>
              <w:right w:val="single" w:sz="6" w:space="0" w:color="auto"/>
            </w:tcBorders>
          </w:tcPr>
          <w:p w:rsidR="003E7FA2" w:rsidRPr="003E7FA2" w:rsidRDefault="003E7FA2" w:rsidP="00811C1A">
            <w:pPr>
              <w:pStyle w:val="aa"/>
              <w:jc w:val="both"/>
            </w:pPr>
          </w:p>
        </w:tc>
        <w:tc>
          <w:tcPr>
            <w:tcW w:w="2268" w:type="dxa"/>
            <w:tcBorders>
              <w:top w:val="single" w:sz="6" w:space="0" w:color="auto"/>
              <w:left w:val="single" w:sz="6" w:space="0" w:color="auto"/>
              <w:bottom w:val="single" w:sz="4" w:space="0" w:color="auto"/>
              <w:right w:val="single" w:sz="6" w:space="0" w:color="auto"/>
            </w:tcBorders>
            <w:vAlign w:val="center"/>
          </w:tcPr>
          <w:p w:rsidR="003E7FA2" w:rsidRPr="003E7FA2" w:rsidRDefault="003E7FA2" w:rsidP="00811C1A">
            <w:pPr>
              <w:pStyle w:val="aa"/>
            </w:pPr>
            <w:r w:rsidRPr="003E7FA2">
              <w:t>всего</w:t>
            </w:r>
          </w:p>
        </w:tc>
        <w:tc>
          <w:tcPr>
            <w:tcW w:w="1418" w:type="dxa"/>
            <w:tcBorders>
              <w:top w:val="single" w:sz="6" w:space="0" w:color="auto"/>
              <w:left w:val="single" w:sz="6" w:space="0" w:color="auto"/>
              <w:bottom w:val="single" w:sz="4" w:space="0" w:color="auto"/>
              <w:right w:val="single" w:sz="4" w:space="0" w:color="auto"/>
            </w:tcBorders>
            <w:vAlign w:val="center"/>
          </w:tcPr>
          <w:p w:rsidR="003E7FA2" w:rsidRPr="003E7FA2" w:rsidRDefault="003E7FA2" w:rsidP="00811C1A">
            <w:pPr>
              <w:pStyle w:val="aa"/>
            </w:pPr>
            <w:r w:rsidRPr="003E7FA2">
              <w:t>2015 год</w:t>
            </w:r>
          </w:p>
        </w:tc>
        <w:tc>
          <w:tcPr>
            <w:tcW w:w="1590" w:type="dxa"/>
            <w:tcBorders>
              <w:top w:val="single" w:sz="6" w:space="0" w:color="auto"/>
              <w:left w:val="single" w:sz="4" w:space="0" w:color="auto"/>
              <w:bottom w:val="single" w:sz="4" w:space="0" w:color="auto"/>
              <w:right w:val="single" w:sz="4" w:space="0" w:color="auto"/>
            </w:tcBorders>
            <w:vAlign w:val="center"/>
          </w:tcPr>
          <w:p w:rsidR="003E7FA2" w:rsidRPr="003E7FA2" w:rsidRDefault="003E7FA2" w:rsidP="00811C1A">
            <w:pPr>
              <w:pStyle w:val="aa"/>
            </w:pPr>
            <w:r w:rsidRPr="003E7FA2">
              <w:t>2016 год</w:t>
            </w:r>
          </w:p>
        </w:tc>
        <w:tc>
          <w:tcPr>
            <w:tcW w:w="1449" w:type="dxa"/>
            <w:gridSpan w:val="2"/>
            <w:tcBorders>
              <w:top w:val="single" w:sz="6" w:space="0" w:color="auto"/>
              <w:left w:val="single" w:sz="4" w:space="0" w:color="auto"/>
              <w:bottom w:val="single" w:sz="4" w:space="0" w:color="auto"/>
              <w:right w:val="single" w:sz="6" w:space="0" w:color="auto"/>
            </w:tcBorders>
            <w:vAlign w:val="center"/>
          </w:tcPr>
          <w:p w:rsidR="003E7FA2" w:rsidRPr="003E7FA2" w:rsidRDefault="003E7FA2" w:rsidP="00811C1A">
            <w:pPr>
              <w:pStyle w:val="aa"/>
            </w:pPr>
            <w:r w:rsidRPr="003E7FA2">
              <w:t>2017 год</w:t>
            </w:r>
          </w:p>
        </w:tc>
      </w:tr>
      <w:tr w:rsidR="003E7FA2" w:rsidRPr="003E7FA2" w:rsidTr="005A0E5F">
        <w:trPr>
          <w:trHeight w:val="402"/>
          <w:jc w:val="center"/>
        </w:trPr>
        <w:tc>
          <w:tcPr>
            <w:tcW w:w="3042" w:type="dxa"/>
            <w:tcBorders>
              <w:top w:val="single" w:sz="6" w:space="0" w:color="auto"/>
              <w:left w:val="single" w:sz="6" w:space="0" w:color="auto"/>
              <w:bottom w:val="single" w:sz="4" w:space="0" w:color="auto"/>
              <w:right w:val="single" w:sz="6" w:space="0" w:color="auto"/>
            </w:tcBorders>
          </w:tcPr>
          <w:p w:rsidR="003E7FA2" w:rsidRPr="003E7FA2" w:rsidRDefault="003E7FA2" w:rsidP="00811C1A">
            <w:pPr>
              <w:pStyle w:val="aa"/>
              <w:jc w:val="both"/>
            </w:pPr>
            <w:r w:rsidRPr="003E7FA2">
              <w:t>Федеральный бюджет</w:t>
            </w:r>
          </w:p>
        </w:tc>
        <w:tc>
          <w:tcPr>
            <w:tcW w:w="2268" w:type="dxa"/>
            <w:tcBorders>
              <w:top w:val="single" w:sz="6" w:space="0" w:color="auto"/>
              <w:left w:val="single" w:sz="6" w:space="0" w:color="auto"/>
              <w:bottom w:val="single" w:sz="4" w:space="0" w:color="auto"/>
              <w:right w:val="single" w:sz="6" w:space="0" w:color="auto"/>
            </w:tcBorders>
          </w:tcPr>
          <w:p w:rsidR="003E7FA2" w:rsidRPr="003E7FA2" w:rsidRDefault="003E7FA2" w:rsidP="00811C1A">
            <w:pPr>
              <w:pStyle w:val="aa"/>
            </w:pPr>
            <w:r w:rsidRPr="003E7FA2">
              <w:t>11 554,1</w:t>
            </w:r>
          </w:p>
        </w:tc>
        <w:tc>
          <w:tcPr>
            <w:tcW w:w="1418" w:type="dxa"/>
            <w:tcBorders>
              <w:top w:val="single" w:sz="6" w:space="0" w:color="auto"/>
              <w:left w:val="single" w:sz="6" w:space="0" w:color="auto"/>
              <w:bottom w:val="single" w:sz="4" w:space="0" w:color="auto"/>
              <w:right w:val="single" w:sz="4" w:space="0" w:color="auto"/>
            </w:tcBorders>
          </w:tcPr>
          <w:p w:rsidR="003E7FA2" w:rsidRPr="003E7FA2" w:rsidRDefault="003E7FA2" w:rsidP="00811C1A">
            <w:pPr>
              <w:pStyle w:val="aa"/>
            </w:pPr>
            <w:r w:rsidRPr="003E7FA2">
              <w:t>5 321,7</w:t>
            </w:r>
          </w:p>
        </w:tc>
        <w:tc>
          <w:tcPr>
            <w:tcW w:w="1590" w:type="dxa"/>
            <w:tcBorders>
              <w:top w:val="single" w:sz="6" w:space="0" w:color="auto"/>
              <w:left w:val="single" w:sz="4" w:space="0" w:color="auto"/>
              <w:bottom w:val="single" w:sz="4" w:space="0" w:color="auto"/>
              <w:right w:val="single" w:sz="4" w:space="0" w:color="auto"/>
            </w:tcBorders>
          </w:tcPr>
          <w:p w:rsidR="003E7FA2" w:rsidRPr="003E7FA2" w:rsidRDefault="003E7FA2" w:rsidP="00811C1A">
            <w:pPr>
              <w:pStyle w:val="aa"/>
            </w:pPr>
            <w:r w:rsidRPr="003E7FA2">
              <w:t>3 035,8</w:t>
            </w:r>
          </w:p>
        </w:tc>
        <w:tc>
          <w:tcPr>
            <w:tcW w:w="1449" w:type="dxa"/>
            <w:gridSpan w:val="2"/>
            <w:tcBorders>
              <w:top w:val="single" w:sz="6" w:space="0" w:color="auto"/>
              <w:left w:val="single" w:sz="4" w:space="0" w:color="auto"/>
              <w:bottom w:val="single" w:sz="4" w:space="0" w:color="auto"/>
              <w:right w:val="single" w:sz="6" w:space="0" w:color="auto"/>
            </w:tcBorders>
          </w:tcPr>
          <w:p w:rsidR="003E7FA2" w:rsidRPr="003E7FA2" w:rsidRDefault="003E7FA2" w:rsidP="00811C1A">
            <w:pPr>
              <w:pStyle w:val="aa"/>
            </w:pPr>
            <w:r w:rsidRPr="003E7FA2">
              <w:t>3 196,6</w:t>
            </w:r>
          </w:p>
        </w:tc>
      </w:tr>
      <w:tr w:rsidR="003E7FA2" w:rsidRPr="003E7FA2" w:rsidTr="005A0E5F">
        <w:trPr>
          <w:trHeight w:val="440"/>
          <w:jc w:val="center"/>
        </w:trPr>
        <w:tc>
          <w:tcPr>
            <w:tcW w:w="3042" w:type="dxa"/>
            <w:tcBorders>
              <w:top w:val="single" w:sz="4" w:space="0" w:color="auto"/>
              <w:left w:val="single" w:sz="6" w:space="0" w:color="auto"/>
              <w:bottom w:val="single" w:sz="6" w:space="0" w:color="auto"/>
              <w:right w:val="single" w:sz="6" w:space="0" w:color="auto"/>
            </w:tcBorders>
          </w:tcPr>
          <w:p w:rsidR="003E7FA2" w:rsidRPr="003E7FA2" w:rsidRDefault="003E7FA2" w:rsidP="00811C1A">
            <w:pPr>
              <w:pStyle w:val="aa"/>
              <w:jc w:val="both"/>
            </w:pPr>
            <w:r w:rsidRPr="003E7FA2">
              <w:lastRenderedPageBreak/>
              <w:t>Краевой бюджет</w:t>
            </w:r>
          </w:p>
        </w:tc>
        <w:tc>
          <w:tcPr>
            <w:tcW w:w="2268" w:type="dxa"/>
            <w:tcBorders>
              <w:top w:val="single" w:sz="4" w:space="0" w:color="auto"/>
              <w:left w:val="single" w:sz="6" w:space="0" w:color="auto"/>
              <w:bottom w:val="single" w:sz="6" w:space="0" w:color="auto"/>
              <w:right w:val="single" w:sz="6" w:space="0" w:color="auto"/>
            </w:tcBorders>
          </w:tcPr>
          <w:p w:rsidR="003E7FA2" w:rsidRPr="003E7FA2" w:rsidRDefault="003E7FA2" w:rsidP="00811C1A">
            <w:pPr>
              <w:pStyle w:val="aa"/>
            </w:pPr>
            <w:r w:rsidRPr="003E7FA2">
              <w:t>17 331,1</w:t>
            </w:r>
          </w:p>
        </w:tc>
        <w:tc>
          <w:tcPr>
            <w:tcW w:w="1418" w:type="dxa"/>
            <w:tcBorders>
              <w:top w:val="single" w:sz="4" w:space="0" w:color="auto"/>
              <w:left w:val="single" w:sz="6" w:space="0" w:color="auto"/>
              <w:bottom w:val="single" w:sz="6" w:space="0" w:color="auto"/>
              <w:right w:val="single" w:sz="4" w:space="0" w:color="auto"/>
            </w:tcBorders>
          </w:tcPr>
          <w:p w:rsidR="003E7FA2" w:rsidRPr="003E7FA2" w:rsidRDefault="003E7FA2" w:rsidP="00811C1A">
            <w:pPr>
              <w:pStyle w:val="aa"/>
            </w:pPr>
            <w:r w:rsidRPr="003E7FA2">
              <w:t>7 982,5</w:t>
            </w:r>
          </w:p>
        </w:tc>
        <w:tc>
          <w:tcPr>
            <w:tcW w:w="1600" w:type="dxa"/>
            <w:gridSpan w:val="2"/>
            <w:tcBorders>
              <w:top w:val="single" w:sz="4" w:space="0" w:color="auto"/>
              <w:left w:val="single" w:sz="4" w:space="0" w:color="auto"/>
              <w:bottom w:val="single" w:sz="6" w:space="0" w:color="auto"/>
              <w:right w:val="single" w:sz="4" w:space="0" w:color="auto"/>
            </w:tcBorders>
          </w:tcPr>
          <w:p w:rsidR="003E7FA2" w:rsidRPr="003E7FA2" w:rsidRDefault="003E7FA2" w:rsidP="00811C1A">
            <w:pPr>
              <w:pStyle w:val="aa"/>
            </w:pPr>
            <w:r w:rsidRPr="003E7FA2">
              <w:t>4 553,8</w:t>
            </w:r>
          </w:p>
        </w:tc>
        <w:tc>
          <w:tcPr>
            <w:tcW w:w="1439" w:type="dxa"/>
            <w:tcBorders>
              <w:top w:val="single" w:sz="4" w:space="0" w:color="auto"/>
              <w:left w:val="single" w:sz="4" w:space="0" w:color="auto"/>
              <w:bottom w:val="single" w:sz="6" w:space="0" w:color="auto"/>
              <w:right w:val="single" w:sz="6" w:space="0" w:color="auto"/>
            </w:tcBorders>
          </w:tcPr>
          <w:p w:rsidR="003E7FA2" w:rsidRPr="003E7FA2" w:rsidRDefault="003E7FA2" w:rsidP="00811C1A">
            <w:pPr>
              <w:pStyle w:val="aa"/>
            </w:pPr>
            <w:r w:rsidRPr="003E7FA2">
              <w:t>4 794,8</w:t>
            </w:r>
          </w:p>
        </w:tc>
      </w:tr>
      <w:tr w:rsidR="003E7FA2" w:rsidRPr="003E7FA2" w:rsidTr="005A0E5F">
        <w:trPr>
          <w:trHeight w:val="240"/>
          <w:jc w:val="center"/>
        </w:trPr>
        <w:tc>
          <w:tcPr>
            <w:tcW w:w="3042"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jc w:val="both"/>
            </w:pPr>
            <w:r w:rsidRPr="003E7FA2">
              <w:t>Местный бюджет</w:t>
            </w:r>
          </w:p>
        </w:tc>
        <w:tc>
          <w:tcPr>
            <w:tcW w:w="2268"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pPr>
            <w:r w:rsidRPr="003E7FA2">
              <w:t>63 855,2</w:t>
            </w:r>
          </w:p>
        </w:tc>
        <w:tc>
          <w:tcPr>
            <w:tcW w:w="1418" w:type="dxa"/>
            <w:tcBorders>
              <w:top w:val="single" w:sz="6" w:space="0" w:color="auto"/>
              <w:left w:val="single" w:sz="6" w:space="0" w:color="auto"/>
              <w:bottom w:val="single" w:sz="6" w:space="0" w:color="auto"/>
              <w:right w:val="single" w:sz="4" w:space="0" w:color="auto"/>
            </w:tcBorders>
          </w:tcPr>
          <w:p w:rsidR="003E7FA2" w:rsidRPr="003E7FA2" w:rsidRDefault="003E7FA2" w:rsidP="00811C1A">
            <w:pPr>
              <w:pStyle w:val="aa"/>
            </w:pPr>
            <w:r w:rsidRPr="003E7FA2">
              <w:t>46 220,7</w:t>
            </w:r>
          </w:p>
        </w:tc>
        <w:tc>
          <w:tcPr>
            <w:tcW w:w="1600" w:type="dxa"/>
            <w:gridSpan w:val="2"/>
            <w:tcBorders>
              <w:top w:val="single" w:sz="6" w:space="0" w:color="auto"/>
              <w:left w:val="single" w:sz="4" w:space="0" w:color="auto"/>
              <w:bottom w:val="single" w:sz="6" w:space="0" w:color="auto"/>
              <w:right w:val="single" w:sz="4" w:space="0" w:color="auto"/>
            </w:tcBorders>
          </w:tcPr>
          <w:p w:rsidR="003E7FA2" w:rsidRPr="003E7FA2" w:rsidRDefault="003E7FA2" w:rsidP="00811C1A">
            <w:pPr>
              <w:pStyle w:val="aa"/>
            </w:pPr>
            <w:r w:rsidRPr="003E7FA2">
              <w:t>8 458,6</w:t>
            </w:r>
          </w:p>
        </w:tc>
        <w:tc>
          <w:tcPr>
            <w:tcW w:w="1439" w:type="dxa"/>
            <w:tcBorders>
              <w:top w:val="single" w:sz="6" w:space="0" w:color="auto"/>
              <w:left w:val="single" w:sz="4" w:space="0" w:color="auto"/>
              <w:bottom w:val="single" w:sz="6" w:space="0" w:color="auto"/>
              <w:right w:val="single" w:sz="6" w:space="0" w:color="auto"/>
            </w:tcBorders>
          </w:tcPr>
          <w:p w:rsidR="003E7FA2" w:rsidRPr="003E7FA2" w:rsidRDefault="003E7FA2" w:rsidP="00811C1A">
            <w:pPr>
              <w:pStyle w:val="aa"/>
            </w:pPr>
            <w:r w:rsidRPr="003E7FA2">
              <w:t>9 175,9</w:t>
            </w:r>
          </w:p>
        </w:tc>
      </w:tr>
      <w:tr w:rsidR="003E7FA2" w:rsidRPr="003E7FA2" w:rsidTr="005A0E5F">
        <w:trPr>
          <w:trHeight w:val="240"/>
          <w:jc w:val="center"/>
        </w:trPr>
        <w:tc>
          <w:tcPr>
            <w:tcW w:w="3042"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jc w:val="both"/>
            </w:pPr>
            <w:r w:rsidRPr="003E7FA2">
              <w:t>Внебюджетные источники</w:t>
            </w:r>
          </w:p>
        </w:tc>
        <w:tc>
          <w:tcPr>
            <w:tcW w:w="2268"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pPr>
            <w:r w:rsidRPr="003E7FA2">
              <w:t>133 763,9</w:t>
            </w:r>
          </w:p>
        </w:tc>
        <w:tc>
          <w:tcPr>
            <w:tcW w:w="1418" w:type="dxa"/>
            <w:tcBorders>
              <w:top w:val="single" w:sz="6" w:space="0" w:color="auto"/>
              <w:left w:val="single" w:sz="6" w:space="0" w:color="auto"/>
              <w:bottom w:val="single" w:sz="6" w:space="0" w:color="auto"/>
              <w:right w:val="single" w:sz="4" w:space="0" w:color="auto"/>
            </w:tcBorders>
          </w:tcPr>
          <w:p w:rsidR="003E7FA2" w:rsidRPr="003E7FA2" w:rsidRDefault="003E7FA2" w:rsidP="00811C1A">
            <w:pPr>
              <w:pStyle w:val="aa"/>
            </w:pPr>
            <w:r w:rsidRPr="003E7FA2">
              <w:t>52 485,1</w:t>
            </w:r>
          </w:p>
        </w:tc>
        <w:tc>
          <w:tcPr>
            <w:tcW w:w="1600" w:type="dxa"/>
            <w:gridSpan w:val="2"/>
            <w:tcBorders>
              <w:top w:val="single" w:sz="6" w:space="0" w:color="auto"/>
              <w:left w:val="single" w:sz="4" w:space="0" w:color="auto"/>
              <w:bottom w:val="single" w:sz="6" w:space="0" w:color="auto"/>
              <w:right w:val="single" w:sz="4" w:space="0" w:color="auto"/>
            </w:tcBorders>
          </w:tcPr>
          <w:p w:rsidR="003E7FA2" w:rsidRPr="003E7FA2" w:rsidRDefault="003E7FA2" w:rsidP="00811C1A">
            <w:pPr>
              <w:pStyle w:val="aa"/>
            </w:pPr>
            <w:r w:rsidRPr="003E7FA2">
              <w:t>38 171,6</w:t>
            </w:r>
          </w:p>
        </w:tc>
        <w:tc>
          <w:tcPr>
            <w:tcW w:w="1439" w:type="dxa"/>
            <w:tcBorders>
              <w:top w:val="single" w:sz="6" w:space="0" w:color="auto"/>
              <w:left w:val="single" w:sz="4" w:space="0" w:color="auto"/>
              <w:bottom w:val="single" w:sz="6" w:space="0" w:color="auto"/>
              <w:right w:val="single" w:sz="6" w:space="0" w:color="auto"/>
            </w:tcBorders>
          </w:tcPr>
          <w:p w:rsidR="003E7FA2" w:rsidRPr="003E7FA2" w:rsidRDefault="003E7FA2" w:rsidP="00811C1A">
            <w:pPr>
              <w:pStyle w:val="aa"/>
            </w:pPr>
            <w:r w:rsidRPr="003E7FA2">
              <w:t>43 107,2</w:t>
            </w:r>
          </w:p>
        </w:tc>
      </w:tr>
      <w:tr w:rsidR="003E7FA2" w:rsidRPr="003E7FA2" w:rsidTr="005A0E5F">
        <w:trPr>
          <w:trHeight w:val="240"/>
          <w:jc w:val="center"/>
        </w:trPr>
        <w:tc>
          <w:tcPr>
            <w:tcW w:w="3042"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jc w:val="both"/>
            </w:pPr>
            <w:r w:rsidRPr="003E7FA2">
              <w:t>Всего</w:t>
            </w:r>
          </w:p>
        </w:tc>
        <w:tc>
          <w:tcPr>
            <w:tcW w:w="2268" w:type="dxa"/>
            <w:tcBorders>
              <w:top w:val="single" w:sz="6" w:space="0" w:color="auto"/>
              <w:left w:val="single" w:sz="6" w:space="0" w:color="auto"/>
              <w:bottom w:val="single" w:sz="6" w:space="0" w:color="auto"/>
              <w:right w:val="single" w:sz="6" w:space="0" w:color="auto"/>
            </w:tcBorders>
          </w:tcPr>
          <w:p w:rsidR="003E7FA2" w:rsidRPr="003E7FA2" w:rsidRDefault="003E7FA2" w:rsidP="00811C1A">
            <w:pPr>
              <w:pStyle w:val="aa"/>
            </w:pPr>
            <w:r w:rsidRPr="003E7FA2">
              <w:t>226 504,3</w:t>
            </w:r>
          </w:p>
        </w:tc>
        <w:tc>
          <w:tcPr>
            <w:tcW w:w="1418" w:type="dxa"/>
            <w:tcBorders>
              <w:top w:val="single" w:sz="6" w:space="0" w:color="auto"/>
              <w:left w:val="single" w:sz="6" w:space="0" w:color="auto"/>
              <w:bottom w:val="single" w:sz="6" w:space="0" w:color="auto"/>
              <w:right w:val="single" w:sz="4" w:space="0" w:color="auto"/>
            </w:tcBorders>
          </w:tcPr>
          <w:p w:rsidR="003E7FA2" w:rsidRPr="003E7FA2" w:rsidRDefault="003E7FA2" w:rsidP="00811C1A">
            <w:pPr>
              <w:pStyle w:val="aa"/>
            </w:pPr>
            <w:r w:rsidRPr="003E7FA2">
              <w:t>112 010,0</w:t>
            </w:r>
          </w:p>
        </w:tc>
        <w:tc>
          <w:tcPr>
            <w:tcW w:w="1600" w:type="dxa"/>
            <w:gridSpan w:val="2"/>
            <w:tcBorders>
              <w:top w:val="single" w:sz="6" w:space="0" w:color="auto"/>
              <w:left w:val="single" w:sz="4" w:space="0" w:color="auto"/>
              <w:bottom w:val="single" w:sz="6" w:space="0" w:color="auto"/>
              <w:right w:val="single" w:sz="4" w:space="0" w:color="auto"/>
            </w:tcBorders>
          </w:tcPr>
          <w:p w:rsidR="003E7FA2" w:rsidRPr="003E7FA2" w:rsidRDefault="003E7FA2" w:rsidP="00811C1A">
            <w:pPr>
              <w:pStyle w:val="aa"/>
            </w:pPr>
            <w:r w:rsidRPr="003E7FA2">
              <w:t>54 219,8</w:t>
            </w:r>
          </w:p>
        </w:tc>
        <w:tc>
          <w:tcPr>
            <w:tcW w:w="1439" w:type="dxa"/>
            <w:tcBorders>
              <w:top w:val="single" w:sz="6" w:space="0" w:color="auto"/>
              <w:left w:val="single" w:sz="4" w:space="0" w:color="auto"/>
              <w:bottom w:val="single" w:sz="6" w:space="0" w:color="auto"/>
              <w:right w:val="single" w:sz="6" w:space="0" w:color="auto"/>
            </w:tcBorders>
          </w:tcPr>
          <w:p w:rsidR="003E7FA2" w:rsidRPr="003E7FA2" w:rsidRDefault="003E7FA2" w:rsidP="00811C1A">
            <w:pPr>
              <w:pStyle w:val="aa"/>
            </w:pPr>
            <w:r w:rsidRPr="003E7FA2">
              <w:t>60 274,5</w:t>
            </w:r>
          </w:p>
        </w:tc>
      </w:tr>
    </w:tbl>
    <w:p w:rsidR="003E7FA2" w:rsidRPr="003E7FA2" w:rsidRDefault="003E7FA2" w:rsidP="003E7FA2">
      <w:pPr>
        <w:autoSpaceDE w:val="0"/>
        <w:autoSpaceDN w:val="0"/>
        <w:adjustRightInd w:val="0"/>
        <w:ind w:firstLine="851"/>
        <w:jc w:val="both"/>
        <w:rPr>
          <w:rFonts w:ascii="Times New Roman" w:hAnsi="Times New Roman"/>
          <w:sz w:val="28"/>
          <w:szCs w:val="28"/>
        </w:rPr>
      </w:pPr>
    </w:p>
    <w:p w:rsidR="003E7FA2" w:rsidRPr="003E7FA2" w:rsidRDefault="003E7FA2" w:rsidP="00811C1A">
      <w:pPr>
        <w:pStyle w:val="aa"/>
        <w:ind w:firstLine="708"/>
        <w:jc w:val="both"/>
      </w:pPr>
      <w:r w:rsidRPr="003E7FA2">
        <w:t>Расчет потребности в финансовых ресурсах для реализации мероприятий Подпрограммы в части обеспечения функционирования механизмов финансовой поддержки отдельных категорий граждан при решении их жилищной проблемы составлен на основании средней рыночной стоимости одного квадратного метра общей площади жилого помещения, утвержденной приказом Министерства строительства и жилищно-коммунального хозяйства  Российской Федерации от 14 апреля 2014 года №182/</w:t>
      </w:r>
      <w:proofErr w:type="spellStart"/>
      <w:proofErr w:type="gramStart"/>
      <w:r w:rsidRPr="003E7FA2">
        <w:t>пр</w:t>
      </w:r>
      <w:proofErr w:type="spellEnd"/>
      <w:proofErr w:type="gramEnd"/>
      <w:r w:rsidRPr="003E7FA2">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3E7FA2">
        <w:rPr>
          <w:lang w:val="en-US"/>
        </w:rPr>
        <w:t>II</w:t>
      </w:r>
      <w:r w:rsidRPr="003E7FA2">
        <w:t xml:space="preserve"> квартал                  2014 года»,  а также на основании  предварительных расчетов расходования финансовых средств на реализацию мероприятий Подпрограммы. </w:t>
      </w:r>
    </w:p>
    <w:p w:rsidR="003E7FA2" w:rsidRPr="003E7FA2" w:rsidRDefault="003E7FA2" w:rsidP="00811C1A">
      <w:pPr>
        <w:pStyle w:val="aa"/>
        <w:ind w:firstLine="708"/>
        <w:jc w:val="both"/>
      </w:pPr>
      <w:r w:rsidRPr="003E7FA2">
        <w:t xml:space="preserve">Расчет потребности </w:t>
      </w:r>
      <w:proofErr w:type="gramStart"/>
      <w:r w:rsidRPr="003E7FA2">
        <w:t>в финансовых ресурсах для реализации мероприятий Подпрограммы в части создания условий для развития жилищного строительства на территории</w:t>
      </w:r>
      <w:proofErr w:type="gramEnd"/>
      <w:r w:rsidRPr="003E7FA2">
        <w:t xml:space="preserve"> муниципального образования город-курорт Геленджик  составлен на основании данных по расходованию финансовых ресурсов на аналогичные объекты.</w:t>
      </w:r>
    </w:p>
    <w:p w:rsidR="003E7FA2" w:rsidRPr="003E7FA2" w:rsidRDefault="003E7FA2" w:rsidP="00811C1A">
      <w:pPr>
        <w:pStyle w:val="aa"/>
        <w:jc w:val="both"/>
        <w:rPr>
          <w:rFonts w:eastAsia="SimSun"/>
        </w:rPr>
      </w:pPr>
      <w:r w:rsidRPr="003E7FA2">
        <w:rPr>
          <w:rFonts w:eastAsia="SimSun"/>
        </w:rPr>
        <w:t xml:space="preserve">  </w:t>
      </w:r>
      <w:r w:rsidR="00811C1A">
        <w:rPr>
          <w:rFonts w:eastAsia="SimSun"/>
        </w:rPr>
        <w:tab/>
      </w:r>
      <w:r w:rsidRPr="003E7FA2">
        <w:rPr>
          <w:rFonts w:eastAsia="SimSun"/>
        </w:rPr>
        <w:t xml:space="preserve">  Привлечение средств из федерального и краевого бюджетов на реализацию мероприятий Подпрограммы на условиях </w:t>
      </w:r>
      <w:proofErr w:type="spellStart"/>
      <w:r w:rsidRPr="003E7FA2">
        <w:rPr>
          <w:rFonts w:eastAsia="SimSun"/>
        </w:rPr>
        <w:t>софинансирования</w:t>
      </w:r>
      <w:proofErr w:type="spellEnd"/>
      <w:r w:rsidRPr="003E7FA2">
        <w:rPr>
          <w:rFonts w:eastAsia="SimSun"/>
        </w:rPr>
        <w:t xml:space="preserve"> осуществляется в соответствии с федеральным и краевым законодательством.</w:t>
      </w:r>
    </w:p>
    <w:p w:rsidR="003E7FA2" w:rsidRPr="003E7FA2" w:rsidRDefault="003E7FA2" w:rsidP="00811C1A">
      <w:pPr>
        <w:pStyle w:val="aa"/>
        <w:jc w:val="both"/>
        <w:rPr>
          <w:rFonts w:eastAsia="SimSun"/>
        </w:rPr>
      </w:pPr>
      <w:r w:rsidRPr="003E7FA2">
        <w:rPr>
          <w:rFonts w:eastAsia="SimSun"/>
        </w:rPr>
        <w:tab/>
        <w:t xml:space="preserve"> В качестве внебюджетных источников на реализацию мероприятий Подпрограммы планируется привлечь средства физических лиц на приобретение и строительство жилья.</w:t>
      </w:r>
    </w:p>
    <w:p w:rsidR="003E7FA2" w:rsidRPr="003E7FA2" w:rsidRDefault="003E7FA2" w:rsidP="00811C1A">
      <w:pPr>
        <w:pStyle w:val="aa"/>
        <w:ind w:firstLine="708"/>
        <w:jc w:val="both"/>
      </w:pPr>
      <w:r w:rsidRPr="003E7FA2">
        <w:t>Ежегодные объемы финансирования мероприятий Подпрограммы за счет средств федерального, краевого и местного бюджетов уточняются, исходя из возможностей бюджетов на соответствующий год.</w:t>
      </w:r>
    </w:p>
    <w:p w:rsidR="003E7FA2" w:rsidRPr="003E7FA2" w:rsidRDefault="003E7FA2" w:rsidP="00811C1A">
      <w:pPr>
        <w:pStyle w:val="aa"/>
        <w:jc w:val="both"/>
        <w:rPr>
          <w:highlight w:val="green"/>
        </w:rPr>
      </w:pPr>
    </w:p>
    <w:p w:rsidR="003E7FA2" w:rsidRPr="003E7FA2" w:rsidRDefault="003E7FA2" w:rsidP="003E7FA2">
      <w:pPr>
        <w:pStyle w:val="ConsNonformat"/>
        <w:widowControl/>
        <w:ind w:left="720"/>
        <w:jc w:val="center"/>
        <w:rPr>
          <w:rFonts w:ascii="Times New Roman" w:hAnsi="Times New Roman" w:cs="Times New Roman"/>
          <w:sz w:val="28"/>
          <w:szCs w:val="28"/>
        </w:rPr>
      </w:pPr>
      <w:r w:rsidRPr="003E7FA2">
        <w:rPr>
          <w:rFonts w:ascii="Times New Roman" w:hAnsi="Times New Roman" w:cs="Times New Roman"/>
          <w:sz w:val="28"/>
          <w:szCs w:val="28"/>
        </w:rPr>
        <w:t>6.Механизм реализации Подпрограммы</w:t>
      </w:r>
    </w:p>
    <w:p w:rsidR="003E7FA2" w:rsidRPr="003E7FA2" w:rsidRDefault="003E7FA2" w:rsidP="003E7FA2">
      <w:pPr>
        <w:pStyle w:val="ConsNonformat"/>
        <w:widowControl/>
        <w:ind w:left="1080"/>
        <w:jc w:val="center"/>
        <w:rPr>
          <w:rFonts w:ascii="Times New Roman" w:hAnsi="Times New Roman" w:cs="Times New Roman"/>
          <w:sz w:val="16"/>
          <w:szCs w:val="16"/>
        </w:rPr>
      </w:pPr>
    </w:p>
    <w:p w:rsidR="003E7FA2" w:rsidRPr="003E7FA2" w:rsidRDefault="003E7FA2" w:rsidP="003E7FA2">
      <w:pPr>
        <w:pStyle w:val="ConsNormal"/>
        <w:ind w:right="0" w:firstLine="851"/>
        <w:jc w:val="both"/>
        <w:rPr>
          <w:rFonts w:ascii="Times New Roman" w:hAnsi="Times New Roman" w:cs="Times New Roman"/>
          <w:sz w:val="28"/>
          <w:szCs w:val="28"/>
        </w:rPr>
      </w:pPr>
      <w:r w:rsidRPr="003E7FA2">
        <w:rPr>
          <w:rFonts w:ascii="Times New Roman" w:hAnsi="Times New Roman" w:cs="Times New Roman"/>
          <w:sz w:val="28"/>
          <w:szCs w:val="28"/>
        </w:rPr>
        <w:t>Текущее управление Подпрограммой осуществляет координатор Подпрограммы – администрация муниципального образования город-курорт Геленджик (управление экономики администрации муниципального образования город-курорт Геленджик).</w:t>
      </w:r>
    </w:p>
    <w:p w:rsidR="003E7FA2" w:rsidRPr="003E7FA2" w:rsidRDefault="003E7FA2" w:rsidP="00811C1A">
      <w:pPr>
        <w:pStyle w:val="aa"/>
        <w:ind w:firstLine="708"/>
        <w:jc w:val="both"/>
      </w:pPr>
      <w:r w:rsidRPr="003E7FA2">
        <w:t>Управление экономики администрации муниципального образования город-курорт Геленджик:</w:t>
      </w:r>
    </w:p>
    <w:p w:rsidR="003E7FA2" w:rsidRPr="003E7FA2" w:rsidRDefault="003E7FA2" w:rsidP="00811C1A">
      <w:pPr>
        <w:pStyle w:val="aa"/>
        <w:ind w:firstLine="708"/>
        <w:jc w:val="both"/>
        <w:rPr>
          <w:rFonts w:eastAsia="Calibri"/>
          <w:lang w:eastAsia="en-US"/>
        </w:rPr>
      </w:pPr>
      <w:r w:rsidRPr="003E7FA2">
        <w:rPr>
          <w:rFonts w:eastAsia="Calibri"/>
          <w:lang w:eastAsia="en-US"/>
        </w:rPr>
        <w:t>обеспечивает разработку и реализацию Подпрограммы;</w:t>
      </w:r>
    </w:p>
    <w:p w:rsidR="003E7FA2" w:rsidRPr="003E7FA2" w:rsidRDefault="003E7FA2" w:rsidP="00811C1A">
      <w:pPr>
        <w:pStyle w:val="aa"/>
        <w:jc w:val="both"/>
        <w:rPr>
          <w:rFonts w:eastAsia="Calibri"/>
          <w:lang w:eastAsia="en-US"/>
        </w:rPr>
      </w:pPr>
      <w:r w:rsidRPr="003E7FA2">
        <w:rPr>
          <w:rFonts w:eastAsia="Calibri"/>
          <w:lang w:eastAsia="en-US"/>
        </w:rPr>
        <w:t>организует работу по достижению целевых показателей Подпрограммы;</w:t>
      </w:r>
    </w:p>
    <w:p w:rsidR="003E7FA2" w:rsidRPr="003E7FA2" w:rsidRDefault="003E7FA2" w:rsidP="00811C1A">
      <w:pPr>
        <w:pStyle w:val="aa"/>
        <w:ind w:firstLine="708"/>
        <w:jc w:val="both"/>
        <w:rPr>
          <w:rFonts w:eastAsia="Calibri"/>
          <w:szCs w:val="28"/>
          <w:lang w:eastAsia="en-US"/>
        </w:rPr>
      </w:pPr>
      <w:r w:rsidRPr="00811C1A">
        <w:rPr>
          <w:rStyle w:val="ab"/>
          <w:rFonts w:eastAsia="Calibri"/>
        </w:rPr>
        <w:t>подготавливает отчеты о реализации Подпрограммы, а также информацию, необходимую для проведения оценки эффективности</w:t>
      </w:r>
      <w:r w:rsidRPr="003E7FA2">
        <w:rPr>
          <w:rFonts w:eastAsia="Calibri"/>
          <w:szCs w:val="28"/>
          <w:lang w:eastAsia="en-US"/>
        </w:rPr>
        <w:t xml:space="preserve"> </w:t>
      </w:r>
      <w:r w:rsidRPr="003E7FA2">
        <w:rPr>
          <w:rFonts w:eastAsia="Calibri"/>
          <w:szCs w:val="28"/>
          <w:lang w:eastAsia="en-US"/>
        </w:rPr>
        <w:lastRenderedPageBreak/>
        <w:t>Программы, мониторинга ее реализации и подготовки годового отчета об итогах реализации Программы;</w:t>
      </w:r>
    </w:p>
    <w:p w:rsidR="003E7FA2" w:rsidRPr="003E7FA2" w:rsidRDefault="003E7FA2" w:rsidP="00811C1A">
      <w:pPr>
        <w:pStyle w:val="aa"/>
        <w:ind w:firstLine="708"/>
        <w:jc w:val="both"/>
        <w:rPr>
          <w:rFonts w:eastAsia="Calibri"/>
          <w:szCs w:val="28"/>
          <w:lang w:eastAsia="en-US"/>
        </w:rPr>
      </w:pPr>
      <w:r w:rsidRPr="003E7FA2">
        <w:rPr>
          <w:rFonts w:eastAsia="Calibri"/>
          <w:szCs w:val="28"/>
          <w:lang w:eastAsia="en-US"/>
        </w:rPr>
        <w:t>осуществляет иные полномочия, установленные Программой (Подпрограммой).</w:t>
      </w:r>
    </w:p>
    <w:p w:rsidR="003E7FA2" w:rsidRPr="003E7FA2" w:rsidRDefault="003E7FA2" w:rsidP="00811C1A">
      <w:pPr>
        <w:pStyle w:val="aa"/>
        <w:ind w:firstLine="708"/>
        <w:jc w:val="both"/>
        <w:rPr>
          <w:szCs w:val="28"/>
        </w:rPr>
      </w:pPr>
      <w:r w:rsidRPr="003E7FA2">
        <w:rPr>
          <w:szCs w:val="28"/>
        </w:rPr>
        <w:t>Эффективность реализации Подпрограммы оценивается по следующим направлениям:</w:t>
      </w:r>
    </w:p>
    <w:p w:rsidR="003E7FA2" w:rsidRPr="003E7FA2" w:rsidRDefault="003E7FA2" w:rsidP="00811C1A">
      <w:pPr>
        <w:pStyle w:val="aa"/>
        <w:ind w:firstLine="708"/>
        <w:jc w:val="both"/>
        <w:rPr>
          <w:szCs w:val="28"/>
        </w:rPr>
      </w:pPr>
      <w:r w:rsidRPr="003E7FA2">
        <w:rPr>
          <w:szCs w:val="28"/>
        </w:rPr>
        <w:t>оценка степени достижения целей и решения задач Подпрограммы;</w:t>
      </w:r>
    </w:p>
    <w:p w:rsidR="003E7FA2" w:rsidRPr="003E7FA2" w:rsidRDefault="003E7FA2" w:rsidP="00811C1A">
      <w:pPr>
        <w:pStyle w:val="aa"/>
        <w:jc w:val="both"/>
        <w:rPr>
          <w:szCs w:val="28"/>
        </w:rPr>
      </w:pPr>
      <w:r w:rsidRPr="003E7FA2">
        <w:rPr>
          <w:szCs w:val="28"/>
        </w:rPr>
        <w:t>оценка степени соответствия фактических затрат бюджета запланированному уровню;</w:t>
      </w:r>
    </w:p>
    <w:p w:rsidR="003E7FA2" w:rsidRPr="003E7FA2" w:rsidRDefault="003E7FA2" w:rsidP="00811C1A">
      <w:pPr>
        <w:pStyle w:val="aa"/>
        <w:ind w:firstLine="708"/>
        <w:jc w:val="both"/>
        <w:rPr>
          <w:szCs w:val="28"/>
        </w:rPr>
      </w:pPr>
      <w:r w:rsidRPr="003E7FA2">
        <w:rPr>
          <w:szCs w:val="28"/>
        </w:rPr>
        <w:t>оценка эффективности использования бюджетных средств;</w:t>
      </w:r>
    </w:p>
    <w:p w:rsidR="003E7FA2" w:rsidRPr="003E7FA2" w:rsidRDefault="003E7FA2" w:rsidP="00811C1A">
      <w:pPr>
        <w:pStyle w:val="aa"/>
        <w:jc w:val="both"/>
        <w:rPr>
          <w:szCs w:val="28"/>
        </w:rPr>
      </w:pPr>
      <w:r w:rsidRPr="003E7FA2">
        <w:rPr>
          <w:szCs w:val="28"/>
        </w:rPr>
        <w:t xml:space="preserve">оценка </w:t>
      </w:r>
      <w:proofErr w:type="gramStart"/>
      <w:r w:rsidRPr="003E7FA2">
        <w:rPr>
          <w:szCs w:val="28"/>
        </w:rPr>
        <w:t>степени достижения результатов реализации мероприятий Подпрограммы</w:t>
      </w:r>
      <w:proofErr w:type="gramEnd"/>
      <w:r w:rsidRPr="003E7FA2">
        <w:rPr>
          <w:szCs w:val="28"/>
        </w:rPr>
        <w:t>;</w:t>
      </w:r>
    </w:p>
    <w:p w:rsidR="003E7FA2" w:rsidRPr="003E7FA2" w:rsidRDefault="003E7FA2" w:rsidP="00811C1A">
      <w:pPr>
        <w:pStyle w:val="aa"/>
        <w:ind w:firstLine="708"/>
        <w:jc w:val="both"/>
        <w:rPr>
          <w:szCs w:val="28"/>
        </w:rPr>
      </w:pPr>
      <w:r w:rsidRPr="003E7FA2">
        <w:rPr>
          <w:szCs w:val="28"/>
        </w:rPr>
        <w:t>оценка соблюдения установленных сроков реализации Подпрограммы.</w:t>
      </w:r>
    </w:p>
    <w:p w:rsidR="003E7FA2" w:rsidRPr="003E7FA2" w:rsidRDefault="003E7FA2" w:rsidP="00811C1A">
      <w:pPr>
        <w:pStyle w:val="aa"/>
        <w:ind w:firstLine="708"/>
        <w:jc w:val="both"/>
      </w:pPr>
      <w:r w:rsidRPr="003E7FA2">
        <w:rPr>
          <w:szCs w:val="28"/>
        </w:rPr>
        <w:t>Оценка достижения целей и решения задач Подпрограммы осуществляется ежегодно, а также по итогам завершения реализации Подпрограммы.</w:t>
      </w:r>
      <w:r w:rsidRPr="003E7FA2">
        <w:t xml:space="preserve">       </w:t>
      </w:r>
    </w:p>
    <w:p w:rsidR="003E7FA2" w:rsidRPr="003E7FA2" w:rsidRDefault="003E7FA2" w:rsidP="00811C1A">
      <w:pPr>
        <w:pStyle w:val="aa"/>
        <w:jc w:val="both"/>
      </w:pPr>
    </w:p>
    <w:p w:rsidR="003E7FA2" w:rsidRPr="003E7FA2" w:rsidRDefault="003E7FA2" w:rsidP="00811C1A">
      <w:pPr>
        <w:pStyle w:val="aa"/>
        <w:jc w:val="both"/>
      </w:pPr>
    </w:p>
    <w:p w:rsidR="003E7FA2" w:rsidRPr="003E7FA2" w:rsidRDefault="003E7FA2" w:rsidP="00811C1A">
      <w:pPr>
        <w:pStyle w:val="aa"/>
        <w:jc w:val="both"/>
      </w:pPr>
    </w:p>
    <w:p w:rsidR="003E7FA2" w:rsidRPr="003E7FA2" w:rsidRDefault="003E7FA2" w:rsidP="003E7FA2">
      <w:pPr>
        <w:pStyle w:val="ConsNormal"/>
        <w:ind w:right="0" w:firstLine="0"/>
        <w:jc w:val="both"/>
        <w:rPr>
          <w:rFonts w:ascii="Times New Roman" w:hAnsi="Times New Roman" w:cs="Times New Roman"/>
          <w:sz w:val="28"/>
          <w:szCs w:val="28"/>
        </w:rPr>
        <w:sectPr w:rsidR="003E7FA2" w:rsidRPr="003E7FA2" w:rsidSect="005A0E5F">
          <w:pgSz w:w="11906" w:h="16838"/>
          <w:pgMar w:top="1134" w:right="567" w:bottom="1134" w:left="1701" w:header="709" w:footer="709" w:gutter="0"/>
          <w:cols w:space="708"/>
          <w:titlePg/>
          <w:docGrid w:linePitch="360"/>
        </w:sectPr>
      </w:pPr>
      <w:r w:rsidRPr="003E7FA2">
        <w:rPr>
          <w:rFonts w:ascii="Times New Roman" w:hAnsi="Times New Roman" w:cs="Times New Roman"/>
          <w:sz w:val="28"/>
          <w:szCs w:val="28"/>
        </w:rPr>
        <w:t xml:space="preserve">                                                                                                                  </w:t>
      </w:r>
    </w:p>
    <w:p w:rsidR="002443A9" w:rsidRPr="002443A9" w:rsidRDefault="002443A9" w:rsidP="00E00A12">
      <w:pPr>
        <w:pStyle w:val="aa"/>
      </w:pPr>
      <w:r>
        <w:lastRenderedPageBreak/>
        <w:t xml:space="preserve">     </w:t>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rsidR="00E00A12">
        <w:tab/>
      </w:r>
      <w:r>
        <w:t xml:space="preserve">   </w:t>
      </w:r>
      <w:r w:rsidRPr="002443A9">
        <w:t xml:space="preserve">ПРИЛОЖЕНИЕ </w:t>
      </w:r>
    </w:p>
    <w:p w:rsidR="002443A9" w:rsidRPr="002443A9" w:rsidRDefault="002443A9" w:rsidP="00E00A12">
      <w:pPr>
        <w:pStyle w:val="aa"/>
      </w:pPr>
      <w:r w:rsidRPr="002443A9">
        <w:t xml:space="preserve">                                                                                                                                                                к подпрограмме «Жилище»  </w:t>
      </w:r>
    </w:p>
    <w:p w:rsidR="002443A9" w:rsidRPr="002443A9" w:rsidRDefault="002443A9" w:rsidP="00E00A12">
      <w:pPr>
        <w:pStyle w:val="aa"/>
      </w:pPr>
      <w:r w:rsidRPr="002443A9">
        <w:t xml:space="preserve">                                                                                                                                                          на 2015-2017 годы</w:t>
      </w:r>
    </w:p>
    <w:p w:rsidR="002443A9" w:rsidRPr="002443A9" w:rsidRDefault="002443A9" w:rsidP="00E00A12">
      <w:pPr>
        <w:pStyle w:val="aa"/>
        <w:rPr>
          <w:bCs/>
        </w:rPr>
      </w:pPr>
    </w:p>
    <w:p w:rsidR="002443A9" w:rsidRPr="002443A9" w:rsidRDefault="002443A9" w:rsidP="00E00A12">
      <w:pPr>
        <w:pStyle w:val="aa"/>
        <w:rPr>
          <w:bCs/>
        </w:rPr>
      </w:pPr>
      <w:r w:rsidRPr="002443A9">
        <w:rPr>
          <w:bCs/>
        </w:rPr>
        <w:t>ПЕРЕЧЕНЬ</w:t>
      </w:r>
    </w:p>
    <w:p w:rsidR="002443A9" w:rsidRPr="002443A9" w:rsidRDefault="002443A9" w:rsidP="00E00A12">
      <w:pPr>
        <w:pStyle w:val="aa"/>
      </w:pPr>
      <w:r w:rsidRPr="002443A9">
        <w:rPr>
          <w:bCs/>
        </w:rPr>
        <w:t xml:space="preserve"> мероприятий подпрограммы  </w:t>
      </w:r>
      <w:r w:rsidRPr="002443A9">
        <w:t>«Жилище» на 2015-2017 годы</w:t>
      </w:r>
    </w:p>
    <w:p w:rsidR="00E00A12" w:rsidRDefault="00E00A12" w:rsidP="00E00A12">
      <w:pPr>
        <w:pStyle w:val="aa"/>
      </w:pPr>
    </w:p>
    <w:p w:rsidR="002443A9" w:rsidRPr="002443A9" w:rsidRDefault="002443A9" w:rsidP="00E00A12">
      <w:pPr>
        <w:pStyle w:val="aa"/>
        <w:ind w:left="11328" w:firstLine="708"/>
      </w:pPr>
      <w:r w:rsidRPr="002443A9">
        <w:t>(</w:t>
      </w:r>
      <w:proofErr w:type="spellStart"/>
      <w:r w:rsidRPr="002443A9">
        <w:t>тыс</w:t>
      </w:r>
      <w:proofErr w:type="gramStart"/>
      <w:r w:rsidRPr="002443A9">
        <w:t>.р</w:t>
      </w:r>
      <w:proofErr w:type="gramEnd"/>
      <w:r w:rsidRPr="002443A9">
        <w:t>ублей</w:t>
      </w:r>
      <w:proofErr w:type="spellEnd"/>
      <w:r w:rsidRPr="002443A9">
        <w:t>)</w:t>
      </w:r>
    </w:p>
    <w:tbl>
      <w:tblPr>
        <w:tblW w:w="16728" w:type="dxa"/>
        <w:tblInd w:w="70" w:type="dxa"/>
        <w:tblLayout w:type="fixed"/>
        <w:tblCellMar>
          <w:left w:w="70" w:type="dxa"/>
          <w:right w:w="70" w:type="dxa"/>
        </w:tblCellMar>
        <w:tblLook w:val="0000" w:firstRow="0" w:lastRow="0" w:firstColumn="0" w:lastColumn="0" w:noHBand="0" w:noVBand="0"/>
      </w:tblPr>
      <w:tblGrid>
        <w:gridCol w:w="539"/>
        <w:gridCol w:w="168"/>
        <w:gridCol w:w="2554"/>
        <w:gridCol w:w="1134"/>
        <w:gridCol w:w="1984"/>
        <w:gridCol w:w="1134"/>
        <w:gridCol w:w="1134"/>
        <w:gridCol w:w="1134"/>
        <w:gridCol w:w="1276"/>
        <w:gridCol w:w="1417"/>
        <w:gridCol w:w="2127"/>
        <w:gridCol w:w="1417"/>
        <w:gridCol w:w="710"/>
      </w:tblGrid>
      <w:tr w:rsidR="002443A9" w:rsidRPr="002443A9" w:rsidTr="005A0E5F">
        <w:trPr>
          <w:gridAfter w:val="2"/>
          <w:wAfter w:w="2127" w:type="dxa"/>
          <w:cantSplit/>
          <w:trHeight w:val="74"/>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 </w:t>
            </w:r>
            <w:r w:rsidRPr="00E00A12">
              <w:rPr>
                <w:sz w:val="24"/>
              </w:rPr>
              <w:br/>
            </w:r>
            <w:proofErr w:type="gramStart"/>
            <w:r w:rsidRPr="00E00A12">
              <w:rPr>
                <w:sz w:val="24"/>
              </w:rPr>
              <w:t>п</w:t>
            </w:r>
            <w:proofErr w:type="gramEnd"/>
            <w:r w:rsidRPr="00E00A12">
              <w:rPr>
                <w:sz w:val="24"/>
              </w:rPr>
              <w:t>/п</w:t>
            </w:r>
          </w:p>
        </w:tc>
        <w:tc>
          <w:tcPr>
            <w:tcW w:w="2722" w:type="dxa"/>
            <w:gridSpan w:val="2"/>
            <w:vMerge w:val="restart"/>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Наименование  </w:t>
            </w:r>
            <w:r w:rsidRPr="00E00A12">
              <w:rPr>
                <w:sz w:val="24"/>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Срок </w:t>
            </w:r>
            <w:proofErr w:type="spellStart"/>
            <w:proofErr w:type="gramStart"/>
            <w:r w:rsidRPr="00E00A12">
              <w:rPr>
                <w:sz w:val="24"/>
              </w:rPr>
              <w:t>реализа-ции</w:t>
            </w:r>
            <w:proofErr w:type="spellEnd"/>
            <w:proofErr w:type="gramEnd"/>
            <w:r w:rsidRPr="00E00A12">
              <w:rPr>
                <w:sz w:val="24"/>
              </w:rPr>
              <w:t xml:space="preserve"> </w:t>
            </w:r>
            <w:proofErr w:type="spellStart"/>
            <w:r w:rsidRPr="00E00A12">
              <w:rPr>
                <w:sz w:val="24"/>
              </w:rPr>
              <w:t>меропри-ятия</w:t>
            </w:r>
            <w:proofErr w:type="spellEnd"/>
          </w:p>
        </w:tc>
        <w:tc>
          <w:tcPr>
            <w:tcW w:w="1984" w:type="dxa"/>
            <w:vMerge w:val="restart"/>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Источники </w:t>
            </w:r>
            <w:r w:rsidRPr="00E00A12">
              <w:rPr>
                <w:sz w:val="24"/>
              </w:rPr>
              <w:br/>
              <w:t>финансирования</w:t>
            </w:r>
          </w:p>
          <w:p w:rsidR="002443A9" w:rsidRPr="00E00A12" w:rsidRDefault="002443A9" w:rsidP="00E00A12">
            <w:pPr>
              <w:pStyle w:val="aa"/>
              <w:rPr>
                <w:sz w:val="24"/>
              </w:rPr>
            </w:pPr>
            <w:r w:rsidRPr="00E00A12">
              <w:rPr>
                <w:sz w:val="24"/>
              </w:rPr>
              <w:t xml:space="preserve">мероприятия </w:t>
            </w:r>
          </w:p>
          <w:p w:rsidR="002443A9" w:rsidRPr="00E00A12" w:rsidRDefault="002443A9" w:rsidP="00E00A12">
            <w:pPr>
              <w:pStyle w:val="aa"/>
              <w:rPr>
                <w:sz w:val="24"/>
              </w:rPr>
            </w:pPr>
            <w:r w:rsidRPr="00E00A12">
              <w:rPr>
                <w:sz w:val="24"/>
              </w:rPr>
              <w:t>подпрограммы</w:t>
            </w:r>
          </w:p>
        </w:tc>
        <w:tc>
          <w:tcPr>
            <w:tcW w:w="4678" w:type="dxa"/>
            <w:gridSpan w:val="4"/>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Объем    </w:t>
            </w:r>
            <w:r w:rsidRPr="00E00A12">
              <w:rPr>
                <w:sz w:val="24"/>
              </w:rPr>
              <w:br/>
              <w:t>финансирования, всего</w:t>
            </w:r>
          </w:p>
          <w:p w:rsidR="002443A9" w:rsidRPr="00E00A12" w:rsidRDefault="002443A9" w:rsidP="00E00A12">
            <w:pPr>
              <w:pStyle w:val="aa"/>
              <w:rPr>
                <w:sz w:val="24"/>
              </w:rPr>
            </w:pPr>
            <w:r w:rsidRPr="00E00A12">
              <w:rPr>
                <w:sz w:val="24"/>
              </w:rPr>
              <w:t>(тыс. рублей), в том числе по годам реализации подпрограммы</w:t>
            </w:r>
          </w:p>
        </w:tc>
        <w:tc>
          <w:tcPr>
            <w:tcW w:w="1417" w:type="dxa"/>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Ожидаемый результат</w:t>
            </w:r>
          </w:p>
          <w:p w:rsidR="002443A9" w:rsidRPr="00E00A12" w:rsidRDefault="002443A9" w:rsidP="00E00A12">
            <w:pPr>
              <w:pStyle w:val="aa"/>
              <w:rPr>
                <w:sz w:val="24"/>
              </w:rPr>
            </w:pPr>
            <w:r w:rsidRPr="00E00A12">
              <w:rPr>
                <w:sz w:val="24"/>
              </w:rPr>
              <w:t xml:space="preserve">(по годам реализации </w:t>
            </w:r>
            <w:proofErr w:type="spellStart"/>
            <w:proofErr w:type="gramStart"/>
            <w:r w:rsidRPr="00E00A12">
              <w:rPr>
                <w:sz w:val="24"/>
              </w:rPr>
              <w:t>подпрограм</w:t>
            </w:r>
            <w:proofErr w:type="spellEnd"/>
            <w:r w:rsidRPr="00E00A12">
              <w:rPr>
                <w:sz w:val="24"/>
              </w:rPr>
              <w:t>-мы</w:t>
            </w:r>
            <w:proofErr w:type="gramEnd"/>
            <w:r w:rsidRPr="00E00A12">
              <w:rPr>
                <w:sz w:val="24"/>
              </w:rPr>
              <w:t>)</w:t>
            </w:r>
          </w:p>
          <w:p w:rsidR="002443A9" w:rsidRPr="00E00A12" w:rsidRDefault="002443A9" w:rsidP="00E00A12">
            <w:pPr>
              <w:pStyle w:val="aa"/>
              <w:rPr>
                <w:sz w:val="24"/>
              </w:rPr>
            </w:pPr>
          </w:p>
        </w:tc>
        <w:tc>
          <w:tcPr>
            <w:tcW w:w="2127" w:type="dxa"/>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 xml:space="preserve">Исполнитель </w:t>
            </w:r>
          </w:p>
          <w:p w:rsidR="002443A9" w:rsidRPr="00E00A12" w:rsidRDefault="002443A9" w:rsidP="00E00A12">
            <w:pPr>
              <w:pStyle w:val="aa"/>
              <w:rPr>
                <w:sz w:val="24"/>
              </w:rPr>
            </w:pPr>
            <w:r w:rsidRPr="00E00A12">
              <w:rPr>
                <w:sz w:val="24"/>
              </w:rPr>
              <w:t xml:space="preserve">мероприятия </w:t>
            </w:r>
          </w:p>
          <w:p w:rsidR="002443A9" w:rsidRPr="00E00A12" w:rsidRDefault="002443A9" w:rsidP="00E00A12">
            <w:pPr>
              <w:pStyle w:val="aa"/>
              <w:rPr>
                <w:sz w:val="24"/>
              </w:rPr>
            </w:pPr>
            <w:r w:rsidRPr="00E00A12">
              <w:rPr>
                <w:sz w:val="24"/>
              </w:rPr>
              <w:t>подпрограммы, получатель субсидии</w:t>
            </w:r>
          </w:p>
          <w:p w:rsidR="002443A9" w:rsidRPr="00E00A12" w:rsidRDefault="002443A9" w:rsidP="00E00A12">
            <w:pPr>
              <w:pStyle w:val="aa"/>
              <w:rPr>
                <w:sz w:val="24"/>
              </w:rPr>
            </w:pPr>
          </w:p>
        </w:tc>
      </w:tr>
      <w:tr w:rsidR="002443A9" w:rsidRPr="002443A9" w:rsidTr="005A0E5F">
        <w:trPr>
          <w:gridAfter w:val="2"/>
          <w:wAfter w:w="2127" w:type="dxa"/>
          <w:cantSplit/>
          <w:trHeight w:val="240"/>
        </w:trPr>
        <w:tc>
          <w:tcPr>
            <w:tcW w:w="539" w:type="dxa"/>
            <w:vMerge/>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p>
        </w:tc>
        <w:tc>
          <w:tcPr>
            <w:tcW w:w="2722" w:type="dxa"/>
            <w:gridSpan w:val="2"/>
            <w:vMerge/>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p>
        </w:tc>
        <w:tc>
          <w:tcPr>
            <w:tcW w:w="1984" w:type="dxa"/>
            <w:vMerge/>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t>всего</w:t>
            </w:r>
          </w:p>
        </w:tc>
        <w:tc>
          <w:tcPr>
            <w:tcW w:w="1134" w:type="dxa"/>
            <w:tcBorders>
              <w:top w:val="single" w:sz="6" w:space="0" w:color="auto"/>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2017 год</w:t>
            </w:r>
          </w:p>
        </w:tc>
        <w:tc>
          <w:tcPr>
            <w:tcW w:w="1417" w:type="dxa"/>
            <w:tcBorders>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p>
        </w:tc>
        <w:tc>
          <w:tcPr>
            <w:tcW w:w="2127" w:type="dxa"/>
            <w:tcBorders>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p>
        </w:tc>
      </w:tr>
      <w:tr w:rsidR="002443A9" w:rsidRPr="002443A9" w:rsidTr="005A0E5F">
        <w:trPr>
          <w:gridAfter w:val="2"/>
          <w:wAfter w:w="2127" w:type="dxa"/>
          <w:cantSplit/>
          <w:trHeight w:val="240"/>
        </w:trPr>
        <w:tc>
          <w:tcPr>
            <w:tcW w:w="539" w:type="dxa"/>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1</w:t>
            </w:r>
          </w:p>
        </w:tc>
        <w:tc>
          <w:tcPr>
            <w:tcW w:w="2722" w:type="dxa"/>
            <w:gridSpan w:val="2"/>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2</w:t>
            </w:r>
          </w:p>
        </w:tc>
        <w:tc>
          <w:tcPr>
            <w:tcW w:w="1134" w:type="dxa"/>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3</w:t>
            </w:r>
          </w:p>
        </w:tc>
        <w:tc>
          <w:tcPr>
            <w:tcW w:w="1984" w:type="dxa"/>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4</w:t>
            </w:r>
          </w:p>
        </w:tc>
        <w:tc>
          <w:tcPr>
            <w:tcW w:w="1134" w:type="dxa"/>
            <w:tcBorders>
              <w:top w:val="single" w:sz="6" w:space="0" w:color="auto"/>
              <w:left w:val="single" w:sz="6" w:space="0" w:color="auto"/>
              <w:bottom w:val="single" w:sz="4" w:space="0" w:color="auto"/>
              <w:right w:val="single" w:sz="4" w:space="0" w:color="auto"/>
            </w:tcBorders>
            <w:vAlign w:val="center"/>
          </w:tcPr>
          <w:p w:rsidR="002443A9" w:rsidRPr="00E00A12" w:rsidRDefault="002443A9" w:rsidP="00E00A12">
            <w:pPr>
              <w:pStyle w:val="aa"/>
              <w:rPr>
                <w:sz w:val="24"/>
              </w:rPr>
            </w:pPr>
            <w:r w:rsidRPr="00E00A12">
              <w:rPr>
                <w:sz w:val="24"/>
              </w:rPr>
              <w:t>5</w:t>
            </w:r>
          </w:p>
        </w:tc>
        <w:tc>
          <w:tcPr>
            <w:tcW w:w="1134" w:type="dxa"/>
            <w:tcBorders>
              <w:top w:val="single" w:sz="6" w:space="0" w:color="auto"/>
              <w:left w:val="single" w:sz="4"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6</w:t>
            </w:r>
          </w:p>
        </w:tc>
        <w:tc>
          <w:tcPr>
            <w:tcW w:w="1134" w:type="dxa"/>
            <w:tcBorders>
              <w:top w:val="single" w:sz="6" w:space="0" w:color="auto"/>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7</w:t>
            </w:r>
          </w:p>
        </w:tc>
        <w:tc>
          <w:tcPr>
            <w:tcW w:w="1276" w:type="dxa"/>
            <w:tcBorders>
              <w:top w:val="single" w:sz="6" w:space="0" w:color="auto"/>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8</w:t>
            </w:r>
          </w:p>
        </w:tc>
        <w:tc>
          <w:tcPr>
            <w:tcW w:w="1417" w:type="dxa"/>
            <w:tcBorders>
              <w:top w:val="nil"/>
              <w:left w:val="single" w:sz="6" w:space="0" w:color="auto"/>
              <w:bottom w:val="single" w:sz="4" w:space="0" w:color="auto"/>
              <w:right w:val="single" w:sz="4" w:space="0" w:color="auto"/>
            </w:tcBorders>
            <w:vAlign w:val="center"/>
          </w:tcPr>
          <w:p w:rsidR="002443A9" w:rsidRPr="00E00A12" w:rsidRDefault="002443A9" w:rsidP="00E00A12">
            <w:pPr>
              <w:pStyle w:val="aa"/>
              <w:rPr>
                <w:sz w:val="24"/>
              </w:rPr>
            </w:pPr>
            <w:r w:rsidRPr="00E00A12">
              <w:rPr>
                <w:sz w:val="24"/>
              </w:rPr>
              <w:t>9</w:t>
            </w:r>
          </w:p>
        </w:tc>
        <w:tc>
          <w:tcPr>
            <w:tcW w:w="2127" w:type="dxa"/>
            <w:tcBorders>
              <w:top w:val="nil"/>
              <w:left w:val="single" w:sz="4"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10</w:t>
            </w:r>
          </w:p>
        </w:tc>
      </w:tr>
      <w:tr w:rsidR="002443A9" w:rsidRPr="002443A9" w:rsidTr="005A0E5F">
        <w:trPr>
          <w:gridAfter w:val="2"/>
          <w:wAfter w:w="2127" w:type="dxa"/>
          <w:cantSplit/>
          <w:trHeight w:val="240"/>
        </w:trPr>
        <w:tc>
          <w:tcPr>
            <w:tcW w:w="539" w:type="dxa"/>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1.</w:t>
            </w:r>
          </w:p>
        </w:tc>
        <w:tc>
          <w:tcPr>
            <w:tcW w:w="14062" w:type="dxa"/>
            <w:gridSpan w:val="10"/>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Повышение доступности жилья для населения муниципального образования город-курорт Геленджик</w:t>
            </w:r>
          </w:p>
        </w:tc>
      </w:tr>
      <w:tr w:rsidR="002443A9" w:rsidRPr="002443A9" w:rsidTr="005A0E5F">
        <w:trPr>
          <w:gridAfter w:val="2"/>
          <w:wAfter w:w="2127" w:type="dxa"/>
          <w:cantSplit/>
          <w:trHeight w:val="240"/>
        </w:trPr>
        <w:tc>
          <w:tcPr>
            <w:tcW w:w="14601" w:type="dxa"/>
            <w:gridSpan w:val="11"/>
            <w:tcBorders>
              <w:top w:val="nil"/>
              <w:left w:val="single" w:sz="6" w:space="0" w:color="auto"/>
              <w:bottom w:val="single" w:sz="4" w:space="0" w:color="auto"/>
              <w:right w:val="single" w:sz="6" w:space="0" w:color="auto"/>
            </w:tcBorders>
            <w:vAlign w:val="center"/>
          </w:tcPr>
          <w:p w:rsidR="002443A9" w:rsidRPr="00E00A12" w:rsidRDefault="002443A9" w:rsidP="00E00A12">
            <w:pPr>
              <w:pStyle w:val="aa"/>
              <w:rPr>
                <w:sz w:val="24"/>
              </w:rPr>
            </w:pPr>
            <w:r w:rsidRPr="00E00A12">
              <w:rPr>
                <w:sz w:val="24"/>
              </w:rPr>
              <w:t xml:space="preserve">1.1.Обеспечение </w:t>
            </w:r>
            <w:proofErr w:type="gramStart"/>
            <w:r w:rsidRPr="00E00A12">
              <w:rPr>
                <w:sz w:val="24"/>
              </w:rPr>
              <w:t>функционирования механизмов финансовой поддержки отдельных категорий граждан</w:t>
            </w:r>
            <w:proofErr w:type="gramEnd"/>
          </w:p>
          <w:p w:rsidR="002443A9" w:rsidRPr="00E00A12" w:rsidRDefault="002443A9" w:rsidP="00E00A12">
            <w:pPr>
              <w:pStyle w:val="aa"/>
              <w:rPr>
                <w:sz w:val="24"/>
              </w:rPr>
            </w:pPr>
            <w:r w:rsidRPr="00E00A12">
              <w:rPr>
                <w:sz w:val="24"/>
              </w:rPr>
              <w:t xml:space="preserve"> при решении их жилищной проблемы</w:t>
            </w:r>
          </w:p>
        </w:tc>
      </w:tr>
      <w:tr w:rsidR="002443A9" w:rsidRPr="002443A9" w:rsidTr="005A0E5F">
        <w:trPr>
          <w:gridAfter w:val="2"/>
          <w:wAfter w:w="2127" w:type="dxa"/>
          <w:cantSplit/>
          <w:trHeight w:val="586"/>
        </w:trPr>
        <w:tc>
          <w:tcPr>
            <w:tcW w:w="539"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1.1.1</w:t>
            </w:r>
          </w:p>
        </w:tc>
        <w:tc>
          <w:tcPr>
            <w:tcW w:w="2722" w:type="dxa"/>
            <w:gridSpan w:val="2"/>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Предоставление физическим лицам социальных выплат для оплаты части стоимости жилья при получении ипотечного жилищного кредита на приобретение (строительство) жилья</w:t>
            </w: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2015-2017 годы</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11 524,2</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3 238,2</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3 904,9</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4 381,10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15 семей,</w:t>
            </w:r>
          </w:p>
          <w:p w:rsidR="002443A9" w:rsidRPr="00E00A12" w:rsidRDefault="002443A9" w:rsidP="00E00A12">
            <w:pPr>
              <w:pStyle w:val="aa"/>
              <w:rPr>
                <w:sz w:val="24"/>
              </w:rPr>
            </w:pPr>
          </w:p>
          <w:p w:rsidR="002443A9" w:rsidRPr="00E00A12" w:rsidRDefault="002443A9" w:rsidP="00E00A12">
            <w:pPr>
              <w:pStyle w:val="aa"/>
              <w:rPr>
                <w:sz w:val="24"/>
              </w:rPr>
            </w:pPr>
            <w:r w:rsidRPr="00E00A12">
              <w:rPr>
                <w:sz w:val="24"/>
              </w:rPr>
              <w:t>2016 год –</w:t>
            </w:r>
          </w:p>
          <w:p w:rsidR="002443A9" w:rsidRPr="00E00A12" w:rsidRDefault="002443A9" w:rsidP="00E00A12">
            <w:pPr>
              <w:pStyle w:val="aa"/>
              <w:rPr>
                <w:sz w:val="24"/>
              </w:rPr>
            </w:pPr>
            <w:r w:rsidRPr="00E00A12">
              <w:rPr>
                <w:sz w:val="24"/>
              </w:rPr>
              <w:t>17 семей,</w:t>
            </w:r>
          </w:p>
          <w:p w:rsidR="002443A9" w:rsidRPr="00E00A12" w:rsidRDefault="002443A9" w:rsidP="00E00A12">
            <w:pPr>
              <w:pStyle w:val="aa"/>
              <w:rPr>
                <w:sz w:val="24"/>
              </w:rPr>
            </w:pPr>
          </w:p>
          <w:p w:rsidR="002443A9" w:rsidRPr="00E00A12" w:rsidRDefault="002443A9" w:rsidP="00E00A12">
            <w:pPr>
              <w:pStyle w:val="aa"/>
              <w:rPr>
                <w:sz w:val="24"/>
              </w:rPr>
            </w:pPr>
            <w:r w:rsidRPr="00E00A12">
              <w:rPr>
                <w:sz w:val="24"/>
              </w:rPr>
              <w:t xml:space="preserve">2017 год – </w:t>
            </w:r>
          </w:p>
          <w:p w:rsidR="002443A9" w:rsidRPr="00E00A12" w:rsidRDefault="002443A9" w:rsidP="00E00A12">
            <w:pPr>
              <w:pStyle w:val="aa"/>
              <w:rPr>
                <w:sz w:val="24"/>
              </w:rPr>
            </w:pPr>
            <w:r w:rsidRPr="00E00A12">
              <w:rPr>
                <w:sz w:val="24"/>
              </w:rPr>
              <w:t>19 семей</w:t>
            </w:r>
          </w:p>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экономики  администрации муниципального   образования город-курорт Геленджик</w:t>
            </w:r>
          </w:p>
          <w:p w:rsidR="002443A9" w:rsidRPr="00E00A12" w:rsidRDefault="002443A9" w:rsidP="00E00A12">
            <w:pPr>
              <w:pStyle w:val="aa"/>
              <w:rPr>
                <w:sz w:val="24"/>
              </w:rPr>
            </w:pPr>
            <w:proofErr w:type="gramStart"/>
            <w:r w:rsidRPr="00E00A12">
              <w:rPr>
                <w:sz w:val="24"/>
              </w:rPr>
              <w:t xml:space="preserve">(далее – </w:t>
            </w:r>
            <w:proofErr w:type="gramEnd"/>
          </w:p>
          <w:p w:rsidR="002443A9" w:rsidRPr="00E00A12" w:rsidRDefault="002443A9" w:rsidP="00E00A12">
            <w:pPr>
              <w:pStyle w:val="aa"/>
              <w:rPr>
                <w:sz w:val="24"/>
              </w:rPr>
            </w:pPr>
            <w:proofErr w:type="gramStart"/>
            <w:r w:rsidRPr="00E00A12">
              <w:rPr>
                <w:sz w:val="24"/>
              </w:rPr>
              <w:t>Управление экономики)</w:t>
            </w:r>
            <w:proofErr w:type="gramEnd"/>
          </w:p>
          <w:p w:rsidR="002443A9" w:rsidRPr="00E00A12" w:rsidRDefault="002443A9" w:rsidP="00E00A12">
            <w:pPr>
              <w:pStyle w:val="aa"/>
              <w:rPr>
                <w:sz w:val="24"/>
              </w:rPr>
            </w:pPr>
          </w:p>
          <w:p w:rsidR="002443A9" w:rsidRPr="00E00A12" w:rsidRDefault="002443A9" w:rsidP="00E00A12">
            <w:pPr>
              <w:pStyle w:val="aa"/>
              <w:rPr>
                <w:sz w:val="24"/>
              </w:rPr>
            </w:pPr>
          </w:p>
        </w:tc>
      </w:tr>
      <w:tr w:rsidR="002443A9" w:rsidRPr="002443A9" w:rsidTr="005A0E5F">
        <w:trPr>
          <w:gridAfter w:val="2"/>
          <w:wAfter w:w="2127" w:type="dxa"/>
          <w:cantSplit/>
          <w:trHeight w:val="360"/>
        </w:trPr>
        <w:tc>
          <w:tcPr>
            <w:tcW w:w="539" w:type="dxa"/>
            <w:vMerge/>
            <w:tcBorders>
              <w:left w:val="single" w:sz="6" w:space="0" w:color="auto"/>
              <w:right w:val="single" w:sz="4" w:space="0" w:color="auto"/>
            </w:tcBorders>
            <w:vAlign w:val="center"/>
          </w:tcPr>
          <w:p w:rsidR="002443A9" w:rsidRPr="002443A9" w:rsidRDefault="002443A9" w:rsidP="005A0E5F">
            <w:pPr>
              <w:rPr>
                <w:rFonts w:ascii="Times New Roman" w:hAnsi="Times New Roman"/>
              </w:rPr>
            </w:pPr>
          </w:p>
        </w:tc>
        <w:tc>
          <w:tcPr>
            <w:tcW w:w="2722" w:type="dxa"/>
            <w:gridSpan w:val="2"/>
            <w:vMerge/>
            <w:tcBorders>
              <w:left w:val="single" w:sz="4"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539" w:type="dxa"/>
            <w:vMerge/>
            <w:tcBorders>
              <w:left w:val="single" w:sz="6" w:space="0" w:color="auto"/>
              <w:right w:val="single" w:sz="4" w:space="0" w:color="auto"/>
            </w:tcBorders>
            <w:vAlign w:val="center"/>
          </w:tcPr>
          <w:p w:rsidR="002443A9" w:rsidRPr="002443A9" w:rsidRDefault="002443A9" w:rsidP="005A0E5F">
            <w:pPr>
              <w:rPr>
                <w:rFonts w:ascii="Times New Roman" w:hAnsi="Times New Roman"/>
              </w:rPr>
            </w:pPr>
          </w:p>
        </w:tc>
        <w:tc>
          <w:tcPr>
            <w:tcW w:w="2722" w:type="dxa"/>
            <w:gridSpan w:val="2"/>
            <w:vMerge/>
            <w:tcBorders>
              <w:left w:val="single" w:sz="4"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539" w:type="dxa"/>
            <w:vMerge/>
            <w:tcBorders>
              <w:left w:val="single" w:sz="6" w:space="0" w:color="auto"/>
              <w:right w:val="single" w:sz="4" w:space="0" w:color="auto"/>
            </w:tcBorders>
            <w:vAlign w:val="center"/>
          </w:tcPr>
          <w:p w:rsidR="002443A9" w:rsidRPr="002443A9" w:rsidRDefault="002443A9" w:rsidP="005A0E5F">
            <w:pPr>
              <w:rPr>
                <w:rFonts w:ascii="Times New Roman" w:hAnsi="Times New Roman"/>
              </w:rPr>
            </w:pPr>
          </w:p>
        </w:tc>
        <w:tc>
          <w:tcPr>
            <w:tcW w:w="2722" w:type="dxa"/>
            <w:gridSpan w:val="2"/>
            <w:vMerge/>
            <w:tcBorders>
              <w:left w:val="single" w:sz="4"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46 097,1</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12 952,9</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15 619,7</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17 524,5</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240"/>
        </w:trPr>
        <w:tc>
          <w:tcPr>
            <w:tcW w:w="539" w:type="dxa"/>
            <w:vMerge/>
            <w:tcBorders>
              <w:left w:val="single" w:sz="6" w:space="0" w:color="auto"/>
              <w:bottom w:val="single" w:sz="6" w:space="0" w:color="auto"/>
              <w:right w:val="single" w:sz="4" w:space="0" w:color="auto"/>
            </w:tcBorders>
          </w:tcPr>
          <w:p w:rsidR="002443A9" w:rsidRPr="002443A9" w:rsidRDefault="002443A9" w:rsidP="005A0E5F">
            <w:pPr>
              <w:rPr>
                <w:rFonts w:ascii="Times New Roman" w:hAnsi="Times New Roman"/>
              </w:rPr>
            </w:pPr>
          </w:p>
        </w:tc>
        <w:tc>
          <w:tcPr>
            <w:tcW w:w="2722" w:type="dxa"/>
            <w:gridSpan w:val="2"/>
            <w:vMerge/>
            <w:tcBorders>
              <w:left w:val="single" w:sz="4" w:space="0" w:color="auto"/>
              <w:bottom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57 621,3</w:t>
            </w:r>
          </w:p>
          <w:p w:rsidR="002443A9" w:rsidRPr="00E00A12" w:rsidRDefault="002443A9" w:rsidP="00E00A12">
            <w:pPr>
              <w:pStyle w:val="aa"/>
              <w:rPr>
                <w:sz w:val="24"/>
              </w:rPr>
            </w:pP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16 191,1</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19 524,6</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21 905,6</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cantSplit/>
          <w:trHeight w:val="240"/>
        </w:trPr>
        <w:tc>
          <w:tcPr>
            <w:tcW w:w="707" w:type="dxa"/>
            <w:gridSpan w:val="2"/>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lastRenderedPageBreak/>
              <w:t>1</w:t>
            </w:r>
          </w:p>
        </w:tc>
        <w:tc>
          <w:tcPr>
            <w:tcW w:w="2554" w:type="dxa"/>
            <w:tcBorders>
              <w:top w:val="single" w:sz="6" w:space="0" w:color="auto"/>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3</w:t>
            </w:r>
          </w:p>
        </w:tc>
        <w:tc>
          <w:tcPr>
            <w:tcW w:w="198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4</w:t>
            </w:r>
          </w:p>
        </w:tc>
        <w:tc>
          <w:tcPr>
            <w:tcW w:w="1134" w:type="dxa"/>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t>5</w:t>
            </w:r>
          </w:p>
        </w:tc>
        <w:tc>
          <w:tcPr>
            <w:tcW w:w="1134" w:type="dxa"/>
            <w:tcBorders>
              <w:top w:val="single" w:sz="6" w:space="0" w:color="auto"/>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 xml:space="preserve">   7</w:t>
            </w:r>
          </w:p>
        </w:tc>
        <w:tc>
          <w:tcPr>
            <w:tcW w:w="1276"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8</w:t>
            </w:r>
          </w:p>
        </w:tc>
        <w:tc>
          <w:tcPr>
            <w:tcW w:w="1417" w:type="dxa"/>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t>9</w:t>
            </w:r>
          </w:p>
        </w:tc>
        <w:tc>
          <w:tcPr>
            <w:tcW w:w="2127" w:type="dxa"/>
            <w:tcBorders>
              <w:top w:val="single" w:sz="6" w:space="0" w:color="auto"/>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10</w:t>
            </w:r>
          </w:p>
        </w:tc>
        <w:tc>
          <w:tcPr>
            <w:tcW w:w="2127" w:type="dxa"/>
            <w:gridSpan w:val="2"/>
            <w:vAlign w:val="center"/>
          </w:tcPr>
          <w:p w:rsidR="002443A9" w:rsidRPr="002443A9" w:rsidRDefault="002443A9" w:rsidP="005A0E5F">
            <w:pPr>
              <w:autoSpaceDE w:val="0"/>
              <w:autoSpaceDN w:val="0"/>
              <w:adjustRightInd w:val="0"/>
              <w:rPr>
                <w:rFonts w:ascii="Times New Roman" w:hAnsi="Times New Roman"/>
                <w:b/>
              </w:rPr>
            </w:pPr>
            <w:r w:rsidRPr="002443A9">
              <w:rPr>
                <w:rFonts w:ascii="Times New Roman" w:hAnsi="Times New Roman"/>
                <w:b/>
              </w:rPr>
              <w:t xml:space="preserve">      </w:t>
            </w: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1.1.2</w:t>
            </w:r>
          </w:p>
        </w:tc>
        <w:tc>
          <w:tcPr>
            <w:tcW w:w="2554" w:type="dxa"/>
            <w:vMerge w:val="restart"/>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Предоставление социальных выплат молодым семьям в рамках подпрограммы «Обеспечение жильем молодых семей» федеральной целевой программы «Жилище» на 2011-2015 годы</w:t>
            </w: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2015-2017 годы</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17 331,0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7 982,5</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4 553,7</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4 794,8</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10 семей,</w:t>
            </w:r>
          </w:p>
          <w:p w:rsidR="002443A9" w:rsidRPr="00E00A12" w:rsidRDefault="002443A9" w:rsidP="00E00A12">
            <w:pPr>
              <w:pStyle w:val="aa"/>
              <w:rPr>
                <w:sz w:val="24"/>
              </w:rPr>
            </w:pPr>
          </w:p>
          <w:p w:rsidR="002443A9" w:rsidRPr="00E00A12" w:rsidRDefault="002443A9" w:rsidP="00E00A12">
            <w:pPr>
              <w:pStyle w:val="aa"/>
              <w:rPr>
                <w:sz w:val="24"/>
              </w:rPr>
            </w:pPr>
            <w:r w:rsidRPr="00E00A12">
              <w:rPr>
                <w:sz w:val="24"/>
              </w:rPr>
              <w:t>2016 год –</w:t>
            </w:r>
          </w:p>
          <w:p w:rsidR="002443A9" w:rsidRPr="00E00A12" w:rsidRDefault="002443A9" w:rsidP="00E00A12">
            <w:pPr>
              <w:pStyle w:val="aa"/>
              <w:rPr>
                <w:sz w:val="24"/>
              </w:rPr>
            </w:pPr>
            <w:r w:rsidRPr="00E00A12">
              <w:rPr>
                <w:sz w:val="24"/>
              </w:rPr>
              <w:t>12 семей,</w:t>
            </w:r>
          </w:p>
          <w:p w:rsidR="002443A9" w:rsidRPr="00E00A12" w:rsidRDefault="002443A9" w:rsidP="00E00A12">
            <w:pPr>
              <w:pStyle w:val="aa"/>
              <w:rPr>
                <w:sz w:val="24"/>
              </w:rPr>
            </w:pPr>
          </w:p>
          <w:p w:rsidR="002443A9" w:rsidRPr="00E00A12" w:rsidRDefault="002443A9" w:rsidP="00E00A12">
            <w:pPr>
              <w:pStyle w:val="aa"/>
              <w:rPr>
                <w:sz w:val="24"/>
              </w:rPr>
            </w:pPr>
            <w:r w:rsidRPr="00E00A12">
              <w:rPr>
                <w:sz w:val="24"/>
              </w:rPr>
              <w:t xml:space="preserve">2017 год – </w:t>
            </w:r>
          </w:p>
          <w:p w:rsidR="002443A9" w:rsidRPr="00E00A12" w:rsidRDefault="002443A9" w:rsidP="00E00A12">
            <w:pPr>
              <w:pStyle w:val="aa"/>
              <w:rPr>
                <w:sz w:val="24"/>
              </w:rPr>
            </w:pPr>
            <w:r w:rsidRPr="00E00A12">
              <w:rPr>
                <w:sz w:val="24"/>
              </w:rPr>
              <w:t>14 семей</w:t>
            </w:r>
          </w:p>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экономики</w:t>
            </w: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2554" w:type="dxa"/>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17 331,1</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7 982,5</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4 553,8</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4 794,8</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2554" w:type="dxa"/>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11 554,1</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5 321,7</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3 035,8</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3 196,6</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2554" w:type="dxa"/>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87 666,8</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39 532,2</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22 551,9</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25 582,7</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240"/>
        </w:trPr>
        <w:tc>
          <w:tcPr>
            <w:tcW w:w="707" w:type="dxa"/>
            <w:gridSpan w:val="2"/>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2554" w:type="dxa"/>
            <w:vMerge/>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133 883,0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60 818,9</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34 695,2</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38 368,9</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14601" w:type="dxa"/>
            <w:gridSpan w:val="11"/>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1.2    Создание условий для развития жилищного строительства на территории муниципального образования город-курорт Геленджик</w:t>
            </w: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1.2.1</w:t>
            </w:r>
          </w:p>
        </w:tc>
        <w:tc>
          <w:tcPr>
            <w:tcW w:w="255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 xml:space="preserve">Обеспечение земельного участка инженерной инфраструктурой микрорайона жилой застройки «Солнечный» в </w:t>
            </w:r>
            <w:proofErr w:type="spellStart"/>
            <w:r w:rsidRPr="00E00A12">
              <w:rPr>
                <w:sz w:val="24"/>
              </w:rPr>
              <w:t>с</w:t>
            </w:r>
            <w:proofErr w:type="gramStart"/>
            <w:r w:rsidRPr="00E00A12">
              <w:rPr>
                <w:sz w:val="24"/>
              </w:rPr>
              <w:t>.К</w:t>
            </w:r>
            <w:proofErr w:type="gramEnd"/>
            <w:r w:rsidRPr="00E00A12">
              <w:rPr>
                <w:sz w:val="24"/>
              </w:rPr>
              <w:t>абардинка</w:t>
            </w:r>
            <w:proofErr w:type="spellEnd"/>
          </w:p>
          <w:p w:rsidR="002443A9" w:rsidRPr="00E00A12" w:rsidRDefault="002443A9" w:rsidP="00E00A12">
            <w:pPr>
              <w:pStyle w:val="aa"/>
              <w:rPr>
                <w:sz w:val="24"/>
              </w:rPr>
            </w:pPr>
            <w:proofErr w:type="spellStart"/>
            <w:r w:rsidRPr="00E00A12">
              <w:rPr>
                <w:sz w:val="24"/>
              </w:rPr>
              <w:t>г</w:t>
            </w:r>
            <w:proofErr w:type="gramStart"/>
            <w:r w:rsidRPr="00E00A12">
              <w:rPr>
                <w:sz w:val="24"/>
              </w:rPr>
              <w:t>.Г</w:t>
            </w:r>
            <w:proofErr w:type="gramEnd"/>
            <w:r w:rsidRPr="00E00A12">
              <w:rPr>
                <w:sz w:val="24"/>
              </w:rPr>
              <w:t>еленджика</w:t>
            </w:r>
            <w:proofErr w:type="spellEnd"/>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 год</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16 000,0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16 000,0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 участок</w:t>
            </w:r>
          </w:p>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строительства администрации муниципального образования город-курорт Геленджик</w:t>
            </w:r>
          </w:p>
          <w:p w:rsidR="002443A9" w:rsidRPr="00E00A12" w:rsidRDefault="002443A9" w:rsidP="00E00A12">
            <w:pPr>
              <w:pStyle w:val="aa"/>
              <w:rPr>
                <w:sz w:val="24"/>
              </w:rPr>
            </w:pPr>
            <w:proofErr w:type="gramStart"/>
            <w:r w:rsidRPr="00E00A12">
              <w:rPr>
                <w:sz w:val="24"/>
              </w:rPr>
              <w:t xml:space="preserve">(далее – </w:t>
            </w:r>
            <w:proofErr w:type="gramEnd"/>
          </w:p>
          <w:p w:rsidR="002443A9" w:rsidRPr="00E00A12" w:rsidRDefault="002443A9" w:rsidP="00E00A12">
            <w:pPr>
              <w:pStyle w:val="aa"/>
              <w:rPr>
                <w:sz w:val="24"/>
              </w:rPr>
            </w:pPr>
            <w:proofErr w:type="gramStart"/>
            <w:r w:rsidRPr="00E00A12">
              <w:rPr>
                <w:sz w:val="24"/>
              </w:rPr>
              <w:t>Управление строительства)</w:t>
            </w:r>
            <w:proofErr w:type="gramEnd"/>
          </w:p>
        </w:tc>
      </w:tr>
      <w:tr w:rsidR="002443A9" w:rsidRPr="002443A9" w:rsidTr="005A0E5F">
        <w:trPr>
          <w:gridAfter w:val="1"/>
          <w:wAfter w:w="710"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417" w:type="dxa"/>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1"/>
          <w:wAfter w:w="710"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417" w:type="dxa"/>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1"/>
          <w:wAfter w:w="710"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417" w:type="dxa"/>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1"/>
          <w:wAfter w:w="710"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p w:rsidR="002443A9" w:rsidRPr="00E00A12" w:rsidRDefault="002443A9" w:rsidP="00E00A12">
            <w:pPr>
              <w:pStyle w:val="aa"/>
              <w:rPr>
                <w:sz w:val="24"/>
              </w:rPr>
            </w:pPr>
          </w:p>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16 000,0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16 000,0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417" w:type="dxa"/>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2.1. 1.2.22</w:t>
            </w:r>
          </w:p>
        </w:tc>
        <w:tc>
          <w:tcPr>
            <w:tcW w:w="255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 xml:space="preserve">Обеспечение земельного участка микрорайона жилой застройки </w:t>
            </w:r>
            <w:proofErr w:type="spellStart"/>
            <w:r w:rsidRPr="00E00A12">
              <w:rPr>
                <w:sz w:val="24"/>
              </w:rPr>
              <w:t>с</w:t>
            </w:r>
            <w:proofErr w:type="gramStart"/>
            <w:r w:rsidRPr="00E00A12">
              <w:rPr>
                <w:sz w:val="24"/>
              </w:rPr>
              <w:t>.П</w:t>
            </w:r>
            <w:proofErr w:type="gramEnd"/>
            <w:r w:rsidRPr="00E00A12">
              <w:rPr>
                <w:sz w:val="24"/>
              </w:rPr>
              <w:t>расковеевка</w:t>
            </w:r>
            <w:proofErr w:type="spellEnd"/>
            <w:r w:rsidRPr="00E00A12">
              <w:rPr>
                <w:sz w:val="24"/>
              </w:rPr>
              <w:t xml:space="preserve">, в районе </w:t>
            </w:r>
            <w:proofErr w:type="spellStart"/>
            <w:r w:rsidRPr="00E00A12">
              <w:rPr>
                <w:sz w:val="24"/>
              </w:rPr>
              <w:t>ул.Заречной</w:t>
            </w:r>
            <w:proofErr w:type="spellEnd"/>
            <w:r w:rsidRPr="00E00A12">
              <w:rPr>
                <w:sz w:val="24"/>
              </w:rPr>
              <w:t xml:space="preserve">, </w:t>
            </w:r>
            <w:proofErr w:type="spellStart"/>
            <w:r w:rsidRPr="00E00A12">
              <w:rPr>
                <w:sz w:val="24"/>
              </w:rPr>
              <w:t>г.Геленджика</w:t>
            </w:r>
            <w:proofErr w:type="spellEnd"/>
            <w:r w:rsidRPr="00E00A12">
              <w:rPr>
                <w:sz w:val="24"/>
              </w:rPr>
              <w:t xml:space="preserve"> инженерной </w:t>
            </w:r>
            <w:r w:rsidRPr="00E00A12">
              <w:rPr>
                <w:sz w:val="24"/>
              </w:rPr>
              <w:lastRenderedPageBreak/>
              <w:t>инфраструктурой (сети электроснабжения)</w:t>
            </w: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lastRenderedPageBreak/>
              <w:t>2015 год</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3 000,0</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3 000,0</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 участок</w:t>
            </w: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строительства</w:t>
            </w: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E00A12" w:rsidRDefault="002443A9" w:rsidP="00E00A12">
            <w:pPr>
              <w:pStyle w:val="aa"/>
              <w:rPr>
                <w:sz w:val="24"/>
              </w:rPr>
            </w:pPr>
          </w:p>
        </w:tc>
        <w:tc>
          <w:tcPr>
            <w:tcW w:w="1134" w:type="dxa"/>
            <w:vMerge/>
            <w:tcBorders>
              <w:left w:val="single" w:sz="6" w:space="0" w:color="auto"/>
              <w:right w:val="single" w:sz="6" w:space="0" w:color="auto"/>
            </w:tcBorders>
          </w:tcPr>
          <w:p w:rsidR="002443A9" w:rsidRPr="00E00A12" w:rsidRDefault="002443A9" w:rsidP="00E00A12">
            <w:pPr>
              <w:pStyle w:val="aa"/>
              <w:rPr>
                <w:sz w:val="24"/>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E00A12" w:rsidRDefault="002443A9" w:rsidP="00E00A12">
            <w:pPr>
              <w:pStyle w:val="aa"/>
              <w:rPr>
                <w:sz w:val="24"/>
              </w:rPr>
            </w:pPr>
          </w:p>
        </w:tc>
        <w:tc>
          <w:tcPr>
            <w:tcW w:w="2127" w:type="dxa"/>
            <w:vMerge/>
            <w:tcBorders>
              <w:left w:val="single" w:sz="4" w:space="0" w:color="auto"/>
              <w:right w:val="single" w:sz="6" w:space="0" w:color="auto"/>
            </w:tcBorders>
          </w:tcPr>
          <w:p w:rsidR="002443A9" w:rsidRPr="00E00A12" w:rsidRDefault="002443A9" w:rsidP="00E00A12">
            <w:pPr>
              <w:pStyle w:val="aa"/>
              <w:rPr>
                <w:sz w:val="24"/>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E00A12" w:rsidRDefault="002443A9" w:rsidP="00E00A12">
            <w:pPr>
              <w:pStyle w:val="aa"/>
              <w:rPr>
                <w:sz w:val="24"/>
              </w:rPr>
            </w:pPr>
          </w:p>
        </w:tc>
        <w:tc>
          <w:tcPr>
            <w:tcW w:w="1134" w:type="dxa"/>
            <w:vMerge/>
            <w:tcBorders>
              <w:left w:val="single" w:sz="6" w:space="0" w:color="auto"/>
              <w:right w:val="single" w:sz="6" w:space="0" w:color="auto"/>
            </w:tcBorders>
          </w:tcPr>
          <w:p w:rsidR="002443A9" w:rsidRPr="00E00A12" w:rsidRDefault="002443A9" w:rsidP="00E00A12">
            <w:pPr>
              <w:pStyle w:val="aa"/>
              <w:rPr>
                <w:sz w:val="24"/>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E00A12" w:rsidRDefault="002443A9" w:rsidP="00E00A12">
            <w:pPr>
              <w:pStyle w:val="aa"/>
              <w:rPr>
                <w:sz w:val="24"/>
              </w:rPr>
            </w:pPr>
          </w:p>
        </w:tc>
        <w:tc>
          <w:tcPr>
            <w:tcW w:w="2127" w:type="dxa"/>
            <w:vMerge/>
            <w:tcBorders>
              <w:left w:val="single" w:sz="4" w:space="0" w:color="auto"/>
              <w:right w:val="single" w:sz="6" w:space="0" w:color="auto"/>
            </w:tcBorders>
          </w:tcPr>
          <w:p w:rsidR="002443A9" w:rsidRPr="00E00A12" w:rsidRDefault="002443A9" w:rsidP="00E00A12">
            <w:pPr>
              <w:pStyle w:val="aa"/>
              <w:rPr>
                <w:sz w:val="24"/>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E00A12" w:rsidRDefault="002443A9" w:rsidP="00E00A12">
            <w:pPr>
              <w:pStyle w:val="aa"/>
              <w:rPr>
                <w:sz w:val="24"/>
              </w:rPr>
            </w:pPr>
          </w:p>
        </w:tc>
        <w:tc>
          <w:tcPr>
            <w:tcW w:w="1134" w:type="dxa"/>
            <w:vMerge/>
            <w:tcBorders>
              <w:left w:val="single" w:sz="6" w:space="0" w:color="auto"/>
              <w:right w:val="single" w:sz="6" w:space="0" w:color="auto"/>
            </w:tcBorders>
          </w:tcPr>
          <w:p w:rsidR="002443A9" w:rsidRPr="00E00A12" w:rsidRDefault="002443A9" w:rsidP="00E00A12">
            <w:pPr>
              <w:pStyle w:val="aa"/>
              <w:rPr>
                <w:sz w:val="24"/>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E00A12" w:rsidRDefault="002443A9" w:rsidP="00E00A12">
            <w:pPr>
              <w:pStyle w:val="aa"/>
              <w:rPr>
                <w:sz w:val="24"/>
              </w:rPr>
            </w:pPr>
          </w:p>
        </w:tc>
        <w:tc>
          <w:tcPr>
            <w:tcW w:w="2127" w:type="dxa"/>
            <w:vMerge/>
            <w:tcBorders>
              <w:left w:val="single" w:sz="4" w:space="0" w:color="auto"/>
              <w:right w:val="single" w:sz="6" w:space="0" w:color="auto"/>
            </w:tcBorders>
          </w:tcPr>
          <w:p w:rsidR="002443A9" w:rsidRPr="00E00A12" w:rsidRDefault="002443A9" w:rsidP="00E00A12">
            <w:pPr>
              <w:pStyle w:val="aa"/>
              <w:rPr>
                <w:sz w:val="24"/>
              </w:rPr>
            </w:pPr>
          </w:p>
        </w:tc>
      </w:tr>
      <w:tr w:rsidR="002443A9" w:rsidRPr="002443A9" w:rsidTr="005A0E5F">
        <w:trPr>
          <w:gridAfter w:val="2"/>
          <w:wAfter w:w="2127" w:type="dxa"/>
          <w:cantSplit/>
          <w:trHeight w:val="360"/>
        </w:trPr>
        <w:tc>
          <w:tcPr>
            <w:tcW w:w="707" w:type="dxa"/>
            <w:gridSpan w:val="2"/>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bottom w:val="single" w:sz="6" w:space="0" w:color="auto"/>
              <w:right w:val="single" w:sz="6" w:space="0" w:color="auto"/>
            </w:tcBorders>
          </w:tcPr>
          <w:p w:rsidR="002443A9" w:rsidRPr="00E00A12" w:rsidRDefault="002443A9" w:rsidP="00E00A12">
            <w:pPr>
              <w:pStyle w:val="aa"/>
              <w:rPr>
                <w:sz w:val="24"/>
              </w:rPr>
            </w:pPr>
          </w:p>
        </w:tc>
        <w:tc>
          <w:tcPr>
            <w:tcW w:w="1134" w:type="dxa"/>
            <w:vMerge/>
            <w:tcBorders>
              <w:left w:val="single" w:sz="6" w:space="0" w:color="auto"/>
              <w:bottom w:val="single" w:sz="6" w:space="0" w:color="auto"/>
              <w:right w:val="single" w:sz="6" w:space="0" w:color="auto"/>
            </w:tcBorders>
          </w:tcPr>
          <w:p w:rsidR="002443A9" w:rsidRPr="00E00A12" w:rsidRDefault="002443A9" w:rsidP="00E00A12">
            <w:pPr>
              <w:pStyle w:val="aa"/>
              <w:rPr>
                <w:sz w:val="24"/>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p w:rsidR="002443A9" w:rsidRPr="00E00A12" w:rsidRDefault="002443A9" w:rsidP="00E00A12">
            <w:pPr>
              <w:pStyle w:val="aa"/>
              <w:rPr>
                <w:sz w:val="24"/>
              </w:rPr>
            </w:pPr>
          </w:p>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3 000,0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p w:rsidR="002443A9" w:rsidRPr="00E00A12" w:rsidRDefault="002443A9" w:rsidP="00E00A12">
            <w:pPr>
              <w:pStyle w:val="aa"/>
              <w:rPr>
                <w:sz w:val="24"/>
              </w:rPr>
            </w:pPr>
          </w:p>
          <w:p w:rsidR="002443A9" w:rsidRPr="00E00A12" w:rsidRDefault="002443A9" w:rsidP="00E00A12">
            <w:pPr>
              <w:pStyle w:val="aa"/>
              <w:rPr>
                <w:sz w:val="24"/>
              </w:rPr>
            </w:pPr>
          </w:p>
        </w:tc>
        <w:tc>
          <w:tcPr>
            <w:tcW w:w="1417" w:type="dxa"/>
            <w:vMerge/>
            <w:tcBorders>
              <w:left w:val="single" w:sz="6" w:space="0" w:color="auto"/>
              <w:bottom w:val="single" w:sz="6" w:space="0" w:color="auto"/>
              <w:right w:val="single" w:sz="4" w:space="0" w:color="auto"/>
            </w:tcBorders>
          </w:tcPr>
          <w:p w:rsidR="002443A9" w:rsidRPr="00E00A12" w:rsidRDefault="002443A9" w:rsidP="00E00A12">
            <w:pPr>
              <w:pStyle w:val="aa"/>
              <w:rPr>
                <w:sz w:val="24"/>
              </w:rPr>
            </w:pPr>
          </w:p>
        </w:tc>
        <w:tc>
          <w:tcPr>
            <w:tcW w:w="2127" w:type="dxa"/>
            <w:vMerge/>
            <w:tcBorders>
              <w:left w:val="single" w:sz="4" w:space="0" w:color="auto"/>
              <w:bottom w:val="single" w:sz="6" w:space="0" w:color="auto"/>
              <w:right w:val="single" w:sz="6" w:space="0" w:color="auto"/>
            </w:tcBorders>
          </w:tcPr>
          <w:p w:rsidR="002443A9" w:rsidRPr="00E00A12" w:rsidRDefault="002443A9" w:rsidP="00E00A12">
            <w:pPr>
              <w:pStyle w:val="aa"/>
              <w:rPr>
                <w:sz w:val="24"/>
              </w:rPr>
            </w:pPr>
          </w:p>
        </w:tc>
      </w:tr>
      <w:tr w:rsidR="002443A9" w:rsidRPr="002443A9" w:rsidTr="005A0E5F">
        <w:trPr>
          <w:gridAfter w:val="2"/>
          <w:wAfter w:w="2127" w:type="dxa"/>
          <w:cantSplit/>
          <w:trHeight w:val="360"/>
        </w:trPr>
        <w:tc>
          <w:tcPr>
            <w:tcW w:w="707" w:type="dxa"/>
            <w:gridSpan w:val="2"/>
            <w:tcBorders>
              <w:top w:val="single" w:sz="6" w:space="0" w:color="auto"/>
              <w:left w:val="single" w:sz="6" w:space="0" w:color="auto"/>
              <w:right w:val="single" w:sz="6" w:space="0" w:color="auto"/>
            </w:tcBorders>
            <w:vAlign w:val="center"/>
          </w:tcPr>
          <w:p w:rsidR="002443A9" w:rsidRPr="00E00A12" w:rsidRDefault="002443A9" w:rsidP="00E00A12">
            <w:pPr>
              <w:pStyle w:val="aa"/>
              <w:rPr>
                <w:sz w:val="24"/>
              </w:rPr>
            </w:pPr>
            <w:r w:rsidRPr="00E00A12">
              <w:rPr>
                <w:sz w:val="24"/>
              </w:rPr>
              <w:lastRenderedPageBreak/>
              <w:t>1</w:t>
            </w:r>
          </w:p>
        </w:tc>
        <w:tc>
          <w:tcPr>
            <w:tcW w:w="2554" w:type="dxa"/>
            <w:tcBorders>
              <w:top w:val="single" w:sz="6" w:space="0" w:color="auto"/>
              <w:left w:val="single" w:sz="6" w:space="0" w:color="auto"/>
              <w:right w:val="single" w:sz="6" w:space="0" w:color="auto"/>
            </w:tcBorders>
            <w:vAlign w:val="center"/>
          </w:tcPr>
          <w:p w:rsidR="002443A9" w:rsidRPr="00E00A12" w:rsidRDefault="002443A9" w:rsidP="00E00A12">
            <w:pPr>
              <w:pStyle w:val="aa"/>
              <w:rPr>
                <w:sz w:val="24"/>
              </w:rPr>
            </w:pPr>
            <w:r w:rsidRPr="00E00A12">
              <w:rPr>
                <w:sz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3</w:t>
            </w:r>
          </w:p>
        </w:tc>
        <w:tc>
          <w:tcPr>
            <w:tcW w:w="198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4</w:t>
            </w:r>
          </w:p>
        </w:tc>
        <w:tc>
          <w:tcPr>
            <w:tcW w:w="1134" w:type="dxa"/>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t>5</w:t>
            </w:r>
          </w:p>
        </w:tc>
        <w:tc>
          <w:tcPr>
            <w:tcW w:w="1134" w:type="dxa"/>
            <w:tcBorders>
              <w:top w:val="single" w:sz="6" w:space="0" w:color="auto"/>
              <w:left w:val="single" w:sz="4"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2443A9" w:rsidRPr="00E00A12" w:rsidRDefault="002443A9" w:rsidP="00E00A12">
            <w:pPr>
              <w:pStyle w:val="aa"/>
              <w:rPr>
                <w:sz w:val="24"/>
              </w:rPr>
            </w:pPr>
            <w:r w:rsidRPr="00E00A12">
              <w:rPr>
                <w:sz w:val="24"/>
              </w:rPr>
              <w:t>8</w:t>
            </w:r>
          </w:p>
        </w:tc>
        <w:tc>
          <w:tcPr>
            <w:tcW w:w="1417" w:type="dxa"/>
            <w:tcBorders>
              <w:top w:val="single" w:sz="6" w:space="0" w:color="auto"/>
              <w:left w:val="single" w:sz="6" w:space="0" w:color="auto"/>
              <w:bottom w:val="single" w:sz="6" w:space="0" w:color="auto"/>
              <w:right w:val="single" w:sz="4" w:space="0" w:color="auto"/>
            </w:tcBorders>
            <w:vAlign w:val="center"/>
          </w:tcPr>
          <w:p w:rsidR="002443A9" w:rsidRPr="00E00A12" w:rsidRDefault="002443A9" w:rsidP="00E00A12">
            <w:pPr>
              <w:pStyle w:val="aa"/>
              <w:rPr>
                <w:sz w:val="24"/>
              </w:rPr>
            </w:pPr>
            <w:r w:rsidRPr="00E00A12">
              <w:rPr>
                <w:sz w:val="24"/>
              </w:rPr>
              <w:t>9</w:t>
            </w:r>
          </w:p>
        </w:tc>
        <w:tc>
          <w:tcPr>
            <w:tcW w:w="2127" w:type="dxa"/>
            <w:tcBorders>
              <w:top w:val="single" w:sz="6" w:space="0" w:color="auto"/>
              <w:left w:val="single" w:sz="4" w:space="0" w:color="auto"/>
              <w:right w:val="single" w:sz="6" w:space="0" w:color="auto"/>
            </w:tcBorders>
            <w:vAlign w:val="center"/>
          </w:tcPr>
          <w:p w:rsidR="002443A9" w:rsidRPr="00E00A12" w:rsidRDefault="002443A9" w:rsidP="00E00A12">
            <w:pPr>
              <w:pStyle w:val="aa"/>
              <w:rPr>
                <w:sz w:val="24"/>
              </w:rPr>
            </w:pPr>
            <w:r w:rsidRPr="00E00A12">
              <w:rPr>
                <w:sz w:val="24"/>
              </w:rPr>
              <w:t>10</w:t>
            </w: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1.2.3</w:t>
            </w:r>
          </w:p>
        </w:tc>
        <w:tc>
          <w:tcPr>
            <w:tcW w:w="255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 xml:space="preserve">Обеспечение земельного участка микрорайона жилой застройки </w:t>
            </w:r>
            <w:proofErr w:type="spellStart"/>
            <w:r w:rsidRPr="00E00A12">
              <w:rPr>
                <w:sz w:val="24"/>
              </w:rPr>
              <w:t>с</w:t>
            </w:r>
            <w:proofErr w:type="gramStart"/>
            <w:r w:rsidRPr="00E00A12">
              <w:rPr>
                <w:sz w:val="24"/>
              </w:rPr>
              <w:t>.П</w:t>
            </w:r>
            <w:proofErr w:type="gramEnd"/>
            <w:r w:rsidRPr="00E00A12">
              <w:rPr>
                <w:sz w:val="24"/>
              </w:rPr>
              <w:t>расковеевка</w:t>
            </w:r>
            <w:proofErr w:type="spellEnd"/>
            <w:r w:rsidRPr="00E00A12">
              <w:rPr>
                <w:sz w:val="24"/>
              </w:rPr>
              <w:t xml:space="preserve">, в районе </w:t>
            </w:r>
            <w:proofErr w:type="spellStart"/>
            <w:r w:rsidRPr="00E00A12">
              <w:rPr>
                <w:sz w:val="24"/>
              </w:rPr>
              <w:t>ул.Заречной</w:t>
            </w:r>
            <w:proofErr w:type="spellEnd"/>
            <w:r w:rsidRPr="00E00A12">
              <w:rPr>
                <w:sz w:val="24"/>
              </w:rPr>
              <w:t xml:space="preserve">, </w:t>
            </w:r>
            <w:proofErr w:type="spellStart"/>
            <w:r w:rsidRPr="00E00A12">
              <w:rPr>
                <w:sz w:val="24"/>
              </w:rPr>
              <w:t>г.Геленджика</w:t>
            </w:r>
            <w:proofErr w:type="spellEnd"/>
            <w:r w:rsidRPr="00E00A12">
              <w:rPr>
                <w:sz w:val="24"/>
              </w:rPr>
              <w:t xml:space="preserve"> инженерной инфраструктурой (сети газоснабжения)</w:t>
            </w:r>
          </w:p>
          <w:p w:rsidR="002443A9" w:rsidRPr="00E00A12" w:rsidRDefault="002443A9" w:rsidP="00E00A12">
            <w:pPr>
              <w:pStyle w:val="aa"/>
              <w:rPr>
                <w:sz w:val="24"/>
              </w:rPr>
            </w:pP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 год</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5 000,0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 участок</w:t>
            </w:r>
          </w:p>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строительства</w:t>
            </w: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5 000,0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1.2.4</w:t>
            </w:r>
          </w:p>
        </w:tc>
        <w:tc>
          <w:tcPr>
            <w:tcW w:w="255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 xml:space="preserve">Обеспечение земельного участка микрорайона жилой застройки </w:t>
            </w:r>
            <w:proofErr w:type="spellStart"/>
            <w:r w:rsidRPr="00E00A12">
              <w:rPr>
                <w:sz w:val="24"/>
              </w:rPr>
              <w:t>с</w:t>
            </w:r>
            <w:proofErr w:type="gramStart"/>
            <w:r w:rsidRPr="00E00A12">
              <w:rPr>
                <w:sz w:val="24"/>
              </w:rPr>
              <w:t>.Т</w:t>
            </w:r>
            <w:proofErr w:type="gramEnd"/>
            <w:r w:rsidRPr="00E00A12">
              <w:rPr>
                <w:sz w:val="24"/>
              </w:rPr>
              <w:t>ешебс</w:t>
            </w:r>
            <w:proofErr w:type="spellEnd"/>
            <w:r w:rsidRPr="00E00A12">
              <w:rPr>
                <w:sz w:val="24"/>
              </w:rPr>
              <w:t xml:space="preserve"> </w:t>
            </w:r>
            <w:proofErr w:type="spellStart"/>
            <w:r w:rsidRPr="00E00A12">
              <w:rPr>
                <w:sz w:val="24"/>
              </w:rPr>
              <w:t>г.Геленджика</w:t>
            </w:r>
            <w:proofErr w:type="spellEnd"/>
            <w:r w:rsidRPr="00E00A12">
              <w:rPr>
                <w:sz w:val="24"/>
              </w:rPr>
              <w:t xml:space="preserve"> инженерной инфраструктурой (сети газоснабжения)</w:t>
            </w:r>
          </w:p>
          <w:p w:rsidR="002443A9" w:rsidRPr="00E00A12" w:rsidRDefault="002443A9" w:rsidP="00E00A12">
            <w:pPr>
              <w:pStyle w:val="aa"/>
              <w:rPr>
                <w:sz w:val="24"/>
              </w:rPr>
            </w:pP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 год</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7 000,0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7 000,0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 участок</w:t>
            </w:r>
          </w:p>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строительства</w:t>
            </w: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left w:val="single" w:sz="6" w:space="0" w:color="auto"/>
              <w:bottom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p w:rsidR="002443A9" w:rsidRPr="00E00A12" w:rsidRDefault="002443A9" w:rsidP="00E00A12">
            <w:pPr>
              <w:pStyle w:val="aa"/>
              <w:rPr>
                <w:sz w:val="24"/>
              </w:rPr>
            </w:pPr>
          </w:p>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7 000,0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7 000,0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6"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val="restart"/>
            <w:tcBorders>
              <w:top w:val="single" w:sz="6" w:space="0" w:color="auto"/>
              <w:left w:val="single" w:sz="6" w:space="0" w:color="auto"/>
              <w:bottom w:val="single" w:sz="4" w:space="0" w:color="auto"/>
              <w:right w:val="single" w:sz="6" w:space="0" w:color="auto"/>
            </w:tcBorders>
          </w:tcPr>
          <w:p w:rsidR="002443A9" w:rsidRPr="00E00A12" w:rsidRDefault="002443A9" w:rsidP="00E00A12">
            <w:pPr>
              <w:pStyle w:val="aa"/>
              <w:rPr>
                <w:sz w:val="24"/>
              </w:rPr>
            </w:pPr>
            <w:r w:rsidRPr="00E00A12">
              <w:rPr>
                <w:sz w:val="24"/>
              </w:rPr>
              <w:t>1.2.5</w:t>
            </w:r>
          </w:p>
        </w:tc>
        <w:tc>
          <w:tcPr>
            <w:tcW w:w="2554" w:type="dxa"/>
            <w:vMerge w:val="restart"/>
            <w:tcBorders>
              <w:top w:val="single" w:sz="6" w:space="0" w:color="auto"/>
              <w:left w:val="single" w:sz="6" w:space="0" w:color="auto"/>
              <w:bottom w:val="single" w:sz="4" w:space="0" w:color="auto"/>
              <w:right w:val="single" w:sz="6" w:space="0" w:color="auto"/>
            </w:tcBorders>
          </w:tcPr>
          <w:p w:rsidR="002443A9" w:rsidRPr="00E00A12" w:rsidRDefault="002443A9" w:rsidP="00E00A12">
            <w:pPr>
              <w:pStyle w:val="aa"/>
              <w:rPr>
                <w:sz w:val="24"/>
              </w:rPr>
            </w:pPr>
            <w:r w:rsidRPr="00E00A12">
              <w:rPr>
                <w:sz w:val="24"/>
              </w:rPr>
              <w:t xml:space="preserve">Обеспечение земельного участка микрорайона жилой застройки </w:t>
            </w:r>
            <w:proofErr w:type="spellStart"/>
            <w:r w:rsidRPr="00E00A12">
              <w:rPr>
                <w:sz w:val="24"/>
              </w:rPr>
              <w:t>с</w:t>
            </w:r>
            <w:proofErr w:type="gramStart"/>
            <w:r w:rsidRPr="00E00A12">
              <w:rPr>
                <w:sz w:val="24"/>
              </w:rPr>
              <w:t>.Т</w:t>
            </w:r>
            <w:proofErr w:type="gramEnd"/>
            <w:r w:rsidRPr="00E00A12">
              <w:rPr>
                <w:sz w:val="24"/>
              </w:rPr>
              <w:t>ешебс</w:t>
            </w:r>
            <w:proofErr w:type="spellEnd"/>
            <w:r w:rsidRPr="00E00A12">
              <w:rPr>
                <w:sz w:val="24"/>
              </w:rPr>
              <w:t xml:space="preserve"> </w:t>
            </w:r>
            <w:proofErr w:type="spellStart"/>
            <w:r w:rsidRPr="00E00A12">
              <w:rPr>
                <w:sz w:val="24"/>
              </w:rPr>
              <w:t>г.Геленджика</w:t>
            </w:r>
            <w:proofErr w:type="spellEnd"/>
            <w:r w:rsidRPr="00E00A12">
              <w:rPr>
                <w:sz w:val="24"/>
              </w:rPr>
              <w:t xml:space="preserve"> инженерной </w:t>
            </w:r>
            <w:r w:rsidRPr="00E00A12">
              <w:rPr>
                <w:sz w:val="24"/>
              </w:rPr>
              <w:lastRenderedPageBreak/>
              <w:t>инфраструктурой (сети электроснабжения)</w:t>
            </w:r>
          </w:p>
          <w:p w:rsidR="002443A9" w:rsidRPr="00E00A12" w:rsidRDefault="002443A9" w:rsidP="00E00A12">
            <w:pPr>
              <w:pStyle w:val="aa"/>
              <w:rPr>
                <w:sz w:val="24"/>
              </w:rPr>
            </w:pP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lastRenderedPageBreak/>
              <w:t>2015 год</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4 000,0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r w:rsidRPr="00E00A12">
              <w:rPr>
                <w:sz w:val="24"/>
              </w:rPr>
              <w:t xml:space="preserve">2015 год - </w:t>
            </w:r>
          </w:p>
          <w:p w:rsidR="002443A9" w:rsidRPr="00E00A12" w:rsidRDefault="002443A9" w:rsidP="00E00A12">
            <w:pPr>
              <w:pStyle w:val="aa"/>
              <w:rPr>
                <w:sz w:val="24"/>
              </w:rPr>
            </w:pPr>
            <w:r w:rsidRPr="00E00A12">
              <w:rPr>
                <w:sz w:val="24"/>
              </w:rPr>
              <w:t>1 участок</w:t>
            </w:r>
          </w:p>
        </w:tc>
        <w:tc>
          <w:tcPr>
            <w:tcW w:w="2127" w:type="dxa"/>
            <w:vMerge w:val="restart"/>
            <w:tcBorders>
              <w:top w:val="single" w:sz="6" w:space="0" w:color="auto"/>
              <w:left w:val="single" w:sz="4" w:space="0" w:color="auto"/>
              <w:bottom w:val="single" w:sz="4" w:space="0" w:color="auto"/>
              <w:right w:val="single" w:sz="6" w:space="0" w:color="auto"/>
            </w:tcBorders>
          </w:tcPr>
          <w:p w:rsidR="002443A9" w:rsidRPr="00E00A12" w:rsidRDefault="002443A9" w:rsidP="00E00A12">
            <w:pPr>
              <w:pStyle w:val="aa"/>
              <w:rPr>
                <w:sz w:val="24"/>
              </w:rPr>
            </w:pPr>
            <w:r w:rsidRPr="00E00A12">
              <w:rPr>
                <w:sz w:val="24"/>
              </w:rPr>
              <w:t>Управление строительства</w:t>
            </w: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c>
          <w:tcPr>
            <w:tcW w:w="2554" w:type="dxa"/>
            <w:vMerge/>
            <w:tcBorders>
              <w:top w:val="single" w:sz="6" w:space="0" w:color="auto"/>
              <w:left w:val="single" w:sz="6" w:space="0" w:color="auto"/>
              <w:bottom w:val="single" w:sz="4"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4 000,0</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4 000,0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0,0</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707" w:type="dxa"/>
            <w:gridSpan w:val="2"/>
            <w:tcBorders>
              <w:top w:val="single" w:sz="6" w:space="0" w:color="auto"/>
              <w:left w:val="single" w:sz="6" w:space="0" w:color="auto"/>
              <w:right w:val="single" w:sz="6" w:space="0" w:color="auto"/>
            </w:tcBorders>
            <w:vAlign w:val="center"/>
          </w:tcPr>
          <w:p w:rsidR="002443A9" w:rsidRPr="002443A9" w:rsidRDefault="002443A9" w:rsidP="005A0E5F">
            <w:pPr>
              <w:autoSpaceDE w:val="0"/>
              <w:autoSpaceDN w:val="0"/>
              <w:adjustRightInd w:val="0"/>
              <w:ind w:right="-97"/>
              <w:jc w:val="center"/>
              <w:rPr>
                <w:rFonts w:ascii="Times New Roman" w:hAnsi="Times New Roman"/>
              </w:rPr>
            </w:pPr>
            <w:r w:rsidRPr="002443A9">
              <w:rPr>
                <w:rFonts w:ascii="Times New Roman" w:hAnsi="Times New Roman"/>
              </w:rPr>
              <w:t>1</w:t>
            </w:r>
          </w:p>
        </w:tc>
        <w:tc>
          <w:tcPr>
            <w:tcW w:w="2554" w:type="dxa"/>
            <w:tcBorders>
              <w:top w:val="single" w:sz="6" w:space="0" w:color="auto"/>
              <w:left w:val="single" w:sz="6" w:space="0" w:color="auto"/>
              <w:right w:val="single" w:sz="6" w:space="0" w:color="auto"/>
            </w:tcBorders>
            <w:vAlign w:val="center"/>
          </w:tcPr>
          <w:p w:rsidR="002443A9" w:rsidRPr="002443A9" w:rsidRDefault="002443A9" w:rsidP="005A0E5F">
            <w:pPr>
              <w:autoSpaceDE w:val="0"/>
              <w:autoSpaceDN w:val="0"/>
              <w:adjustRightInd w:val="0"/>
              <w:ind w:left="-70" w:right="-97"/>
              <w:jc w:val="center"/>
              <w:rPr>
                <w:rFonts w:ascii="Times New Roman" w:hAnsi="Times New Roman"/>
              </w:rPr>
            </w:pPr>
            <w:r w:rsidRPr="002443A9">
              <w:rPr>
                <w:rFonts w:ascii="Times New Roman" w:hAnsi="Times New Roman"/>
              </w:rPr>
              <w:t>2</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4</w:t>
            </w:r>
          </w:p>
        </w:tc>
        <w:tc>
          <w:tcPr>
            <w:tcW w:w="1134" w:type="dxa"/>
            <w:tcBorders>
              <w:top w:val="single" w:sz="6" w:space="0" w:color="auto"/>
              <w:left w:val="single" w:sz="6" w:space="0" w:color="auto"/>
              <w:bottom w:val="single" w:sz="6" w:space="0" w:color="auto"/>
              <w:right w:val="single" w:sz="4"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5</w:t>
            </w:r>
          </w:p>
        </w:tc>
        <w:tc>
          <w:tcPr>
            <w:tcW w:w="1134" w:type="dxa"/>
            <w:tcBorders>
              <w:top w:val="single" w:sz="6" w:space="0" w:color="auto"/>
              <w:left w:val="single" w:sz="4" w:space="0" w:color="auto"/>
              <w:bottom w:val="single" w:sz="6"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6</w:t>
            </w:r>
          </w:p>
        </w:tc>
        <w:tc>
          <w:tcPr>
            <w:tcW w:w="1134" w:type="dxa"/>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8</w:t>
            </w:r>
          </w:p>
        </w:tc>
        <w:tc>
          <w:tcPr>
            <w:tcW w:w="1417" w:type="dxa"/>
            <w:tcBorders>
              <w:top w:val="single" w:sz="6" w:space="0" w:color="auto"/>
              <w:left w:val="single" w:sz="6" w:space="0" w:color="auto"/>
              <w:bottom w:val="single" w:sz="6" w:space="0" w:color="auto"/>
              <w:right w:val="single" w:sz="4"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9</w:t>
            </w:r>
          </w:p>
        </w:tc>
        <w:tc>
          <w:tcPr>
            <w:tcW w:w="2127" w:type="dxa"/>
            <w:tcBorders>
              <w:top w:val="single" w:sz="6" w:space="0" w:color="auto"/>
              <w:left w:val="single" w:sz="4" w:space="0" w:color="auto"/>
              <w:right w:val="single" w:sz="6" w:space="0" w:color="auto"/>
            </w:tcBorders>
            <w:vAlign w:val="center"/>
          </w:tcPr>
          <w:p w:rsidR="002443A9" w:rsidRPr="002443A9" w:rsidRDefault="002443A9" w:rsidP="005A0E5F">
            <w:pPr>
              <w:autoSpaceDE w:val="0"/>
              <w:autoSpaceDN w:val="0"/>
              <w:adjustRightInd w:val="0"/>
              <w:jc w:val="center"/>
              <w:rPr>
                <w:rFonts w:ascii="Times New Roman" w:hAnsi="Times New Roman"/>
              </w:rPr>
            </w:pPr>
            <w:r w:rsidRPr="002443A9">
              <w:rPr>
                <w:rFonts w:ascii="Times New Roman" w:hAnsi="Times New Roman"/>
              </w:rPr>
              <w:t>10</w:t>
            </w:r>
          </w:p>
        </w:tc>
      </w:tr>
      <w:tr w:rsidR="002443A9" w:rsidRPr="002443A9" w:rsidTr="005A0E5F">
        <w:trPr>
          <w:gridAfter w:val="2"/>
          <w:wAfter w:w="2127" w:type="dxa"/>
          <w:cantSplit/>
          <w:trHeight w:val="360"/>
        </w:trPr>
        <w:tc>
          <w:tcPr>
            <w:tcW w:w="3261" w:type="dxa"/>
            <w:gridSpan w:val="3"/>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Итого  по подпрограмме</w:t>
            </w:r>
          </w:p>
        </w:tc>
        <w:tc>
          <w:tcPr>
            <w:tcW w:w="1134" w:type="dxa"/>
            <w:vMerge w:val="restart"/>
            <w:tcBorders>
              <w:top w:val="single" w:sz="6" w:space="0" w:color="auto"/>
              <w:left w:val="single" w:sz="6" w:space="0" w:color="auto"/>
              <w:right w:val="single" w:sz="6" w:space="0" w:color="auto"/>
            </w:tcBorders>
          </w:tcPr>
          <w:p w:rsidR="002443A9" w:rsidRPr="00E00A12" w:rsidRDefault="002443A9" w:rsidP="00E00A12">
            <w:pPr>
              <w:pStyle w:val="aa"/>
              <w:rPr>
                <w:sz w:val="24"/>
              </w:rPr>
            </w:pPr>
            <w:r w:rsidRPr="00E00A12">
              <w:rPr>
                <w:sz w:val="24"/>
              </w:rPr>
              <w:t>2015-2017 годы</w:t>
            </w: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местный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63 855,2</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46 220,7</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8 458,6</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9 175,9</w:t>
            </w:r>
          </w:p>
        </w:tc>
        <w:tc>
          <w:tcPr>
            <w:tcW w:w="1417" w:type="dxa"/>
            <w:vMerge w:val="restart"/>
            <w:tcBorders>
              <w:top w:val="single" w:sz="6" w:space="0" w:color="auto"/>
              <w:left w:val="single" w:sz="6" w:space="0" w:color="auto"/>
              <w:right w:val="single" w:sz="4" w:space="0" w:color="auto"/>
            </w:tcBorders>
          </w:tcPr>
          <w:p w:rsidR="002443A9" w:rsidRPr="00E00A12" w:rsidRDefault="002443A9" w:rsidP="00E00A12">
            <w:pPr>
              <w:pStyle w:val="aa"/>
              <w:rPr>
                <w:sz w:val="24"/>
              </w:rPr>
            </w:pPr>
          </w:p>
        </w:tc>
        <w:tc>
          <w:tcPr>
            <w:tcW w:w="2127" w:type="dxa"/>
            <w:vMerge w:val="restart"/>
            <w:tcBorders>
              <w:top w:val="single" w:sz="6" w:space="0" w:color="auto"/>
              <w:left w:val="single" w:sz="4" w:space="0" w:color="auto"/>
              <w:right w:val="single" w:sz="6" w:space="0" w:color="auto"/>
            </w:tcBorders>
          </w:tcPr>
          <w:p w:rsidR="002443A9" w:rsidRPr="00E00A12" w:rsidRDefault="002443A9" w:rsidP="00E00A12">
            <w:pPr>
              <w:pStyle w:val="aa"/>
              <w:rPr>
                <w:sz w:val="24"/>
              </w:rPr>
            </w:pPr>
            <w:r w:rsidRPr="00E00A12">
              <w:rPr>
                <w:sz w:val="24"/>
              </w:rPr>
              <w:t>Управление экономики,</w:t>
            </w:r>
          </w:p>
          <w:p w:rsidR="002443A9" w:rsidRPr="00E00A12" w:rsidRDefault="002443A9" w:rsidP="00E00A12">
            <w:pPr>
              <w:pStyle w:val="aa"/>
              <w:rPr>
                <w:sz w:val="24"/>
              </w:rPr>
            </w:pPr>
            <w:r w:rsidRPr="00E00A12">
              <w:rPr>
                <w:sz w:val="24"/>
              </w:rPr>
              <w:t>Управление строительства</w:t>
            </w:r>
          </w:p>
        </w:tc>
      </w:tr>
      <w:tr w:rsidR="002443A9" w:rsidRPr="002443A9" w:rsidTr="005A0E5F">
        <w:trPr>
          <w:gridAfter w:val="2"/>
          <w:wAfter w:w="2127" w:type="dxa"/>
          <w:cantSplit/>
          <w:trHeight w:val="360"/>
        </w:trPr>
        <w:tc>
          <w:tcPr>
            <w:tcW w:w="3261" w:type="dxa"/>
            <w:gridSpan w:val="3"/>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краевой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17 331,1</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7 982,5</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4 553,8</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4 794,8</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3261" w:type="dxa"/>
            <w:gridSpan w:val="3"/>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федеральный   </w:t>
            </w:r>
            <w:r w:rsidRPr="00E00A12">
              <w:rPr>
                <w:sz w:val="24"/>
              </w:rPr>
              <w:br/>
              <w:t xml:space="preserve">бюджет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11 554,1</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5 321,7</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3 035,8</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3 196,6</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3261" w:type="dxa"/>
            <w:gridSpan w:val="3"/>
            <w:vMerge/>
            <w:tcBorders>
              <w:left w:val="single" w:sz="6"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 xml:space="preserve">другие        </w:t>
            </w:r>
            <w:r w:rsidRPr="00E00A12">
              <w:rPr>
                <w:sz w:val="24"/>
              </w:rPr>
              <w:br/>
              <w:t xml:space="preserve">источники     </w:t>
            </w: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133 763,9</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52 485,1</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38 171,6</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43 107,2</w:t>
            </w:r>
          </w:p>
        </w:tc>
        <w:tc>
          <w:tcPr>
            <w:tcW w:w="1417" w:type="dxa"/>
            <w:vMerge/>
            <w:tcBorders>
              <w:left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r w:rsidR="002443A9" w:rsidRPr="002443A9" w:rsidTr="005A0E5F">
        <w:trPr>
          <w:gridAfter w:val="2"/>
          <w:wAfter w:w="2127" w:type="dxa"/>
          <w:cantSplit/>
          <w:trHeight w:val="360"/>
        </w:trPr>
        <w:tc>
          <w:tcPr>
            <w:tcW w:w="3261" w:type="dxa"/>
            <w:gridSpan w:val="3"/>
            <w:vMerge/>
            <w:tcBorders>
              <w:left w:val="single" w:sz="6" w:space="0" w:color="auto"/>
              <w:bottom w:val="single" w:sz="4" w:space="0" w:color="auto"/>
              <w:right w:val="single" w:sz="6" w:space="0" w:color="auto"/>
            </w:tcBorders>
          </w:tcPr>
          <w:p w:rsidR="002443A9" w:rsidRPr="002443A9" w:rsidRDefault="002443A9" w:rsidP="005A0E5F">
            <w:pPr>
              <w:rPr>
                <w:rFonts w:ascii="Times New Roman" w:hAnsi="Times New Roman"/>
              </w:rPr>
            </w:pPr>
          </w:p>
        </w:tc>
        <w:tc>
          <w:tcPr>
            <w:tcW w:w="1134" w:type="dxa"/>
            <w:vMerge/>
            <w:tcBorders>
              <w:left w:val="single" w:sz="6" w:space="0" w:color="auto"/>
              <w:bottom w:val="single" w:sz="6" w:space="0" w:color="auto"/>
              <w:right w:val="single" w:sz="6" w:space="0" w:color="auto"/>
            </w:tcBorders>
          </w:tcPr>
          <w:p w:rsidR="002443A9" w:rsidRPr="002443A9" w:rsidRDefault="002443A9" w:rsidP="005A0E5F">
            <w:pPr>
              <w:autoSpaceDE w:val="0"/>
              <w:autoSpaceDN w:val="0"/>
              <w:adjustRightInd w:val="0"/>
              <w:ind w:right="-7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Всего</w:t>
            </w:r>
          </w:p>
          <w:p w:rsidR="002443A9" w:rsidRPr="00E00A12" w:rsidRDefault="002443A9" w:rsidP="00E00A12">
            <w:pPr>
              <w:pStyle w:val="aa"/>
              <w:rPr>
                <w:sz w:val="24"/>
              </w:rPr>
            </w:pPr>
          </w:p>
        </w:tc>
        <w:tc>
          <w:tcPr>
            <w:tcW w:w="1134" w:type="dxa"/>
            <w:tcBorders>
              <w:top w:val="single" w:sz="6" w:space="0" w:color="auto"/>
              <w:left w:val="single" w:sz="6" w:space="0" w:color="auto"/>
              <w:bottom w:val="single" w:sz="6" w:space="0" w:color="auto"/>
              <w:right w:val="single" w:sz="4" w:space="0" w:color="auto"/>
            </w:tcBorders>
          </w:tcPr>
          <w:p w:rsidR="002443A9" w:rsidRPr="00E00A12" w:rsidRDefault="002443A9" w:rsidP="00E00A12">
            <w:pPr>
              <w:pStyle w:val="aa"/>
              <w:rPr>
                <w:sz w:val="24"/>
              </w:rPr>
            </w:pPr>
            <w:r w:rsidRPr="00E00A12">
              <w:rPr>
                <w:sz w:val="24"/>
              </w:rPr>
              <w:t>226 504,3</w:t>
            </w:r>
          </w:p>
        </w:tc>
        <w:tc>
          <w:tcPr>
            <w:tcW w:w="1134" w:type="dxa"/>
            <w:tcBorders>
              <w:top w:val="single" w:sz="6" w:space="0" w:color="auto"/>
              <w:left w:val="single" w:sz="4"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112 010,0</w:t>
            </w:r>
          </w:p>
        </w:tc>
        <w:tc>
          <w:tcPr>
            <w:tcW w:w="1134"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54 219,8</w:t>
            </w:r>
          </w:p>
        </w:tc>
        <w:tc>
          <w:tcPr>
            <w:tcW w:w="1276" w:type="dxa"/>
            <w:tcBorders>
              <w:top w:val="single" w:sz="6" w:space="0" w:color="auto"/>
              <w:left w:val="single" w:sz="6" w:space="0" w:color="auto"/>
              <w:bottom w:val="single" w:sz="6" w:space="0" w:color="auto"/>
              <w:right w:val="single" w:sz="6" w:space="0" w:color="auto"/>
            </w:tcBorders>
          </w:tcPr>
          <w:p w:rsidR="002443A9" w:rsidRPr="00E00A12" w:rsidRDefault="002443A9" w:rsidP="00E00A12">
            <w:pPr>
              <w:pStyle w:val="aa"/>
              <w:rPr>
                <w:sz w:val="24"/>
              </w:rPr>
            </w:pPr>
            <w:r w:rsidRPr="00E00A12">
              <w:rPr>
                <w:sz w:val="24"/>
              </w:rPr>
              <w:t>60 274,5</w:t>
            </w:r>
          </w:p>
        </w:tc>
        <w:tc>
          <w:tcPr>
            <w:tcW w:w="1417" w:type="dxa"/>
            <w:vMerge/>
            <w:tcBorders>
              <w:left w:val="single" w:sz="6" w:space="0" w:color="auto"/>
              <w:bottom w:val="single" w:sz="6" w:space="0" w:color="auto"/>
              <w:right w:val="single" w:sz="4" w:space="0" w:color="auto"/>
            </w:tcBorders>
          </w:tcPr>
          <w:p w:rsidR="002443A9" w:rsidRPr="002443A9" w:rsidRDefault="002443A9" w:rsidP="005A0E5F">
            <w:pPr>
              <w:autoSpaceDE w:val="0"/>
              <w:autoSpaceDN w:val="0"/>
              <w:adjustRightInd w:val="0"/>
              <w:rPr>
                <w:rFonts w:ascii="Times New Roman" w:hAnsi="Times New Roman"/>
              </w:rPr>
            </w:pPr>
          </w:p>
        </w:tc>
        <w:tc>
          <w:tcPr>
            <w:tcW w:w="2127" w:type="dxa"/>
            <w:vMerge/>
            <w:tcBorders>
              <w:left w:val="single" w:sz="4" w:space="0" w:color="auto"/>
              <w:bottom w:val="single" w:sz="4" w:space="0" w:color="auto"/>
              <w:right w:val="single" w:sz="6" w:space="0" w:color="auto"/>
            </w:tcBorders>
          </w:tcPr>
          <w:p w:rsidR="002443A9" w:rsidRPr="002443A9" w:rsidRDefault="002443A9" w:rsidP="005A0E5F">
            <w:pPr>
              <w:autoSpaceDE w:val="0"/>
              <w:autoSpaceDN w:val="0"/>
              <w:adjustRightInd w:val="0"/>
              <w:rPr>
                <w:rFonts w:ascii="Times New Roman" w:hAnsi="Times New Roman"/>
              </w:rPr>
            </w:pPr>
          </w:p>
        </w:tc>
      </w:tr>
    </w:tbl>
    <w:p w:rsidR="002443A9" w:rsidRPr="002443A9" w:rsidRDefault="002443A9" w:rsidP="002443A9">
      <w:pPr>
        <w:jc w:val="center"/>
        <w:rPr>
          <w:rFonts w:ascii="Times New Roman" w:hAnsi="Times New Roman"/>
        </w:rPr>
      </w:pPr>
    </w:p>
    <w:p w:rsidR="002443A9" w:rsidRDefault="002443A9" w:rsidP="002443A9">
      <w:pPr>
        <w:jc w:val="center"/>
      </w:pPr>
    </w:p>
    <w:p w:rsidR="002443A9" w:rsidRDefault="002443A9" w:rsidP="002443A9"/>
    <w:p w:rsidR="003E7FA2" w:rsidRPr="003E7FA2" w:rsidRDefault="003E7FA2" w:rsidP="003E7FA2">
      <w:pPr>
        <w:rPr>
          <w:rFonts w:ascii="Times New Roman" w:hAnsi="Times New Roman"/>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09359B">
      <w:pPr>
        <w:tabs>
          <w:tab w:val="left" w:pos="851"/>
        </w:tabs>
        <w:autoSpaceDE w:val="0"/>
        <w:autoSpaceDN w:val="0"/>
        <w:adjustRightInd w:val="0"/>
        <w:jc w:val="both"/>
        <w:rPr>
          <w:rFonts w:ascii="Times New Roman" w:eastAsia="Calibri" w:hAnsi="Times New Roman"/>
          <w:sz w:val="28"/>
          <w:szCs w:val="28"/>
          <w:lang w:eastAsia="en-US"/>
        </w:rPr>
      </w:pPr>
    </w:p>
    <w:p w:rsidR="00E95F56" w:rsidRPr="003E7FA2"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3E7FA2"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09359B" w:rsidRPr="003E7FA2" w:rsidRDefault="0009359B" w:rsidP="00E95F56">
      <w:pPr>
        <w:tabs>
          <w:tab w:val="left" w:pos="851"/>
        </w:tabs>
        <w:autoSpaceDE w:val="0"/>
        <w:autoSpaceDN w:val="0"/>
        <w:adjustRightInd w:val="0"/>
        <w:jc w:val="both"/>
        <w:rPr>
          <w:rFonts w:ascii="Times New Roman" w:eastAsia="Calibri" w:hAnsi="Times New Roman"/>
          <w:sz w:val="28"/>
          <w:szCs w:val="28"/>
          <w:lang w:eastAsia="en-US"/>
        </w:rPr>
        <w:sectPr w:rsidR="0009359B" w:rsidRPr="003E7FA2" w:rsidSect="0009359B">
          <w:pgSz w:w="16838" w:h="11906" w:orient="landscape"/>
          <w:pgMar w:top="1701" w:right="1134" w:bottom="567" w:left="1134" w:header="709" w:footer="709" w:gutter="0"/>
          <w:cols w:space="708"/>
          <w:titlePg/>
          <w:docGrid w:linePitch="360"/>
        </w:sectPr>
      </w:pPr>
    </w:p>
    <w:p w:rsidR="007864DC" w:rsidRPr="007864DC" w:rsidRDefault="00177EB2" w:rsidP="00177EB2">
      <w:pPr>
        <w:pStyle w:val="aa"/>
        <w:ind w:left="3540" w:firstLine="708"/>
      </w:pPr>
      <w:r>
        <w:lastRenderedPageBreak/>
        <w:t xml:space="preserve">          </w:t>
      </w:r>
      <w:r w:rsidR="007864DC" w:rsidRPr="007864DC">
        <w:t>ПРИЛОЖЕНИЕ №3</w:t>
      </w:r>
    </w:p>
    <w:p w:rsidR="007864DC" w:rsidRPr="007864DC" w:rsidRDefault="00177EB2" w:rsidP="00177EB2">
      <w:pPr>
        <w:pStyle w:val="aa"/>
      </w:pPr>
      <w:r>
        <w:tab/>
      </w:r>
      <w:r>
        <w:tab/>
      </w:r>
      <w:r>
        <w:tab/>
      </w:r>
      <w:r>
        <w:tab/>
      </w:r>
      <w:r>
        <w:tab/>
      </w:r>
      <w:r>
        <w:tab/>
        <w:t xml:space="preserve">       </w:t>
      </w:r>
      <w:r w:rsidR="007864DC" w:rsidRPr="007864DC">
        <w:t>к муниципальной программе</w:t>
      </w:r>
    </w:p>
    <w:p w:rsidR="007864DC" w:rsidRPr="007864DC" w:rsidRDefault="00177EB2" w:rsidP="00177EB2">
      <w:pPr>
        <w:pStyle w:val="aa"/>
        <w:ind w:left="4956"/>
        <w:jc w:val="left"/>
      </w:pPr>
      <w:r>
        <w:t xml:space="preserve">      </w:t>
      </w:r>
      <w:r w:rsidR="007864DC" w:rsidRPr="007864DC">
        <w:t xml:space="preserve">«Социально-экономическое и </w:t>
      </w:r>
    </w:p>
    <w:p w:rsidR="007864DC" w:rsidRPr="007864DC" w:rsidRDefault="00177EB2" w:rsidP="00177EB2">
      <w:pPr>
        <w:pStyle w:val="aa"/>
        <w:ind w:left="4248" w:firstLine="708"/>
        <w:jc w:val="left"/>
      </w:pPr>
      <w:r>
        <w:t xml:space="preserve">           </w:t>
      </w:r>
      <w:r w:rsidR="007864DC" w:rsidRPr="007864DC">
        <w:t xml:space="preserve">территориальное развитие </w:t>
      </w:r>
    </w:p>
    <w:p w:rsidR="007864DC" w:rsidRPr="007864DC" w:rsidRDefault="007864DC" w:rsidP="00177EB2">
      <w:pPr>
        <w:pStyle w:val="aa"/>
        <w:ind w:left="4248" w:firstLine="708"/>
      </w:pPr>
      <w:r w:rsidRPr="007864DC">
        <w:t xml:space="preserve">муниципального образования </w:t>
      </w:r>
    </w:p>
    <w:p w:rsidR="007864DC" w:rsidRPr="007864DC" w:rsidRDefault="007864DC" w:rsidP="00177EB2">
      <w:pPr>
        <w:pStyle w:val="aa"/>
        <w:ind w:left="4248" w:firstLine="708"/>
      </w:pPr>
      <w:r w:rsidRPr="007864DC">
        <w:t>город-курорт Геленджик»</w:t>
      </w:r>
    </w:p>
    <w:p w:rsidR="007864DC" w:rsidRPr="007864DC" w:rsidRDefault="007864DC" w:rsidP="00177EB2">
      <w:pPr>
        <w:pStyle w:val="aa"/>
        <w:ind w:left="4248" w:firstLine="708"/>
      </w:pPr>
      <w:r w:rsidRPr="007864DC">
        <w:t>на 2015-2017  годы</w:t>
      </w:r>
    </w:p>
    <w:p w:rsidR="007864DC" w:rsidRPr="007864DC" w:rsidRDefault="007864DC" w:rsidP="007864DC">
      <w:pPr>
        <w:jc w:val="center"/>
        <w:rPr>
          <w:rFonts w:ascii="Times New Roman" w:hAnsi="Times New Roman"/>
          <w:sz w:val="28"/>
          <w:szCs w:val="28"/>
        </w:rPr>
      </w:pPr>
    </w:p>
    <w:p w:rsidR="007864DC" w:rsidRPr="007864DC" w:rsidRDefault="007864DC" w:rsidP="007864DC">
      <w:pPr>
        <w:jc w:val="center"/>
        <w:rPr>
          <w:rFonts w:ascii="Times New Roman" w:hAnsi="Times New Roman"/>
          <w:sz w:val="28"/>
          <w:szCs w:val="28"/>
        </w:rPr>
      </w:pPr>
    </w:p>
    <w:p w:rsidR="007864DC" w:rsidRPr="007864DC" w:rsidRDefault="007864DC" w:rsidP="00177EB2">
      <w:pPr>
        <w:pStyle w:val="aa"/>
      </w:pPr>
      <w:r w:rsidRPr="007864DC">
        <w:t xml:space="preserve">   ПОДПРОГРАММА</w:t>
      </w:r>
    </w:p>
    <w:p w:rsidR="007864DC" w:rsidRPr="007864DC" w:rsidRDefault="007864DC" w:rsidP="00177EB2">
      <w:pPr>
        <w:pStyle w:val="aa"/>
      </w:pPr>
      <w:r w:rsidRPr="007864DC">
        <w:t xml:space="preserve">«Подготовка градостроительной и землеустроительной документации </w:t>
      </w:r>
    </w:p>
    <w:p w:rsidR="007864DC" w:rsidRPr="007864DC" w:rsidRDefault="007864DC" w:rsidP="00177EB2">
      <w:pPr>
        <w:pStyle w:val="aa"/>
      </w:pPr>
      <w:r w:rsidRPr="007864DC">
        <w:t xml:space="preserve">на территории муниципального образования город-курорт Геленджик» </w:t>
      </w:r>
    </w:p>
    <w:p w:rsidR="007864DC" w:rsidRPr="007864DC" w:rsidRDefault="007864DC" w:rsidP="00177EB2">
      <w:pPr>
        <w:pStyle w:val="aa"/>
      </w:pPr>
      <w:r w:rsidRPr="007864DC">
        <w:t>на 2015 - 2017 годы</w:t>
      </w:r>
    </w:p>
    <w:p w:rsidR="007864DC" w:rsidRPr="007864DC" w:rsidRDefault="007864DC" w:rsidP="007864DC">
      <w:pPr>
        <w:jc w:val="center"/>
        <w:rPr>
          <w:rFonts w:ascii="Times New Roman" w:hAnsi="Times New Roman"/>
          <w:sz w:val="28"/>
          <w:szCs w:val="28"/>
        </w:rPr>
      </w:pPr>
    </w:p>
    <w:p w:rsidR="007864DC" w:rsidRPr="007864DC" w:rsidRDefault="007864DC" w:rsidP="00177EB2">
      <w:pPr>
        <w:pStyle w:val="aa"/>
      </w:pPr>
      <w:r w:rsidRPr="007864DC">
        <w:t>Паспорт подпрограммы</w:t>
      </w:r>
    </w:p>
    <w:p w:rsidR="007864DC" w:rsidRPr="007864DC" w:rsidRDefault="007864DC" w:rsidP="00177EB2">
      <w:pPr>
        <w:pStyle w:val="aa"/>
      </w:pPr>
      <w:r w:rsidRPr="007864DC">
        <w:t xml:space="preserve">«Подготовка градостроительной и землеустроительной документации </w:t>
      </w:r>
    </w:p>
    <w:p w:rsidR="007864DC" w:rsidRPr="007864DC" w:rsidRDefault="007864DC" w:rsidP="00177EB2">
      <w:pPr>
        <w:pStyle w:val="aa"/>
      </w:pPr>
      <w:r w:rsidRPr="007864DC">
        <w:t xml:space="preserve">на территории муниципального образования город-курорт Геленджик» </w:t>
      </w:r>
    </w:p>
    <w:p w:rsidR="00177EB2" w:rsidRDefault="00177EB2" w:rsidP="00177EB2">
      <w:pPr>
        <w:pStyle w:val="aa"/>
      </w:pPr>
      <w:r>
        <w:t>на 2015 - 2017 годы</w:t>
      </w:r>
    </w:p>
    <w:p w:rsidR="007864DC" w:rsidRPr="007864DC" w:rsidRDefault="007864DC" w:rsidP="00177EB2">
      <w:pPr>
        <w:pStyle w:val="aa"/>
      </w:pPr>
      <w:r w:rsidRPr="007864DC">
        <w:t xml:space="preserve">     (далее - Подпрограмма)</w:t>
      </w:r>
    </w:p>
    <w:p w:rsidR="007864DC" w:rsidRPr="007864DC" w:rsidRDefault="007864DC" w:rsidP="007864DC">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51"/>
      </w:tblGrid>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both"/>
              <w:rPr>
                <w:rFonts w:ascii="Times New Roman" w:hAnsi="Times New Roman"/>
                <w:sz w:val="28"/>
                <w:szCs w:val="28"/>
              </w:rPr>
            </w:pPr>
            <w:r w:rsidRPr="007864DC">
              <w:rPr>
                <w:rFonts w:ascii="Times New Roman" w:hAnsi="Times New Roman"/>
                <w:sz w:val="28"/>
                <w:szCs w:val="28"/>
              </w:rPr>
              <w:t>Наименование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«Подготовка градостроительной и землеустроительной документации на </w:t>
            </w:r>
            <w:proofErr w:type="gramStart"/>
            <w:r w:rsidRPr="007864DC">
              <w:t>тер-</w:t>
            </w:r>
            <w:proofErr w:type="spellStart"/>
            <w:r w:rsidRPr="007864DC">
              <w:t>ритории</w:t>
            </w:r>
            <w:proofErr w:type="spellEnd"/>
            <w:proofErr w:type="gramEnd"/>
            <w:r w:rsidRPr="007864DC">
              <w:t xml:space="preserve"> муниципального образования город-курорт Геленджик» на 2015 - 2017 годы</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both"/>
              <w:rPr>
                <w:rFonts w:ascii="Times New Roman" w:hAnsi="Times New Roman"/>
                <w:sz w:val="28"/>
                <w:szCs w:val="28"/>
              </w:rPr>
            </w:pPr>
            <w:r w:rsidRPr="007864DC">
              <w:rPr>
                <w:rFonts w:ascii="Times New Roman" w:hAnsi="Times New Roman"/>
                <w:sz w:val="28"/>
                <w:szCs w:val="28"/>
              </w:rPr>
              <w:t>Координатор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управление архитектуры и </w:t>
            </w:r>
            <w:proofErr w:type="spellStart"/>
            <w:proofErr w:type="gramStart"/>
            <w:r w:rsidRPr="007864DC">
              <w:t>градостро-ительства</w:t>
            </w:r>
            <w:proofErr w:type="spellEnd"/>
            <w:proofErr w:type="gramEnd"/>
            <w:r w:rsidRPr="007864DC">
              <w:t xml:space="preserve"> администрации муниципального образования город-курорт Геленджик</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Исполнитель мероприятий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управление архитектуры и </w:t>
            </w:r>
            <w:proofErr w:type="spellStart"/>
            <w:proofErr w:type="gramStart"/>
            <w:r w:rsidRPr="007864DC">
              <w:t>градостро-ительства</w:t>
            </w:r>
            <w:proofErr w:type="spellEnd"/>
            <w:proofErr w:type="gramEnd"/>
            <w:r w:rsidRPr="007864DC">
              <w:t xml:space="preserve"> администрации муниципального образования город-курорт Геленджик</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both"/>
              <w:rPr>
                <w:rFonts w:ascii="Times New Roman" w:hAnsi="Times New Roman"/>
                <w:sz w:val="28"/>
                <w:szCs w:val="28"/>
              </w:rPr>
            </w:pPr>
            <w:r w:rsidRPr="007864DC">
              <w:rPr>
                <w:rFonts w:ascii="Times New Roman" w:hAnsi="Times New Roman"/>
                <w:sz w:val="28"/>
                <w:szCs w:val="28"/>
              </w:rPr>
              <w:t>Цель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jc w:val="both"/>
              <w:rPr>
                <w:rFonts w:ascii="Times New Roman" w:hAnsi="Times New Roman"/>
                <w:sz w:val="28"/>
                <w:szCs w:val="28"/>
              </w:rPr>
            </w:pPr>
            <w:proofErr w:type="gramStart"/>
            <w:r w:rsidRPr="00177EB2">
              <w:rPr>
                <w:rStyle w:val="ab"/>
              </w:rPr>
              <w:t xml:space="preserve">обеспечение устойчивого территориального развития муниципального образования город-курорт Геленджик, создание комфортной, благоприятной среды жизнедеятельности населения посредством разработки документов территориального планирования, градостроительной и землеустроительной документации с учетом развития инженерной, транспортной и социальной инфраструктур, рационального </w:t>
            </w:r>
            <w:proofErr w:type="spellStart"/>
            <w:r w:rsidRPr="00177EB2">
              <w:rPr>
                <w:rStyle w:val="ab"/>
              </w:rPr>
              <w:t>природо</w:t>
            </w:r>
            <w:proofErr w:type="spellEnd"/>
            <w:r w:rsidRPr="00177EB2">
              <w:rPr>
                <w:rStyle w:val="ab"/>
              </w:rPr>
              <w:t>-</w:t>
            </w:r>
            <w:r w:rsidRPr="00177EB2">
              <w:rPr>
                <w:rStyle w:val="ab"/>
              </w:rPr>
              <w:lastRenderedPageBreak/>
              <w:t>пользования, охраны и использования объектов историко-культурного   наследия, сохранения и улучшения окружающей природной среды</w:t>
            </w:r>
            <w:proofErr w:type="gramEnd"/>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both"/>
              <w:rPr>
                <w:rFonts w:ascii="Times New Roman" w:hAnsi="Times New Roman"/>
                <w:sz w:val="28"/>
                <w:szCs w:val="28"/>
              </w:rPr>
            </w:pPr>
            <w:r w:rsidRPr="007864DC">
              <w:rPr>
                <w:rFonts w:ascii="Times New Roman" w:hAnsi="Times New Roman"/>
                <w:sz w:val="28"/>
                <w:szCs w:val="28"/>
              </w:rPr>
              <w:lastRenderedPageBreak/>
              <w:t>Задачи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-организация работы по разработке и актуализации документов территориального планирования, подготовке </w:t>
            </w:r>
            <w:proofErr w:type="spellStart"/>
            <w:proofErr w:type="gramStart"/>
            <w:r w:rsidRPr="007864DC">
              <w:t>градострои</w:t>
            </w:r>
            <w:proofErr w:type="spellEnd"/>
            <w:r w:rsidRPr="007864DC">
              <w:t>-тельной</w:t>
            </w:r>
            <w:proofErr w:type="gramEnd"/>
            <w:r w:rsidRPr="007864DC">
              <w:t xml:space="preserve"> и землеустроительной документа-</w:t>
            </w:r>
            <w:proofErr w:type="spellStart"/>
            <w:r w:rsidRPr="007864DC">
              <w:t>ции</w:t>
            </w:r>
            <w:proofErr w:type="spellEnd"/>
            <w:r w:rsidRPr="007864DC">
              <w:t xml:space="preserve"> муниципального образования город-курорт Геленджик;</w:t>
            </w:r>
          </w:p>
          <w:p w:rsidR="007864DC" w:rsidRPr="007864DC" w:rsidRDefault="007864DC" w:rsidP="00177EB2">
            <w:pPr>
              <w:pStyle w:val="aa"/>
              <w:jc w:val="both"/>
            </w:pPr>
            <w:r w:rsidRPr="007864DC">
              <w:t>-информационное освещение правовых актов территориального планирования</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Перечень целевых показателей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-количество разработанных карт (планов) территорий населенных пунктов муниципального образования город-курорт Геленджик;</w:t>
            </w:r>
          </w:p>
          <w:p w:rsidR="007864DC" w:rsidRPr="007864DC" w:rsidRDefault="007864DC" w:rsidP="00177EB2">
            <w:pPr>
              <w:pStyle w:val="aa"/>
              <w:jc w:val="both"/>
            </w:pPr>
            <w:r w:rsidRPr="007864DC">
              <w:t>-количество разработанной документации по планировке территории муниципального образования город-курорт Геленджик (проект планировки и проект межевания территории);</w:t>
            </w:r>
          </w:p>
          <w:p w:rsidR="007864DC" w:rsidRPr="007864DC" w:rsidRDefault="007864DC" w:rsidP="00177EB2">
            <w:pPr>
              <w:pStyle w:val="aa"/>
              <w:jc w:val="both"/>
            </w:pPr>
            <w:r w:rsidRPr="007864DC">
              <w:t>-количество топографо-геодезических работ на земельных участках муниципального образования город-курорт Геленджик;</w:t>
            </w:r>
          </w:p>
          <w:p w:rsidR="007864DC" w:rsidRPr="007864DC" w:rsidRDefault="007864DC" w:rsidP="00177EB2">
            <w:pPr>
              <w:pStyle w:val="aa"/>
              <w:jc w:val="both"/>
              <w:rPr>
                <w:highlight w:val="yellow"/>
              </w:rPr>
            </w:pPr>
            <w:r w:rsidRPr="007864DC">
              <w:t>-количество публикаций документов градостроительной и землеустроительной  документации</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Срок   реализации </w:t>
            </w:r>
          </w:p>
          <w:p w:rsidR="007864DC" w:rsidRPr="007864DC" w:rsidRDefault="007864DC" w:rsidP="00177EB2">
            <w:pPr>
              <w:pStyle w:val="aa"/>
              <w:jc w:val="both"/>
            </w:pPr>
            <w:r w:rsidRPr="007864DC">
              <w:t>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с 1 января 2015 года  по 31 декабря 2017 года</w:t>
            </w:r>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Объемы   </w:t>
            </w:r>
            <w:proofErr w:type="gramStart"/>
            <w:r w:rsidRPr="007864DC">
              <w:t>бюджетных</w:t>
            </w:r>
            <w:proofErr w:type="gramEnd"/>
          </w:p>
          <w:p w:rsidR="007864DC" w:rsidRPr="007864DC" w:rsidRDefault="007864DC" w:rsidP="00177EB2">
            <w:pPr>
              <w:pStyle w:val="aa"/>
              <w:jc w:val="both"/>
            </w:pPr>
            <w:r w:rsidRPr="007864DC">
              <w:t>ассигнований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r w:rsidRPr="007864DC">
              <w:t xml:space="preserve">общий  объем  финансирования подпрограммы   составляет 9 340,0 тыс. рублей из   средств   бюджета    муниципального образования город-курорт Геленджик, в том числе по годам: </w:t>
            </w:r>
          </w:p>
          <w:p w:rsidR="007864DC" w:rsidRPr="007864DC" w:rsidRDefault="007864DC" w:rsidP="00177EB2">
            <w:pPr>
              <w:pStyle w:val="aa"/>
              <w:jc w:val="both"/>
            </w:pPr>
            <w:r w:rsidRPr="007864DC">
              <w:t xml:space="preserve">в 2015 году  – 4 330,0 </w:t>
            </w:r>
            <w:proofErr w:type="spellStart"/>
            <w:r w:rsidRPr="007864DC">
              <w:t>тыс</w:t>
            </w:r>
            <w:proofErr w:type="gramStart"/>
            <w:r w:rsidRPr="007864DC">
              <w:t>.р</w:t>
            </w:r>
            <w:proofErr w:type="gramEnd"/>
            <w:r w:rsidRPr="007864DC">
              <w:t>ублей</w:t>
            </w:r>
            <w:proofErr w:type="spellEnd"/>
            <w:r w:rsidRPr="007864DC">
              <w:t>;</w:t>
            </w:r>
          </w:p>
          <w:p w:rsidR="007864DC" w:rsidRPr="007864DC" w:rsidRDefault="007864DC" w:rsidP="00177EB2">
            <w:pPr>
              <w:pStyle w:val="aa"/>
              <w:jc w:val="both"/>
            </w:pPr>
            <w:r w:rsidRPr="007864DC">
              <w:t xml:space="preserve">в 2016 году  – 3 950,0 </w:t>
            </w:r>
            <w:proofErr w:type="spellStart"/>
            <w:r w:rsidRPr="007864DC">
              <w:t>тыс</w:t>
            </w:r>
            <w:proofErr w:type="gramStart"/>
            <w:r w:rsidRPr="007864DC">
              <w:t>.р</w:t>
            </w:r>
            <w:proofErr w:type="gramEnd"/>
            <w:r w:rsidRPr="007864DC">
              <w:t>ублей</w:t>
            </w:r>
            <w:proofErr w:type="spellEnd"/>
            <w:r w:rsidRPr="007864DC">
              <w:t>;</w:t>
            </w:r>
          </w:p>
          <w:p w:rsidR="007864DC" w:rsidRPr="007864DC" w:rsidRDefault="007864DC" w:rsidP="00177EB2">
            <w:pPr>
              <w:pStyle w:val="aa"/>
              <w:jc w:val="both"/>
            </w:pPr>
            <w:r w:rsidRPr="007864DC">
              <w:t xml:space="preserve">в 2017 году  – 1 060,0 </w:t>
            </w:r>
            <w:proofErr w:type="spellStart"/>
            <w:r w:rsidRPr="007864DC">
              <w:t>тыс</w:t>
            </w:r>
            <w:proofErr w:type="gramStart"/>
            <w:r w:rsidRPr="007864DC">
              <w:t>.р</w:t>
            </w:r>
            <w:proofErr w:type="gramEnd"/>
            <w:r w:rsidRPr="007864DC">
              <w:t>ублей</w:t>
            </w:r>
            <w:proofErr w:type="spellEnd"/>
          </w:p>
        </w:tc>
      </w:tr>
      <w:tr w:rsidR="007864DC" w:rsidRPr="007864DC" w:rsidTr="005A0E5F">
        <w:tc>
          <w:tcPr>
            <w:tcW w:w="4077"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proofErr w:type="gramStart"/>
            <w:r w:rsidRPr="007864DC">
              <w:t>Контроль за</w:t>
            </w:r>
            <w:proofErr w:type="gramEnd"/>
            <w:r w:rsidRPr="007864DC">
              <w:t xml:space="preserve"> выполнением Подпрограммы</w:t>
            </w:r>
          </w:p>
        </w:tc>
        <w:tc>
          <w:tcPr>
            <w:tcW w:w="5751" w:type="dxa"/>
            <w:tcBorders>
              <w:top w:val="single" w:sz="4" w:space="0" w:color="auto"/>
              <w:left w:val="single" w:sz="4" w:space="0" w:color="auto"/>
              <w:bottom w:val="single" w:sz="4" w:space="0" w:color="auto"/>
              <w:right w:val="single" w:sz="4" w:space="0" w:color="auto"/>
            </w:tcBorders>
          </w:tcPr>
          <w:p w:rsidR="007864DC" w:rsidRPr="007864DC" w:rsidRDefault="007864DC" w:rsidP="00177EB2">
            <w:pPr>
              <w:pStyle w:val="aa"/>
              <w:jc w:val="both"/>
            </w:pPr>
            <w:proofErr w:type="gramStart"/>
            <w:r w:rsidRPr="007864DC">
              <w:t>Контроль за</w:t>
            </w:r>
            <w:proofErr w:type="gramEnd"/>
            <w:r w:rsidRPr="007864DC">
              <w:t xml:space="preserve"> выполнением Подпрограммы осуществляет управление экономики администрации муниципального образования город-курорт Геленджик</w:t>
            </w:r>
          </w:p>
        </w:tc>
      </w:tr>
    </w:tbl>
    <w:p w:rsidR="007864DC" w:rsidRPr="007864DC" w:rsidRDefault="007864DC" w:rsidP="007864DC">
      <w:pPr>
        <w:jc w:val="center"/>
        <w:rPr>
          <w:rFonts w:ascii="Times New Roman" w:hAnsi="Times New Roman"/>
          <w:sz w:val="28"/>
          <w:szCs w:val="28"/>
        </w:rPr>
      </w:pPr>
    </w:p>
    <w:p w:rsidR="007864DC" w:rsidRPr="007864DC" w:rsidRDefault="007864DC" w:rsidP="007864DC">
      <w:pPr>
        <w:jc w:val="center"/>
        <w:rPr>
          <w:rFonts w:ascii="Times New Roman" w:hAnsi="Times New Roman"/>
          <w:sz w:val="28"/>
          <w:szCs w:val="28"/>
        </w:rPr>
      </w:pPr>
    </w:p>
    <w:p w:rsidR="007864DC" w:rsidRPr="007864DC" w:rsidRDefault="00177EB2" w:rsidP="00177EB2">
      <w:pPr>
        <w:pStyle w:val="aa"/>
      </w:pPr>
      <w:r>
        <w:lastRenderedPageBreak/>
        <w:t>1.</w:t>
      </w:r>
      <w:r w:rsidR="007864DC" w:rsidRPr="007864DC">
        <w:t>Характеристика текущего состояния подготовки градостроительной и землеустроительной документации на территории муниципального образования город-курорт Геленджик</w:t>
      </w:r>
    </w:p>
    <w:p w:rsidR="007864DC" w:rsidRPr="007864DC" w:rsidRDefault="007864DC" w:rsidP="007864DC">
      <w:pPr>
        <w:ind w:left="720"/>
        <w:rPr>
          <w:rFonts w:ascii="Times New Roman" w:hAnsi="Times New Roman"/>
          <w:sz w:val="28"/>
          <w:szCs w:val="28"/>
        </w:rPr>
      </w:pPr>
    </w:p>
    <w:p w:rsidR="007864DC" w:rsidRPr="007864DC" w:rsidRDefault="007864DC" w:rsidP="007864DC">
      <w:pPr>
        <w:pStyle w:val="ConsPlusNormal"/>
        <w:widowControl/>
        <w:ind w:firstLine="851"/>
        <w:jc w:val="both"/>
        <w:rPr>
          <w:rFonts w:ascii="Times New Roman" w:hAnsi="Times New Roman" w:cs="Times New Roman"/>
          <w:sz w:val="28"/>
          <w:szCs w:val="28"/>
        </w:rPr>
      </w:pPr>
      <w:r w:rsidRPr="007864DC">
        <w:rPr>
          <w:rFonts w:ascii="Times New Roman" w:hAnsi="Times New Roman" w:cs="Times New Roman"/>
          <w:sz w:val="28"/>
          <w:szCs w:val="28"/>
        </w:rPr>
        <w:t>В соответствии с Градостроительным кодексом Российской Федерации и Земельным кодексом Российской Федерации, градостроительная документация является основой для сбалансированного развития территории муниципального образования город-курорт Геленджик, развития инженерной, транспортной и социальной инфраструктур, а также для осуществления рационального землепользования, создания благоприятной среды жизнедеятельности населения.</w:t>
      </w:r>
    </w:p>
    <w:p w:rsidR="007864DC" w:rsidRPr="007864DC" w:rsidRDefault="007864DC" w:rsidP="00177EB2">
      <w:pPr>
        <w:pStyle w:val="aa"/>
        <w:ind w:firstLine="708"/>
        <w:jc w:val="both"/>
      </w:pPr>
      <w:r w:rsidRPr="007864DC">
        <w:t>В соответствии с Градостроительным кодексом Российской Федерации, наличие градостроительной документации является обязательным для органов местного самоуправления.</w:t>
      </w:r>
    </w:p>
    <w:p w:rsidR="007864DC" w:rsidRPr="007864DC" w:rsidRDefault="007864DC" w:rsidP="00177EB2">
      <w:pPr>
        <w:pStyle w:val="aa"/>
        <w:ind w:firstLine="708"/>
        <w:jc w:val="both"/>
      </w:pPr>
      <w:proofErr w:type="gramStart"/>
      <w:r w:rsidRPr="007864DC">
        <w:t>В целях исполнения требований действующего законодательства Российской Федерации и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необходимо осуществлять п</w:t>
      </w:r>
      <w:r w:rsidRPr="007864DC">
        <w:rPr>
          <w:bCs/>
        </w:rPr>
        <w:t>одготовку и корректировку градостроительной документации</w:t>
      </w:r>
      <w:r w:rsidRPr="007864DC">
        <w:t xml:space="preserve"> муниципального образования город-курорт Геленджик.</w:t>
      </w:r>
      <w:proofErr w:type="gramEnd"/>
    </w:p>
    <w:p w:rsidR="007864DC" w:rsidRPr="007864DC" w:rsidRDefault="007864DC" w:rsidP="00177EB2">
      <w:pPr>
        <w:pStyle w:val="aa"/>
        <w:ind w:firstLine="708"/>
        <w:jc w:val="both"/>
      </w:pPr>
      <w:r w:rsidRPr="007864DC">
        <w:t>В ходе реализации Подпрограммы муниципальное образование город-курорт Геленджик будет обеспечено градостроительной и землеустроительной документацией, отвечающей требованиям действующего законодательства Российской Федерации.</w:t>
      </w:r>
    </w:p>
    <w:p w:rsidR="007864DC" w:rsidRPr="007864DC" w:rsidRDefault="007864DC" w:rsidP="00AC6302">
      <w:pPr>
        <w:pStyle w:val="aa"/>
        <w:ind w:firstLine="708"/>
        <w:jc w:val="both"/>
      </w:pPr>
      <w:r w:rsidRPr="007864DC">
        <w:t>Реализация мероприятий Подпрограммы будет способствовать стимулированию инвестиционной деятельности, сохранению экологического благополучия населения и защите окружающей природной среды, историко-культурного наследия, определению основных направлений социально-экономического и инвестиционного развития муниципального образования город-курорт Геленджик.</w:t>
      </w:r>
    </w:p>
    <w:p w:rsidR="007864DC" w:rsidRPr="007864DC" w:rsidRDefault="007864DC" w:rsidP="00177EB2">
      <w:pPr>
        <w:pStyle w:val="aa"/>
        <w:jc w:val="both"/>
      </w:pPr>
    </w:p>
    <w:p w:rsidR="007864DC" w:rsidRPr="007864DC" w:rsidRDefault="00177EB2" w:rsidP="00177EB2">
      <w:pPr>
        <w:pStyle w:val="aa"/>
      </w:pPr>
      <w:r>
        <w:t>2.</w:t>
      </w:r>
      <w:r w:rsidR="007864DC" w:rsidRPr="007864DC">
        <w:t>Цель, задачи, срок реализации Подпрограммы</w:t>
      </w:r>
    </w:p>
    <w:p w:rsidR="007864DC" w:rsidRPr="007864DC" w:rsidRDefault="007864DC" w:rsidP="00177EB2">
      <w:pPr>
        <w:pStyle w:val="aa"/>
      </w:pPr>
    </w:p>
    <w:p w:rsidR="007864DC" w:rsidRPr="007864DC" w:rsidRDefault="007864DC" w:rsidP="00177EB2">
      <w:pPr>
        <w:pStyle w:val="aa"/>
        <w:ind w:firstLine="708"/>
        <w:jc w:val="both"/>
      </w:pPr>
      <w:r w:rsidRPr="007864DC">
        <w:t xml:space="preserve">Целью Подпрограммы является обеспечение устойчивого территориального развития муниципального образования город-курорт Геленджик, создание комфортной, благоприятной среды жизнедеятельности населения посредством разработки документов территориального планирования, градостроительной и землеустроительной документации с учетом развития инженерной, транспортной и социальной инфраструктур, рационального природопользования, охраны и использования объектов </w:t>
      </w:r>
      <w:r w:rsidRPr="007864DC">
        <w:lastRenderedPageBreak/>
        <w:t>историко-культурного наследия, сохранения и улучшения окружающей природной среды.</w:t>
      </w:r>
    </w:p>
    <w:p w:rsidR="007864DC" w:rsidRPr="007864DC" w:rsidRDefault="007864DC" w:rsidP="00177EB2">
      <w:pPr>
        <w:pStyle w:val="aa"/>
        <w:ind w:firstLine="708"/>
        <w:jc w:val="both"/>
      </w:pPr>
      <w:r w:rsidRPr="007864DC">
        <w:t>Задачи  Подпрограммы:</w:t>
      </w:r>
    </w:p>
    <w:p w:rsidR="007864DC" w:rsidRPr="007864DC" w:rsidRDefault="007864DC" w:rsidP="00177EB2">
      <w:pPr>
        <w:pStyle w:val="aa"/>
        <w:ind w:firstLine="708"/>
        <w:jc w:val="both"/>
      </w:pPr>
      <w:r w:rsidRPr="007864DC">
        <w:t>- организация работы по разработке и актуализации документов территориального планирования, подготовке градостроительной и землеустроительной документации муниципального образования город-курорт Геленджик;</w:t>
      </w:r>
    </w:p>
    <w:p w:rsidR="007864DC" w:rsidRPr="007864DC" w:rsidRDefault="007864DC" w:rsidP="00177EB2">
      <w:pPr>
        <w:pStyle w:val="aa"/>
        <w:ind w:firstLine="708"/>
        <w:jc w:val="both"/>
      </w:pPr>
      <w:r w:rsidRPr="007864DC">
        <w:t>-информационное освещение правовых актов территориального планирования.</w:t>
      </w:r>
    </w:p>
    <w:p w:rsidR="007864DC" w:rsidRPr="007864DC" w:rsidRDefault="007864DC" w:rsidP="00177EB2">
      <w:pPr>
        <w:pStyle w:val="aa"/>
        <w:ind w:firstLine="708"/>
        <w:jc w:val="both"/>
      </w:pPr>
      <w:r w:rsidRPr="007864DC">
        <w:t>Реализация задач Подпрограммы позволит ускорить развитие инвестиционных процессов, сохранить экологическое благополучие населения и защитить окружающую природную среду, историко-культурное наследие, определить основные направления социально-экономического развития территории муниципального образования город-курорт Геленджик.</w:t>
      </w:r>
    </w:p>
    <w:p w:rsidR="007864DC" w:rsidRPr="007864DC" w:rsidRDefault="007864DC" w:rsidP="00177EB2">
      <w:pPr>
        <w:pStyle w:val="aa"/>
        <w:jc w:val="both"/>
        <w:rPr>
          <w:color w:val="000000"/>
        </w:rPr>
      </w:pPr>
      <w:r w:rsidRPr="007864DC">
        <w:t xml:space="preserve">     </w:t>
      </w:r>
      <w:r w:rsidR="00177EB2">
        <w:tab/>
      </w:r>
      <w:r w:rsidRPr="007864DC">
        <w:t xml:space="preserve"> Срок  </w:t>
      </w:r>
      <w:r w:rsidRPr="007864DC">
        <w:rPr>
          <w:color w:val="000000"/>
        </w:rPr>
        <w:t xml:space="preserve">реализации Подпрограммы - 2015-2017 годы.   </w:t>
      </w:r>
    </w:p>
    <w:p w:rsidR="007864DC" w:rsidRPr="007864DC" w:rsidRDefault="007864DC" w:rsidP="007864DC">
      <w:pPr>
        <w:ind w:left="360"/>
        <w:jc w:val="center"/>
        <w:rPr>
          <w:rFonts w:ascii="Times New Roman" w:hAnsi="Times New Roman"/>
          <w:sz w:val="28"/>
          <w:szCs w:val="28"/>
        </w:rPr>
      </w:pPr>
      <w:r w:rsidRPr="007864DC">
        <w:rPr>
          <w:rFonts w:ascii="Times New Roman" w:hAnsi="Times New Roman"/>
          <w:color w:val="000000"/>
          <w:sz w:val="28"/>
          <w:szCs w:val="28"/>
        </w:rPr>
        <w:t xml:space="preserve">         </w:t>
      </w:r>
    </w:p>
    <w:p w:rsidR="007864DC" w:rsidRPr="007864DC" w:rsidRDefault="007864DC" w:rsidP="00177EB2">
      <w:pPr>
        <w:pStyle w:val="aa"/>
      </w:pPr>
      <w:r w:rsidRPr="007864DC">
        <w:t>3.Перечень целевых показателей Подпрограммы</w:t>
      </w:r>
    </w:p>
    <w:p w:rsidR="007864DC" w:rsidRPr="007864DC" w:rsidRDefault="007864DC" w:rsidP="00177EB2">
      <w:pPr>
        <w:pStyle w:val="aa"/>
      </w:pPr>
    </w:p>
    <w:tbl>
      <w:tblPr>
        <w:tblW w:w="9920" w:type="dxa"/>
        <w:tblInd w:w="-67" w:type="dxa"/>
        <w:tblLayout w:type="fixed"/>
        <w:tblCellMar>
          <w:left w:w="75" w:type="dxa"/>
          <w:right w:w="75" w:type="dxa"/>
        </w:tblCellMar>
        <w:tblLook w:val="0020" w:firstRow="1" w:lastRow="0" w:firstColumn="0" w:lastColumn="0" w:noHBand="0" w:noVBand="0"/>
      </w:tblPr>
      <w:tblGrid>
        <w:gridCol w:w="2899"/>
        <w:gridCol w:w="1080"/>
        <w:gridCol w:w="1084"/>
        <w:gridCol w:w="840"/>
        <w:gridCol w:w="840"/>
        <w:gridCol w:w="770"/>
        <w:gridCol w:w="2407"/>
      </w:tblGrid>
      <w:tr w:rsidR="007864DC" w:rsidRPr="007864DC" w:rsidTr="005A0E5F">
        <w:trPr>
          <w:trHeight w:val="360"/>
        </w:trPr>
        <w:tc>
          <w:tcPr>
            <w:tcW w:w="2899" w:type="dxa"/>
            <w:vMerge w:val="restart"/>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Наименование показателя Подпрограммы</w:t>
            </w:r>
          </w:p>
        </w:tc>
        <w:tc>
          <w:tcPr>
            <w:tcW w:w="1080" w:type="dxa"/>
            <w:vMerge w:val="restart"/>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proofErr w:type="gramStart"/>
            <w:r w:rsidRPr="007864DC">
              <w:rPr>
                <w:rFonts w:ascii="Times New Roman" w:hAnsi="Times New Roman" w:cs="Times New Roman"/>
                <w:sz w:val="24"/>
                <w:szCs w:val="24"/>
              </w:rPr>
              <w:t>Едини-</w:t>
            </w:r>
            <w:proofErr w:type="spellStart"/>
            <w:r w:rsidRPr="007864DC">
              <w:rPr>
                <w:rFonts w:ascii="Times New Roman" w:hAnsi="Times New Roman" w:cs="Times New Roman"/>
                <w:sz w:val="24"/>
                <w:szCs w:val="24"/>
              </w:rPr>
              <w:t>ца</w:t>
            </w:r>
            <w:proofErr w:type="spellEnd"/>
            <w:proofErr w:type="gramEnd"/>
            <w:r w:rsidRPr="007864DC">
              <w:rPr>
                <w:rFonts w:ascii="Times New Roman" w:hAnsi="Times New Roman" w:cs="Times New Roman"/>
                <w:sz w:val="24"/>
                <w:szCs w:val="24"/>
              </w:rPr>
              <w:t xml:space="preserve"> </w:t>
            </w:r>
            <w:proofErr w:type="spellStart"/>
            <w:r w:rsidRPr="007864DC">
              <w:rPr>
                <w:rFonts w:ascii="Times New Roman" w:hAnsi="Times New Roman" w:cs="Times New Roman"/>
                <w:sz w:val="24"/>
                <w:szCs w:val="24"/>
              </w:rPr>
              <w:t>измере-ния</w:t>
            </w:r>
            <w:proofErr w:type="spellEnd"/>
            <w:r w:rsidRPr="007864DC">
              <w:rPr>
                <w:rFonts w:ascii="Times New Roman" w:hAnsi="Times New Roman" w:cs="Times New Roman"/>
                <w:sz w:val="24"/>
                <w:szCs w:val="24"/>
              </w:rPr>
              <w:t xml:space="preserve"> показа-теля</w:t>
            </w:r>
          </w:p>
        </w:tc>
        <w:tc>
          <w:tcPr>
            <w:tcW w:w="1084" w:type="dxa"/>
            <w:vMerge w:val="restart"/>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 xml:space="preserve">Базовое </w:t>
            </w:r>
            <w:proofErr w:type="spellStart"/>
            <w:proofErr w:type="gramStart"/>
            <w:r w:rsidRPr="007864DC">
              <w:rPr>
                <w:rFonts w:ascii="Times New Roman" w:hAnsi="Times New Roman" w:cs="Times New Roman"/>
                <w:sz w:val="24"/>
                <w:szCs w:val="24"/>
              </w:rPr>
              <w:t>значе-ние</w:t>
            </w:r>
            <w:proofErr w:type="spellEnd"/>
            <w:proofErr w:type="gramEnd"/>
            <w:r w:rsidRPr="007864DC">
              <w:rPr>
                <w:rFonts w:ascii="Times New Roman" w:hAnsi="Times New Roman" w:cs="Times New Roman"/>
                <w:sz w:val="24"/>
                <w:szCs w:val="24"/>
              </w:rPr>
              <w:t xml:space="preserve"> показа-теля</w:t>
            </w:r>
          </w:p>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2013 год</w:t>
            </w:r>
          </w:p>
        </w:tc>
        <w:tc>
          <w:tcPr>
            <w:tcW w:w="4857" w:type="dxa"/>
            <w:gridSpan w:val="4"/>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Показатели выполнения Подпрограммы</w:t>
            </w:r>
          </w:p>
        </w:tc>
      </w:tr>
      <w:tr w:rsidR="007864DC" w:rsidRPr="007864DC" w:rsidTr="005A0E5F">
        <w:trPr>
          <w:trHeight w:val="1658"/>
        </w:trPr>
        <w:tc>
          <w:tcPr>
            <w:tcW w:w="2899" w:type="dxa"/>
            <w:vMerge/>
            <w:tcBorders>
              <w:top w:val="single" w:sz="4" w:space="0" w:color="auto"/>
              <w:left w:val="single" w:sz="4" w:space="0" w:color="auto"/>
              <w:bottom w:val="single" w:sz="4" w:space="0" w:color="auto"/>
              <w:right w:val="single" w:sz="4" w:space="0" w:color="auto"/>
            </w:tcBorders>
            <w:vAlign w:val="center"/>
          </w:tcPr>
          <w:p w:rsidR="007864DC" w:rsidRPr="007864DC" w:rsidRDefault="007864DC" w:rsidP="005A0E5F">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864DC" w:rsidRPr="007864DC" w:rsidRDefault="007864DC" w:rsidP="005A0E5F">
            <w:pPr>
              <w:rPr>
                <w:rFonts w:ascii="Times New Roman" w:hAnsi="Times New Roman"/>
              </w:rPr>
            </w:pPr>
          </w:p>
        </w:tc>
        <w:tc>
          <w:tcPr>
            <w:tcW w:w="1084" w:type="dxa"/>
            <w:vMerge/>
            <w:tcBorders>
              <w:top w:val="single" w:sz="4" w:space="0" w:color="auto"/>
              <w:left w:val="single" w:sz="4" w:space="0" w:color="auto"/>
              <w:bottom w:val="single" w:sz="4" w:space="0" w:color="auto"/>
              <w:right w:val="single" w:sz="4" w:space="0" w:color="auto"/>
            </w:tcBorders>
            <w:vAlign w:val="center"/>
          </w:tcPr>
          <w:p w:rsidR="007864DC" w:rsidRPr="007864DC" w:rsidRDefault="007864DC" w:rsidP="005A0E5F">
            <w:pPr>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2015 год</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2016 год</w:t>
            </w:r>
          </w:p>
          <w:p w:rsidR="007864DC" w:rsidRPr="007864DC" w:rsidRDefault="007864DC" w:rsidP="005A0E5F">
            <w:pPr>
              <w:rPr>
                <w:rFonts w:ascii="Times New Roman" w:hAnsi="Times New Roman"/>
              </w:rPr>
            </w:pP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2017 год</w:t>
            </w:r>
          </w:p>
        </w:tc>
        <w:tc>
          <w:tcPr>
            <w:tcW w:w="2407" w:type="dxa"/>
            <w:tcBorders>
              <w:top w:val="single" w:sz="4" w:space="0" w:color="auto"/>
              <w:left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 xml:space="preserve">окончание срока реализации показателя </w:t>
            </w:r>
          </w:p>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Подпрограммы</w:t>
            </w:r>
          </w:p>
          <w:p w:rsidR="007864DC" w:rsidRPr="007864DC" w:rsidRDefault="007864DC" w:rsidP="005A0E5F">
            <w:pPr>
              <w:pStyle w:val="ConsPlusCell"/>
              <w:jc w:val="center"/>
              <w:rPr>
                <w:rFonts w:ascii="Times New Roman" w:hAnsi="Times New Roman" w:cs="Times New Roman"/>
                <w:sz w:val="24"/>
                <w:szCs w:val="24"/>
              </w:rPr>
            </w:pPr>
          </w:p>
        </w:tc>
      </w:tr>
      <w:tr w:rsidR="007864DC" w:rsidRPr="007864DC" w:rsidTr="005A0E5F">
        <w:trPr>
          <w:trHeight w:val="126"/>
        </w:trPr>
        <w:tc>
          <w:tcPr>
            <w:tcW w:w="2899"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5</w:t>
            </w: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6</w:t>
            </w:r>
          </w:p>
        </w:tc>
        <w:tc>
          <w:tcPr>
            <w:tcW w:w="240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7</w:t>
            </w:r>
          </w:p>
        </w:tc>
      </w:tr>
      <w:tr w:rsidR="007864DC" w:rsidRPr="007864DC" w:rsidTr="005A0E5F">
        <w:trPr>
          <w:trHeight w:val="720"/>
        </w:trPr>
        <w:tc>
          <w:tcPr>
            <w:tcW w:w="2899"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rPr>
                <w:rFonts w:ascii="Times New Roman" w:hAnsi="Times New Roman" w:cs="Times New Roman"/>
                <w:sz w:val="24"/>
                <w:szCs w:val="24"/>
              </w:rPr>
            </w:pPr>
            <w:r w:rsidRPr="007864DC">
              <w:rPr>
                <w:rFonts w:ascii="Times New Roman" w:hAnsi="Times New Roman" w:cs="Times New Roman"/>
                <w:bCs/>
                <w:sz w:val="24"/>
                <w:szCs w:val="24"/>
              </w:rPr>
              <w:t>Количество разработанных карт (планов) территорий населенных пунктов муниципального образования город-курорт Геленджик</w:t>
            </w:r>
          </w:p>
        </w:tc>
        <w:tc>
          <w:tcPr>
            <w:tcW w:w="108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tabs>
                <w:tab w:val="left" w:pos="544"/>
              </w:tabs>
              <w:jc w:val="center"/>
              <w:rPr>
                <w:rFonts w:ascii="Times New Roman" w:hAnsi="Times New Roman" w:cs="Times New Roman"/>
                <w:sz w:val="24"/>
                <w:szCs w:val="24"/>
              </w:rPr>
            </w:pPr>
            <w:r w:rsidRPr="007864DC">
              <w:rPr>
                <w:rFonts w:ascii="Times New Roman" w:hAnsi="Times New Roman" w:cs="Times New Roman"/>
                <w:sz w:val="24"/>
                <w:szCs w:val="24"/>
              </w:rPr>
              <w:t>шт.</w:t>
            </w:r>
          </w:p>
        </w:tc>
        <w:tc>
          <w:tcPr>
            <w:tcW w:w="1084"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21</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w:t>
            </w: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w:t>
            </w:r>
          </w:p>
        </w:tc>
        <w:tc>
          <w:tcPr>
            <w:tcW w:w="240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21</w:t>
            </w:r>
          </w:p>
        </w:tc>
      </w:tr>
      <w:tr w:rsidR="007864DC" w:rsidRPr="007864DC" w:rsidTr="005A0E5F">
        <w:trPr>
          <w:trHeight w:val="720"/>
        </w:trPr>
        <w:tc>
          <w:tcPr>
            <w:tcW w:w="2899"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rPr>
                <w:rFonts w:ascii="Times New Roman" w:hAnsi="Times New Roman" w:cs="Times New Roman"/>
                <w:sz w:val="24"/>
                <w:szCs w:val="24"/>
              </w:rPr>
            </w:pPr>
            <w:r w:rsidRPr="007864DC">
              <w:rPr>
                <w:rFonts w:ascii="Times New Roman" w:hAnsi="Times New Roman" w:cs="Times New Roman"/>
                <w:bCs/>
                <w:sz w:val="24"/>
                <w:szCs w:val="24"/>
              </w:rPr>
              <w:t xml:space="preserve">Количество разработанной </w:t>
            </w:r>
            <w:proofErr w:type="spellStart"/>
            <w:proofErr w:type="gramStart"/>
            <w:r w:rsidRPr="007864DC">
              <w:rPr>
                <w:rFonts w:ascii="Times New Roman" w:hAnsi="Times New Roman" w:cs="Times New Roman"/>
                <w:bCs/>
                <w:sz w:val="24"/>
                <w:szCs w:val="24"/>
              </w:rPr>
              <w:t>докумен-тации</w:t>
            </w:r>
            <w:proofErr w:type="spellEnd"/>
            <w:proofErr w:type="gramEnd"/>
            <w:r w:rsidRPr="007864DC">
              <w:rPr>
                <w:rFonts w:ascii="Times New Roman" w:hAnsi="Times New Roman" w:cs="Times New Roman"/>
                <w:bCs/>
                <w:sz w:val="24"/>
                <w:szCs w:val="24"/>
              </w:rPr>
              <w:t xml:space="preserve"> по планировке территории </w:t>
            </w:r>
            <w:proofErr w:type="spellStart"/>
            <w:r w:rsidRPr="007864DC">
              <w:rPr>
                <w:rFonts w:ascii="Times New Roman" w:hAnsi="Times New Roman" w:cs="Times New Roman"/>
                <w:bCs/>
                <w:sz w:val="24"/>
                <w:szCs w:val="24"/>
              </w:rPr>
              <w:t>муниципаль-ного</w:t>
            </w:r>
            <w:proofErr w:type="spellEnd"/>
            <w:r w:rsidRPr="007864DC">
              <w:rPr>
                <w:rFonts w:ascii="Times New Roman" w:hAnsi="Times New Roman" w:cs="Times New Roman"/>
                <w:bCs/>
                <w:sz w:val="24"/>
                <w:szCs w:val="24"/>
              </w:rPr>
              <w:t xml:space="preserve"> образования город-курорт Геленджик (проект планировки и проект межевания территории)</w:t>
            </w:r>
          </w:p>
        </w:tc>
        <w:tc>
          <w:tcPr>
            <w:tcW w:w="108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center"/>
              <w:rPr>
                <w:rFonts w:ascii="Times New Roman" w:hAnsi="Times New Roman"/>
              </w:rPr>
            </w:pPr>
            <w:r w:rsidRPr="007864DC">
              <w:rPr>
                <w:rFonts w:ascii="Times New Roman" w:hAnsi="Times New Roman"/>
              </w:rPr>
              <w:t>шт.</w:t>
            </w:r>
          </w:p>
        </w:tc>
        <w:tc>
          <w:tcPr>
            <w:tcW w:w="1084"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3</w:t>
            </w:r>
          </w:p>
        </w:tc>
        <w:tc>
          <w:tcPr>
            <w:tcW w:w="240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7</w:t>
            </w:r>
          </w:p>
        </w:tc>
      </w:tr>
      <w:tr w:rsidR="007864DC" w:rsidRPr="007864DC" w:rsidTr="005A0E5F">
        <w:trPr>
          <w:trHeight w:val="720"/>
        </w:trPr>
        <w:tc>
          <w:tcPr>
            <w:tcW w:w="2899"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rPr>
                <w:rFonts w:ascii="Times New Roman" w:hAnsi="Times New Roman" w:cs="Times New Roman"/>
                <w:sz w:val="24"/>
                <w:szCs w:val="24"/>
              </w:rPr>
            </w:pPr>
            <w:r w:rsidRPr="007864DC">
              <w:rPr>
                <w:rFonts w:ascii="Times New Roman" w:hAnsi="Times New Roman" w:cs="Times New Roman"/>
                <w:bCs/>
                <w:sz w:val="24"/>
                <w:szCs w:val="24"/>
              </w:rPr>
              <w:t xml:space="preserve">Количество </w:t>
            </w:r>
            <w:r w:rsidRPr="007864DC">
              <w:rPr>
                <w:rFonts w:ascii="Times New Roman" w:hAnsi="Times New Roman" w:cs="Times New Roman"/>
                <w:sz w:val="24"/>
                <w:szCs w:val="24"/>
              </w:rPr>
              <w:t>топографо-геодезических работ на земельных участках муниципального образования город-курорт Геленджик</w:t>
            </w:r>
          </w:p>
        </w:tc>
        <w:tc>
          <w:tcPr>
            <w:tcW w:w="108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center"/>
              <w:rPr>
                <w:rFonts w:ascii="Times New Roman" w:hAnsi="Times New Roman"/>
              </w:rPr>
            </w:pPr>
            <w:proofErr w:type="spellStart"/>
            <w:r w:rsidRPr="007864DC">
              <w:rPr>
                <w:rFonts w:ascii="Times New Roman" w:hAnsi="Times New Roman"/>
              </w:rPr>
              <w:t>зем</w:t>
            </w:r>
            <w:proofErr w:type="spellEnd"/>
            <w:r w:rsidRPr="007864DC">
              <w:rPr>
                <w:rFonts w:ascii="Times New Roman" w:hAnsi="Times New Roman"/>
              </w:rPr>
              <w:t>. уч.</w:t>
            </w:r>
          </w:p>
        </w:tc>
        <w:tc>
          <w:tcPr>
            <w:tcW w:w="1084"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45</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45</w:t>
            </w: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45</w:t>
            </w:r>
          </w:p>
        </w:tc>
        <w:tc>
          <w:tcPr>
            <w:tcW w:w="240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135</w:t>
            </w:r>
          </w:p>
        </w:tc>
      </w:tr>
      <w:tr w:rsidR="007864DC" w:rsidRPr="007864DC" w:rsidTr="005A0E5F">
        <w:trPr>
          <w:trHeight w:val="720"/>
        </w:trPr>
        <w:tc>
          <w:tcPr>
            <w:tcW w:w="2899"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rPr>
                <w:rFonts w:ascii="Times New Roman" w:hAnsi="Times New Roman" w:cs="Times New Roman"/>
                <w:bCs/>
                <w:sz w:val="24"/>
                <w:szCs w:val="24"/>
              </w:rPr>
            </w:pPr>
            <w:r w:rsidRPr="007864DC">
              <w:rPr>
                <w:rFonts w:ascii="Times New Roman" w:hAnsi="Times New Roman" w:cs="Times New Roman"/>
                <w:sz w:val="24"/>
                <w:szCs w:val="24"/>
              </w:rPr>
              <w:lastRenderedPageBreak/>
              <w:t>Количество публикаций документов градостроительной и землеустроительной документации</w:t>
            </w:r>
          </w:p>
        </w:tc>
        <w:tc>
          <w:tcPr>
            <w:tcW w:w="108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jc w:val="center"/>
              <w:rPr>
                <w:rFonts w:ascii="Times New Roman" w:hAnsi="Times New Roman"/>
              </w:rPr>
            </w:pPr>
            <w:r w:rsidRPr="007864DC">
              <w:rPr>
                <w:rFonts w:ascii="Times New Roman" w:hAnsi="Times New Roman"/>
              </w:rPr>
              <w:t>шт.</w:t>
            </w:r>
          </w:p>
        </w:tc>
        <w:tc>
          <w:tcPr>
            <w:tcW w:w="1084"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1</w:t>
            </w:r>
          </w:p>
        </w:tc>
        <w:tc>
          <w:tcPr>
            <w:tcW w:w="2407" w:type="dxa"/>
            <w:tcBorders>
              <w:top w:val="single" w:sz="4" w:space="0" w:color="auto"/>
              <w:left w:val="single" w:sz="4" w:space="0" w:color="auto"/>
              <w:bottom w:val="single" w:sz="4" w:space="0" w:color="auto"/>
              <w:right w:val="single" w:sz="4" w:space="0" w:color="auto"/>
            </w:tcBorders>
          </w:tcPr>
          <w:p w:rsidR="007864DC" w:rsidRPr="007864DC" w:rsidRDefault="007864DC" w:rsidP="005A0E5F">
            <w:pPr>
              <w:pStyle w:val="ConsPlusCell"/>
              <w:jc w:val="center"/>
              <w:rPr>
                <w:rFonts w:ascii="Times New Roman" w:hAnsi="Times New Roman" w:cs="Times New Roman"/>
                <w:sz w:val="24"/>
                <w:szCs w:val="24"/>
              </w:rPr>
            </w:pPr>
            <w:r w:rsidRPr="007864DC">
              <w:rPr>
                <w:rFonts w:ascii="Times New Roman" w:hAnsi="Times New Roman" w:cs="Times New Roman"/>
                <w:sz w:val="24"/>
                <w:szCs w:val="24"/>
              </w:rPr>
              <w:t>5</w:t>
            </w:r>
          </w:p>
        </w:tc>
      </w:tr>
    </w:tbl>
    <w:p w:rsidR="007864DC" w:rsidRPr="007864DC" w:rsidRDefault="007864DC" w:rsidP="00177EB2">
      <w:pPr>
        <w:pStyle w:val="aa"/>
      </w:pPr>
    </w:p>
    <w:p w:rsidR="007864DC" w:rsidRPr="007864DC" w:rsidRDefault="007864DC" w:rsidP="00177EB2">
      <w:pPr>
        <w:pStyle w:val="aa"/>
      </w:pPr>
    </w:p>
    <w:p w:rsidR="007864DC" w:rsidRPr="007864DC" w:rsidRDefault="007864DC" w:rsidP="00177EB2">
      <w:pPr>
        <w:pStyle w:val="aa"/>
      </w:pPr>
      <w:r w:rsidRPr="007864DC">
        <w:t xml:space="preserve">4.Перечень мероприятий Подпрограммы </w:t>
      </w:r>
    </w:p>
    <w:p w:rsidR="007864DC" w:rsidRPr="007864DC" w:rsidRDefault="007864DC" w:rsidP="00177EB2">
      <w:pPr>
        <w:pStyle w:val="aa"/>
      </w:pPr>
    </w:p>
    <w:p w:rsidR="007864DC" w:rsidRPr="007864DC" w:rsidRDefault="007864DC" w:rsidP="00177EB2">
      <w:pPr>
        <w:pStyle w:val="aa"/>
        <w:jc w:val="both"/>
      </w:pPr>
      <w:r w:rsidRPr="007864DC">
        <w:t>Перечень мероприятий  представлен в приложении к Подпрограмме.</w:t>
      </w:r>
    </w:p>
    <w:p w:rsidR="007864DC" w:rsidRPr="007864DC" w:rsidRDefault="007864DC" w:rsidP="00177EB2">
      <w:pPr>
        <w:pStyle w:val="aa"/>
        <w:jc w:val="both"/>
      </w:pPr>
    </w:p>
    <w:p w:rsidR="007864DC" w:rsidRPr="007864DC" w:rsidRDefault="007864DC" w:rsidP="00177EB2">
      <w:pPr>
        <w:pStyle w:val="aa"/>
      </w:pPr>
      <w:r w:rsidRPr="007864DC">
        <w:t>5. Обоснование ресурсного обеспечения Подпрограммы</w:t>
      </w:r>
    </w:p>
    <w:p w:rsidR="007864DC" w:rsidRPr="007864DC" w:rsidRDefault="007864DC" w:rsidP="00177EB2">
      <w:pPr>
        <w:pStyle w:val="aa"/>
      </w:pPr>
    </w:p>
    <w:p w:rsidR="007864DC" w:rsidRPr="007864DC" w:rsidRDefault="007864DC" w:rsidP="00177EB2">
      <w:pPr>
        <w:pStyle w:val="aa"/>
        <w:jc w:val="both"/>
      </w:pPr>
      <w:r w:rsidRPr="007864DC">
        <w:t xml:space="preserve">          Общий объем финансирования Подпрограммы составляет                          9 340,0</w:t>
      </w:r>
      <w:r w:rsidRPr="007864DC">
        <w:rPr>
          <w:bCs/>
        </w:rPr>
        <w:t xml:space="preserve"> </w:t>
      </w:r>
      <w:r w:rsidRPr="007864DC">
        <w:t>тыс. рублей, в том числе:</w:t>
      </w:r>
    </w:p>
    <w:p w:rsidR="007864DC" w:rsidRPr="007864DC" w:rsidRDefault="007864DC" w:rsidP="00177EB2">
      <w:pPr>
        <w:pStyle w:val="aa"/>
        <w:ind w:firstLine="708"/>
        <w:jc w:val="both"/>
      </w:pPr>
      <w:r w:rsidRPr="007864DC">
        <w:t>в 2015 году – 4 330,0  тыс. рублей;</w:t>
      </w:r>
    </w:p>
    <w:p w:rsidR="007864DC" w:rsidRPr="007864DC" w:rsidRDefault="007864DC" w:rsidP="00177EB2">
      <w:pPr>
        <w:pStyle w:val="aa"/>
        <w:ind w:firstLine="708"/>
        <w:jc w:val="both"/>
      </w:pPr>
      <w:r w:rsidRPr="007864DC">
        <w:t>в 2016 году – 3 950,0 тыс. рублей;</w:t>
      </w:r>
    </w:p>
    <w:p w:rsidR="007864DC" w:rsidRPr="007864DC" w:rsidRDefault="007864DC" w:rsidP="00177EB2">
      <w:pPr>
        <w:pStyle w:val="aa"/>
        <w:ind w:firstLine="708"/>
        <w:jc w:val="both"/>
      </w:pPr>
      <w:r w:rsidRPr="007864DC">
        <w:t>в 2017 году – 1 060,0 тыс. рублей.</w:t>
      </w:r>
    </w:p>
    <w:p w:rsidR="00177EB2" w:rsidRDefault="007864DC" w:rsidP="00177EB2">
      <w:pPr>
        <w:pStyle w:val="aa"/>
        <w:ind w:firstLine="708"/>
        <w:jc w:val="both"/>
      </w:pPr>
      <w:r w:rsidRPr="007864DC">
        <w:t xml:space="preserve">Финансовая потребность мероприятий может изменяться в ходе реализации Подпрограммы. </w:t>
      </w:r>
    </w:p>
    <w:p w:rsidR="007864DC" w:rsidRPr="007864DC" w:rsidRDefault="007864DC" w:rsidP="00177EB2">
      <w:pPr>
        <w:pStyle w:val="aa"/>
        <w:ind w:firstLine="708"/>
        <w:jc w:val="both"/>
      </w:pPr>
      <w:r w:rsidRPr="007864DC">
        <w:t>Источник финансирования Подпрограммы -  бюджет муниципального образования город-курорт Геленджик.</w:t>
      </w:r>
    </w:p>
    <w:p w:rsidR="007864DC" w:rsidRPr="007864DC" w:rsidRDefault="007864DC" w:rsidP="00177EB2">
      <w:pPr>
        <w:pStyle w:val="aa"/>
        <w:ind w:firstLine="708"/>
        <w:jc w:val="both"/>
      </w:pPr>
      <w:r w:rsidRPr="007864DC">
        <w:t>Расчет стоимости проектных работ произведен в соответствии с раннее выполненными проектами планировки территории муниципального образования город-курорт Геленджик (разработчик - ООО «Проектный институт территориального планирования»).</w:t>
      </w:r>
    </w:p>
    <w:p w:rsidR="007864DC" w:rsidRPr="007864DC" w:rsidRDefault="007864DC" w:rsidP="001957BE">
      <w:pPr>
        <w:pStyle w:val="aa"/>
      </w:pPr>
    </w:p>
    <w:p w:rsidR="007864DC" w:rsidRPr="007864DC" w:rsidRDefault="001957BE" w:rsidP="001957BE">
      <w:pPr>
        <w:pStyle w:val="aa"/>
      </w:pPr>
      <w:r>
        <w:t>6.</w:t>
      </w:r>
      <w:r w:rsidR="007864DC" w:rsidRPr="007864DC">
        <w:t>Механизм реализации Подпрограммы</w:t>
      </w:r>
    </w:p>
    <w:p w:rsidR="007864DC" w:rsidRPr="007864DC" w:rsidRDefault="007864DC" w:rsidP="001957BE">
      <w:pPr>
        <w:pStyle w:val="aa"/>
        <w:jc w:val="both"/>
      </w:pPr>
    </w:p>
    <w:p w:rsidR="007864DC" w:rsidRPr="007864DC" w:rsidRDefault="007864DC" w:rsidP="001957BE">
      <w:pPr>
        <w:pStyle w:val="aa"/>
        <w:ind w:firstLine="708"/>
        <w:jc w:val="both"/>
        <w:rPr>
          <w:szCs w:val="28"/>
        </w:rPr>
      </w:pPr>
      <w:r w:rsidRPr="007864DC">
        <w:rPr>
          <w:szCs w:val="28"/>
        </w:rPr>
        <w:t>Текущее управление Подпрограммой осуществляет координатор Подпрограммы - управление архитектуры и градостроительства администрации муниципального образования город-курорт Геленджик.</w:t>
      </w:r>
    </w:p>
    <w:p w:rsidR="007864DC" w:rsidRPr="007864DC" w:rsidRDefault="007864DC" w:rsidP="001957BE">
      <w:pPr>
        <w:pStyle w:val="aa"/>
        <w:ind w:firstLine="708"/>
        <w:jc w:val="both"/>
        <w:rPr>
          <w:szCs w:val="28"/>
        </w:rPr>
      </w:pPr>
      <w:r w:rsidRPr="007864DC">
        <w:rPr>
          <w:szCs w:val="28"/>
        </w:rPr>
        <w:t>Координатор Подпрограммы:</w:t>
      </w:r>
    </w:p>
    <w:p w:rsidR="007864DC" w:rsidRPr="007864DC" w:rsidRDefault="007864DC" w:rsidP="001957BE">
      <w:pPr>
        <w:pStyle w:val="aa"/>
        <w:ind w:firstLine="708"/>
        <w:jc w:val="both"/>
        <w:rPr>
          <w:rFonts w:eastAsia="Calibri"/>
          <w:szCs w:val="28"/>
          <w:lang w:eastAsia="en-US"/>
        </w:rPr>
      </w:pPr>
      <w:r w:rsidRPr="007864DC">
        <w:rPr>
          <w:rFonts w:eastAsia="Calibri"/>
          <w:szCs w:val="28"/>
          <w:lang w:eastAsia="en-US"/>
        </w:rPr>
        <w:t>обеспечивает разработку и реализацию Подпрограммы;</w:t>
      </w:r>
    </w:p>
    <w:p w:rsidR="007864DC" w:rsidRPr="007864DC" w:rsidRDefault="007864DC" w:rsidP="001957BE">
      <w:pPr>
        <w:pStyle w:val="aa"/>
        <w:ind w:firstLine="708"/>
        <w:jc w:val="both"/>
        <w:rPr>
          <w:rFonts w:eastAsia="Calibri"/>
          <w:szCs w:val="28"/>
          <w:lang w:eastAsia="en-US"/>
        </w:rPr>
      </w:pPr>
      <w:r w:rsidRPr="007864DC">
        <w:rPr>
          <w:rFonts w:eastAsia="Calibri"/>
          <w:szCs w:val="28"/>
          <w:lang w:eastAsia="en-US"/>
        </w:rPr>
        <w:t>организует работу по достижению целевых показателей Подпрограммы;</w:t>
      </w:r>
    </w:p>
    <w:p w:rsidR="007864DC" w:rsidRPr="007864DC" w:rsidRDefault="007864DC" w:rsidP="001957BE">
      <w:pPr>
        <w:pStyle w:val="aa"/>
        <w:ind w:firstLine="708"/>
        <w:jc w:val="both"/>
        <w:rPr>
          <w:rFonts w:eastAsia="Calibri"/>
          <w:szCs w:val="28"/>
          <w:lang w:eastAsia="en-US"/>
        </w:rPr>
      </w:pPr>
      <w:r w:rsidRPr="007864DC">
        <w:rPr>
          <w:rFonts w:eastAsia="Calibri"/>
          <w:szCs w:val="28"/>
          <w:lang w:eastAsia="en-US"/>
        </w:rPr>
        <w:t>представляет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ее реализации и подготовки годового отчета об итогах реализации Программы;</w:t>
      </w:r>
    </w:p>
    <w:p w:rsidR="007864DC" w:rsidRPr="007864DC" w:rsidRDefault="007864DC" w:rsidP="001957BE">
      <w:pPr>
        <w:pStyle w:val="aa"/>
        <w:ind w:firstLine="708"/>
        <w:jc w:val="both"/>
        <w:rPr>
          <w:rFonts w:eastAsia="Calibri"/>
          <w:szCs w:val="28"/>
          <w:lang w:eastAsia="en-US"/>
        </w:rPr>
      </w:pPr>
      <w:r w:rsidRPr="007864DC">
        <w:rPr>
          <w:rFonts w:eastAsia="Calibri"/>
          <w:szCs w:val="28"/>
          <w:lang w:eastAsia="en-US"/>
        </w:rPr>
        <w:t>осуществляет иные полномочия, установленные Программой (Подпрограммой).</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Эффективность реализации Подпрограммы оценивается по следующим направлениям:</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оценка степени достижения целей и решения задач Подпрограммы;</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 xml:space="preserve">оценка степени соответствия фактических затрат бюджета </w:t>
      </w:r>
      <w:r w:rsidRPr="007864DC">
        <w:rPr>
          <w:rFonts w:ascii="Times New Roman" w:hAnsi="Times New Roman" w:cs="Times New Roman"/>
          <w:sz w:val="28"/>
          <w:szCs w:val="28"/>
        </w:rPr>
        <w:lastRenderedPageBreak/>
        <w:t>запланированному уровню;</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оценка эффективности использования бюджетных средств;</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 xml:space="preserve">оценка </w:t>
      </w:r>
      <w:proofErr w:type="gramStart"/>
      <w:r w:rsidRPr="007864DC">
        <w:rPr>
          <w:rFonts w:ascii="Times New Roman" w:hAnsi="Times New Roman" w:cs="Times New Roman"/>
          <w:sz w:val="28"/>
          <w:szCs w:val="28"/>
        </w:rPr>
        <w:t>степени достижения результатов реализации мероприятий Подпрограммы</w:t>
      </w:r>
      <w:proofErr w:type="gramEnd"/>
      <w:r w:rsidRPr="007864DC">
        <w:rPr>
          <w:rFonts w:ascii="Times New Roman" w:hAnsi="Times New Roman" w:cs="Times New Roman"/>
          <w:sz w:val="28"/>
          <w:szCs w:val="28"/>
        </w:rPr>
        <w:t>;</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оценка соблюдения установленных сроков реализации Подпрограммы.</w:t>
      </w:r>
    </w:p>
    <w:p w:rsidR="007864DC" w:rsidRPr="007864DC" w:rsidRDefault="007864DC" w:rsidP="007864DC">
      <w:pPr>
        <w:pStyle w:val="ConsNormal"/>
        <w:ind w:right="0" w:firstLine="851"/>
        <w:jc w:val="both"/>
        <w:rPr>
          <w:rFonts w:ascii="Times New Roman" w:hAnsi="Times New Roman" w:cs="Times New Roman"/>
          <w:sz w:val="28"/>
          <w:szCs w:val="28"/>
        </w:rPr>
      </w:pPr>
      <w:r w:rsidRPr="007864DC">
        <w:rPr>
          <w:rFonts w:ascii="Times New Roman" w:hAnsi="Times New Roman" w:cs="Times New Roman"/>
          <w:sz w:val="28"/>
          <w:szCs w:val="28"/>
        </w:rPr>
        <w:t>Оценка достижения целей и решения задач Подпрограммы осуществляется ежегодно, а также по итогам завершения реализации Подпрограммы.</w:t>
      </w:r>
    </w:p>
    <w:p w:rsidR="00E95F56" w:rsidRPr="007864DC"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7864DC"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7864DC"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7864DC"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3E7FA2"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Pr="003E7FA2"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E95F56" w:rsidRDefault="00E95F56"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E95F56">
      <w:pPr>
        <w:tabs>
          <w:tab w:val="left" w:pos="851"/>
        </w:tabs>
        <w:autoSpaceDE w:val="0"/>
        <w:autoSpaceDN w:val="0"/>
        <w:adjustRightInd w:val="0"/>
        <w:jc w:val="both"/>
        <w:rPr>
          <w:rFonts w:ascii="Times New Roman" w:eastAsia="Calibri" w:hAnsi="Times New Roman"/>
          <w:sz w:val="28"/>
          <w:szCs w:val="28"/>
          <w:lang w:eastAsia="en-US"/>
        </w:rPr>
      </w:pPr>
    </w:p>
    <w:p w:rsidR="00AC658D" w:rsidRDefault="00AC658D" w:rsidP="00496D3D">
      <w:pPr>
        <w:pStyle w:val="ConsNormal"/>
        <w:tabs>
          <w:tab w:val="left" w:pos="851"/>
        </w:tabs>
        <w:spacing w:line="232" w:lineRule="auto"/>
        <w:ind w:firstLine="9214"/>
        <w:rPr>
          <w:rFonts w:ascii="Times New Roman" w:hAnsi="Times New Roman"/>
          <w:sz w:val="28"/>
          <w:szCs w:val="28"/>
        </w:rPr>
        <w:sectPr w:rsidR="00AC658D" w:rsidSect="00F1750C">
          <w:pgSz w:w="11906" w:h="16838"/>
          <w:pgMar w:top="1134" w:right="567" w:bottom="1134" w:left="1701" w:header="709" w:footer="709" w:gutter="0"/>
          <w:cols w:space="708"/>
          <w:titlePg/>
          <w:docGrid w:linePitch="360"/>
        </w:sectPr>
      </w:pPr>
    </w:p>
    <w:p w:rsidR="00496D3D" w:rsidRDefault="004B24DF" w:rsidP="00496D3D">
      <w:pPr>
        <w:pStyle w:val="ConsNormal"/>
        <w:tabs>
          <w:tab w:val="left" w:pos="851"/>
        </w:tabs>
        <w:spacing w:line="232"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96D3D" w:rsidRDefault="00496D3D" w:rsidP="00496D3D">
      <w:pPr>
        <w:pStyle w:val="ConsNormal"/>
        <w:tabs>
          <w:tab w:val="left" w:pos="851"/>
        </w:tabs>
        <w:spacing w:line="232" w:lineRule="auto"/>
        <w:ind w:firstLine="0"/>
        <w:rPr>
          <w:rFonts w:ascii="Times New Roman" w:hAnsi="Times New Roman" w:cs="Times New Roman"/>
          <w:sz w:val="28"/>
          <w:szCs w:val="28"/>
        </w:rPr>
      </w:pPr>
    </w:p>
    <w:p w:rsidR="00496D3D" w:rsidRDefault="004B24DF" w:rsidP="00496D3D">
      <w:pPr>
        <w:pStyle w:val="ConsNormal"/>
        <w:tabs>
          <w:tab w:val="left" w:pos="851"/>
        </w:tabs>
        <w:spacing w:line="232" w:lineRule="auto"/>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96D3D" w:rsidRPr="00AC658D" w:rsidRDefault="00496D3D" w:rsidP="00496D3D">
      <w:pPr>
        <w:pStyle w:val="ConsNormal"/>
        <w:tabs>
          <w:tab w:val="left" w:pos="851"/>
        </w:tabs>
        <w:spacing w:line="232" w:lineRule="auto"/>
        <w:ind w:firstLine="9214"/>
        <w:jc w:val="center"/>
        <w:rPr>
          <w:rFonts w:ascii="Times New Roman" w:hAnsi="Times New Roman" w:cs="Times New Roman"/>
          <w:sz w:val="28"/>
          <w:szCs w:val="28"/>
        </w:rPr>
      </w:pPr>
      <w:r w:rsidRPr="00AC658D">
        <w:rPr>
          <w:rFonts w:ascii="Times New Roman" w:hAnsi="Times New Roman" w:cs="Times New Roman"/>
          <w:sz w:val="28"/>
          <w:szCs w:val="28"/>
        </w:rPr>
        <w:t xml:space="preserve"> </w:t>
      </w:r>
    </w:p>
    <w:p w:rsidR="004B24DF" w:rsidRDefault="004B24DF" w:rsidP="00AC658D">
      <w:pPr>
        <w:tabs>
          <w:tab w:val="left" w:pos="851"/>
        </w:tabs>
        <w:autoSpaceDE w:val="0"/>
        <w:autoSpaceDN w:val="0"/>
        <w:adjustRightInd w:val="0"/>
        <w:ind w:left="540" w:firstLine="851"/>
        <w:jc w:val="right"/>
        <w:rPr>
          <w:rFonts w:ascii="Times New Roman" w:hAnsi="Times New Roman"/>
          <w:sz w:val="28"/>
          <w:szCs w:val="28"/>
        </w:rPr>
        <w:sectPr w:rsidR="004B24DF" w:rsidSect="005A0E5F">
          <w:headerReference w:type="default" r:id="rId12"/>
          <w:pgSz w:w="11906" w:h="16838"/>
          <w:pgMar w:top="1134" w:right="567" w:bottom="1134" w:left="1701" w:header="720" w:footer="720" w:gutter="0"/>
          <w:pgNumType w:start="1"/>
          <w:cols w:space="720"/>
          <w:titlePg/>
          <w:docGrid w:linePitch="360"/>
        </w:sectPr>
      </w:pPr>
    </w:p>
    <w:p w:rsidR="00B34765" w:rsidRDefault="00B34765" w:rsidP="00B34765">
      <w:pPr>
        <w:pStyle w:val="aa"/>
        <w:ind w:left="9912" w:firstLine="708"/>
        <w:jc w:val="left"/>
      </w:pPr>
      <w:r>
        <w:lastRenderedPageBreak/>
        <w:t>ПРИЛОЖЕНИЕ</w:t>
      </w:r>
    </w:p>
    <w:p w:rsidR="00B34765" w:rsidRDefault="00B34765" w:rsidP="00B34765">
      <w:pPr>
        <w:pStyle w:val="aa"/>
        <w:ind w:left="9912" w:firstLine="708"/>
        <w:jc w:val="left"/>
      </w:pPr>
      <w:r>
        <w:t>к подпрограмме</w:t>
      </w:r>
    </w:p>
    <w:p w:rsidR="00B34765" w:rsidRDefault="00B34765" w:rsidP="00B34765">
      <w:pPr>
        <w:pStyle w:val="aa"/>
        <w:ind w:left="9912"/>
        <w:jc w:val="both"/>
      </w:pPr>
      <w:r>
        <w:t xml:space="preserve">«Подготовка </w:t>
      </w:r>
      <w:proofErr w:type="gramStart"/>
      <w:r>
        <w:t>градостроительной</w:t>
      </w:r>
      <w:proofErr w:type="gramEnd"/>
      <w:r>
        <w:t xml:space="preserve"> и</w:t>
      </w:r>
    </w:p>
    <w:p w:rsidR="00B34765" w:rsidRDefault="00B34765" w:rsidP="00B34765">
      <w:pPr>
        <w:pStyle w:val="aa"/>
        <w:ind w:left="9912"/>
        <w:jc w:val="both"/>
      </w:pPr>
      <w:r>
        <w:t>землеустроительной документации</w:t>
      </w:r>
    </w:p>
    <w:p w:rsidR="00B34765" w:rsidRDefault="00B34765" w:rsidP="00B34765">
      <w:pPr>
        <w:pStyle w:val="aa"/>
        <w:ind w:left="9204"/>
        <w:jc w:val="both"/>
      </w:pPr>
      <w:r>
        <w:t xml:space="preserve">на территории муниципального образования </w:t>
      </w:r>
    </w:p>
    <w:p w:rsidR="00B34765" w:rsidRDefault="00B34765" w:rsidP="00B34765">
      <w:pPr>
        <w:pStyle w:val="aa"/>
        <w:ind w:left="9204"/>
        <w:jc w:val="both"/>
      </w:pPr>
      <w:r>
        <w:t xml:space="preserve">                     город-курорт Геленджик»</w:t>
      </w:r>
    </w:p>
    <w:p w:rsidR="00B34765" w:rsidRDefault="00B34765" w:rsidP="00B34765">
      <w:pPr>
        <w:pStyle w:val="aa"/>
        <w:ind w:left="9204"/>
        <w:jc w:val="both"/>
      </w:pPr>
      <w:r>
        <w:t xml:space="preserve">                       на 2015-2017 годы»</w:t>
      </w:r>
    </w:p>
    <w:p w:rsidR="00B34765" w:rsidRDefault="00B34765" w:rsidP="00B34765">
      <w:pPr>
        <w:pStyle w:val="aa"/>
        <w:ind w:left="9204"/>
        <w:jc w:val="both"/>
      </w:pPr>
    </w:p>
    <w:p w:rsidR="00B34765" w:rsidRDefault="00B34765" w:rsidP="00B34765">
      <w:pPr>
        <w:pStyle w:val="aa"/>
        <w:ind w:left="9204"/>
        <w:jc w:val="both"/>
      </w:pPr>
    </w:p>
    <w:p w:rsidR="00B34765" w:rsidRDefault="00B34765" w:rsidP="00B34765">
      <w:pPr>
        <w:pStyle w:val="aa"/>
        <w:ind w:left="6372" w:firstLine="708"/>
        <w:jc w:val="left"/>
      </w:pPr>
      <w:r>
        <w:t>ПЕРЕЧЕНЬ</w:t>
      </w:r>
    </w:p>
    <w:p w:rsidR="00B34765" w:rsidRDefault="00B34765" w:rsidP="00B34765">
      <w:pPr>
        <w:pStyle w:val="aa"/>
        <w:ind w:left="2124" w:firstLine="708"/>
        <w:jc w:val="left"/>
      </w:pPr>
      <w:r>
        <w:t>мероприятий подпрограммы «Подготовка градостроительной и землеустроительной</w:t>
      </w:r>
    </w:p>
    <w:p w:rsidR="00B34765" w:rsidRDefault="00B34765" w:rsidP="00B34765">
      <w:pPr>
        <w:pStyle w:val="aa"/>
        <w:ind w:left="2124" w:firstLine="708"/>
        <w:jc w:val="left"/>
      </w:pPr>
      <w:r>
        <w:t>документации на территории муниципального образования город-курорт Геленджик»</w:t>
      </w:r>
    </w:p>
    <w:p w:rsidR="00B34765" w:rsidRDefault="00B34765" w:rsidP="00B34765">
      <w:pPr>
        <w:pStyle w:val="aa"/>
        <w:ind w:left="2124" w:firstLine="708"/>
        <w:jc w:val="left"/>
      </w:pPr>
      <w:r>
        <w:tab/>
      </w:r>
      <w:r>
        <w:tab/>
      </w:r>
      <w:r>
        <w:tab/>
      </w:r>
      <w:r>
        <w:tab/>
      </w:r>
      <w:r>
        <w:tab/>
      </w:r>
      <w:r>
        <w:tab/>
        <w:t>на 2015-2017 годы</w:t>
      </w:r>
    </w:p>
    <w:p w:rsidR="00B34765" w:rsidRDefault="00B34765" w:rsidP="00B34765">
      <w:pPr>
        <w:pStyle w:val="aa"/>
        <w:ind w:left="6372" w:firstLine="708"/>
        <w:jc w:val="left"/>
      </w:pPr>
    </w:p>
    <w:p w:rsidR="00AC658D" w:rsidRPr="00AC658D" w:rsidRDefault="00AC658D" w:rsidP="00B34765">
      <w:pPr>
        <w:pStyle w:val="aa"/>
        <w:jc w:val="both"/>
        <w:rPr>
          <w:szCs w:val="28"/>
        </w:rPr>
      </w:pPr>
      <w:r w:rsidRPr="00AC658D">
        <w:rPr>
          <w:szCs w:val="28"/>
        </w:rPr>
        <w:t xml:space="preserve">    </w:t>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00B34765">
        <w:rPr>
          <w:szCs w:val="28"/>
        </w:rPr>
        <w:tab/>
      </w:r>
      <w:r w:rsidRPr="00AC658D">
        <w:rPr>
          <w:szCs w:val="28"/>
        </w:rPr>
        <w:t>(тыс. рублей)</w:t>
      </w:r>
    </w:p>
    <w:tbl>
      <w:tblPr>
        <w:tblW w:w="15300" w:type="dxa"/>
        <w:tblInd w:w="70" w:type="dxa"/>
        <w:tblLayout w:type="fixed"/>
        <w:tblCellMar>
          <w:left w:w="70" w:type="dxa"/>
          <w:right w:w="70" w:type="dxa"/>
        </w:tblCellMar>
        <w:tblLook w:val="0000" w:firstRow="0" w:lastRow="0" w:firstColumn="0" w:lastColumn="0" w:noHBand="0" w:noVBand="0"/>
      </w:tblPr>
      <w:tblGrid>
        <w:gridCol w:w="534"/>
        <w:gridCol w:w="2873"/>
        <w:gridCol w:w="1798"/>
        <w:gridCol w:w="1439"/>
        <w:gridCol w:w="1080"/>
        <w:gridCol w:w="1079"/>
        <w:gridCol w:w="1089"/>
        <w:gridCol w:w="1082"/>
        <w:gridCol w:w="2167"/>
        <w:gridCol w:w="2159"/>
      </w:tblGrid>
      <w:tr w:rsidR="00AC658D" w:rsidRPr="00AC658D" w:rsidTr="005A0E5F">
        <w:trPr>
          <w:cantSplit/>
          <w:trHeight w:val="74"/>
        </w:trPr>
        <w:tc>
          <w:tcPr>
            <w:tcW w:w="534" w:type="dxa"/>
            <w:vMerge w:val="restart"/>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 xml:space="preserve">№ </w:t>
            </w:r>
            <w:r w:rsidRPr="00AC658D">
              <w:rPr>
                <w:rFonts w:ascii="Times New Roman" w:hAnsi="Times New Roman" w:cs="Times New Roman"/>
                <w:sz w:val="24"/>
                <w:szCs w:val="24"/>
              </w:rPr>
              <w:br/>
            </w:r>
            <w:proofErr w:type="gramStart"/>
            <w:r w:rsidRPr="00AC658D">
              <w:rPr>
                <w:rFonts w:ascii="Times New Roman" w:hAnsi="Times New Roman" w:cs="Times New Roman"/>
                <w:sz w:val="24"/>
                <w:szCs w:val="24"/>
              </w:rPr>
              <w:t>п</w:t>
            </w:r>
            <w:proofErr w:type="gramEnd"/>
            <w:r w:rsidRPr="00AC658D">
              <w:rPr>
                <w:rFonts w:ascii="Times New Roman" w:hAnsi="Times New Roman" w:cs="Times New Roman"/>
                <w:sz w:val="24"/>
                <w:szCs w:val="24"/>
              </w:rPr>
              <w:t>/п</w:t>
            </w:r>
          </w:p>
        </w:tc>
        <w:tc>
          <w:tcPr>
            <w:tcW w:w="2873" w:type="dxa"/>
            <w:vMerge w:val="restart"/>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Наименование</w:t>
            </w:r>
            <w:r w:rsidRPr="00AC658D">
              <w:rPr>
                <w:rFonts w:ascii="Times New Roman" w:hAnsi="Times New Roman" w:cs="Times New Roman"/>
                <w:sz w:val="24"/>
                <w:szCs w:val="24"/>
              </w:rPr>
              <w:br/>
              <w:t>мероприятия подпрограммы</w:t>
            </w:r>
          </w:p>
        </w:tc>
        <w:tc>
          <w:tcPr>
            <w:tcW w:w="1798" w:type="dxa"/>
            <w:vMerge w:val="restart"/>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Срок реализации мероприятия подпрограммы</w:t>
            </w:r>
          </w:p>
        </w:tc>
        <w:tc>
          <w:tcPr>
            <w:tcW w:w="1439" w:type="dxa"/>
            <w:vMerge w:val="restart"/>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 xml:space="preserve">Источник </w:t>
            </w:r>
            <w:r w:rsidRPr="00AC658D">
              <w:rPr>
                <w:rFonts w:ascii="Times New Roman" w:hAnsi="Times New Roman" w:cs="Times New Roman"/>
                <w:sz w:val="24"/>
                <w:szCs w:val="24"/>
              </w:rPr>
              <w:br/>
            </w:r>
            <w:proofErr w:type="spellStart"/>
            <w:proofErr w:type="gramStart"/>
            <w:r w:rsidRPr="00AC658D">
              <w:rPr>
                <w:rFonts w:ascii="Times New Roman" w:hAnsi="Times New Roman" w:cs="Times New Roman"/>
                <w:sz w:val="24"/>
                <w:szCs w:val="24"/>
              </w:rPr>
              <w:t>финанси-рования</w:t>
            </w:r>
            <w:proofErr w:type="spellEnd"/>
            <w:proofErr w:type="gramEnd"/>
            <w:r w:rsidRPr="00AC658D">
              <w:rPr>
                <w:rFonts w:ascii="Times New Roman" w:hAnsi="Times New Roman" w:cs="Times New Roman"/>
                <w:sz w:val="24"/>
                <w:szCs w:val="24"/>
              </w:rPr>
              <w:t xml:space="preserve"> </w:t>
            </w:r>
            <w:proofErr w:type="spellStart"/>
            <w:r w:rsidRPr="00AC658D">
              <w:rPr>
                <w:rFonts w:ascii="Times New Roman" w:hAnsi="Times New Roman" w:cs="Times New Roman"/>
                <w:sz w:val="24"/>
                <w:szCs w:val="24"/>
              </w:rPr>
              <w:t>мероприя-тий</w:t>
            </w:r>
            <w:proofErr w:type="spellEnd"/>
            <w:r w:rsidRPr="00AC658D">
              <w:rPr>
                <w:rFonts w:ascii="Times New Roman" w:hAnsi="Times New Roman" w:cs="Times New Roman"/>
                <w:sz w:val="24"/>
                <w:szCs w:val="24"/>
              </w:rPr>
              <w:t xml:space="preserve"> </w:t>
            </w:r>
            <w:proofErr w:type="spellStart"/>
            <w:r w:rsidRPr="00AC658D">
              <w:rPr>
                <w:rFonts w:ascii="Times New Roman" w:hAnsi="Times New Roman" w:cs="Times New Roman"/>
                <w:sz w:val="24"/>
                <w:szCs w:val="24"/>
              </w:rPr>
              <w:t>подпрограм</w:t>
            </w:r>
            <w:proofErr w:type="spellEnd"/>
            <w:r w:rsidRPr="00AC658D">
              <w:rPr>
                <w:rFonts w:ascii="Times New Roman" w:hAnsi="Times New Roman" w:cs="Times New Roman"/>
                <w:sz w:val="24"/>
                <w:szCs w:val="24"/>
              </w:rPr>
              <w:t>-мы</w:t>
            </w:r>
          </w:p>
          <w:p w:rsidR="00AC658D" w:rsidRPr="00AC658D" w:rsidRDefault="00AC658D" w:rsidP="005A0E5F">
            <w:pPr>
              <w:pStyle w:val="ConsPlusNormal"/>
              <w:widowControl/>
              <w:ind w:left="-70" w:right="-70"/>
              <w:jc w:val="center"/>
              <w:rPr>
                <w:rFonts w:ascii="Times New Roman" w:hAnsi="Times New Roman" w:cs="Times New Roman"/>
                <w:sz w:val="24"/>
                <w:szCs w:val="24"/>
              </w:rPr>
            </w:pPr>
          </w:p>
        </w:tc>
        <w:tc>
          <w:tcPr>
            <w:tcW w:w="4330" w:type="dxa"/>
            <w:gridSpan w:val="4"/>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ind w:left="-70" w:right="-70"/>
              <w:jc w:val="center"/>
              <w:rPr>
                <w:rFonts w:ascii="Times New Roman" w:hAnsi="Times New Roman" w:cs="Times New Roman"/>
                <w:sz w:val="24"/>
                <w:szCs w:val="24"/>
              </w:rPr>
            </w:pPr>
            <w:r w:rsidRPr="00AC658D">
              <w:rPr>
                <w:rFonts w:ascii="Times New Roman" w:hAnsi="Times New Roman" w:cs="Times New Roman"/>
                <w:sz w:val="24"/>
                <w:szCs w:val="24"/>
              </w:rPr>
              <w:t>Объем финансирования</w:t>
            </w:r>
          </w:p>
          <w:p w:rsidR="00AC658D" w:rsidRPr="00AC658D" w:rsidRDefault="00AC658D" w:rsidP="005A0E5F">
            <w:pPr>
              <w:pStyle w:val="ConsPlusNormal"/>
              <w:widowControl/>
              <w:ind w:left="-70" w:right="-70"/>
              <w:jc w:val="center"/>
              <w:rPr>
                <w:rFonts w:ascii="Times New Roman" w:hAnsi="Times New Roman" w:cs="Times New Roman"/>
                <w:sz w:val="24"/>
                <w:szCs w:val="24"/>
              </w:rPr>
            </w:pPr>
            <w:r w:rsidRPr="00AC658D">
              <w:rPr>
                <w:rFonts w:ascii="Times New Roman" w:hAnsi="Times New Roman" w:cs="Times New Roman"/>
                <w:sz w:val="24"/>
                <w:szCs w:val="24"/>
              </w:rPr>
              <w:t xml:space="preserve"> </w:t>
            </w:r>
          </w:p>
        </w:tc>
        <w:tc>
          <w:tcPr>
            <w:tcW w:w="2167" w:type="dxa"/>
            <w:vMerge w:val="restart"/>
            <w:tcBorders>
              <w:top w:val="single" w:sz="6" w:space="0" w:color="auto"/>
              <w:left w:val="single" w:sz="6"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3"/>
                <w:szCs w:val="23"/>
              </w:rPr>
            </w:pPr>
            <w:r w:rsidRPr="00AC658D">
              <w:rPr>
                <w:rFonts w:ascii="Times New Roman" w:hAnsi="Times New Roman" w:cs="Times New Roman"/>
                <w:sz w:val="23"/>
                <w:szCs w:val="23"/>
              </w:rPr>
              <w:t>Ожидаемый результат</w:t>
            </w:r>
          </w:p>
          <w:p w:rsidR="00AC658D" w:rsidRPr="00AC658D" w:rsidRDefault="00AC658D" w:rsidP="005A0E5F">
            <w:pPr>
              <w:pStyle w:val="ConsPlusNormal"/>
              <w:widowControl/>
              <w:jc w:val="center"/>
              <w:rPr>
                <w:rFonts w:ascii="Times New Roman" w:hAnsi="Times New Roman" w:cs="Times New Roman"/>
                <w:sz w:val="23"/>
                <w:szCs w:val="23"/>
              </w:rPr>
            </w:pPr>
            <w:r w:rsidRPr="00AC658D">
              <w:rPr>
                <w:rFonts w:ascii="Times New Roman" w:hAnsi="Times New Roman" w:cs="Times New Roman"/>
                <w:sz w:val="23"/>
                <w:szCs w:val="23"/>
              </w:rPr>
              <w:t>(по годам реализации подпрограммы)</w:t>
            </w:r>
          </w:p>
        </w:tc>
        <w:tc>
          <w:tcPr>
            <w:tcW w:w="2159" w:type="dxa"/>
            <w:vMerge w:val="restart"/>
            <w:tcBorders>
              <w:top w:val="single" w:sz="6" w:space="0" w:color="auto"/>
              <w:left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3"/>
                <w:szCs w:val="23"/>
              </w:rPr>
            </w:pPr>
            <w:r w:rsidRPr="00AC658D">
              <w:rPr>
                <w:rFonts w:ascii="Times New Roman" w:hAnsi="Times New Roman" w:cs="Times New Roman"/>
                <w:sz w:val="23"/>
                <w:szCs w:val="23"/>
              </w:rPr>
              <w:t>Исполнитель</w:t>
            </w:r>
          </w:p>
          <w:p w:rsidR="00AC658D" w:rsidRPr="00AC658D" w:rsidRDefault="00AC658D" w:rsidP="005A0E5F">
            <w:pPr>
              <w:pStyle w:val="ConsPlusNormal"/>
              <w:widowControl/>
              <w:jc w:val="center"/>
              <w:rPr>
                <w:rFonts w:ascii="Times New Roman" w:hAnsi="Times New Roman" w:cs="Times New Roman"/>
                <w:sz w:val="23"/>
                <w:szCs w:val="23"/>
              </w:rPr>
            </w:pPr>
            <w:r w:rsidRPr="00AC658D">
              <w:rPr>
                <w:rFonts w:ascii="Times New Roman" w:hAnsi="Times New Roman" w:cs="Times New Roman"/>
                <w:sz w:val="23"/>
                <w:szCs w:val="23"/>
              </w:rPr>
              <w:t>мероприятия</w:t>
            </w:r>
          </w:p>
          <w:p w:rsidR="00AC658D" w:rsidRPr="00AC658D" w:rsidRDefault="00AC658D" w:rsidP="005A0E5F">
            <w:pPr>
              <w:pStyle w:val="ConsPlusNormal"/>
              <w:widowControl/>
              <w:jc w:val="center"/>
              <w:rPr>
                <w:rFonts w:ascii="Times New Roman" w:hAnsi="Times New Roman" w:cs="Times New Roman"/>
                <w:sz w:val="23"/>
                <w:szCs w:val="23"/>
              </w:rPr>
            </w:pPr>
            <w:r w:rsidRPr="00AC658D">
              <w:rPr>
                <w:rFonts w:ascii="Times New Roman" w:hAnsi="Times New Roman" w:cs="Times New Roman"/>
                <w:sz w:val="24"/>
                <w:szCs w:val="24"/>
              </w:rPr>
              <w:t>подпрограммы</w:t>
            </w:r>
          </w:p>
        </w:tc>
      </w:tr>
      <w:tr w:rsidR="00AC658D" w:rsidRPr="00AC658D" w:rsidTr="005A0E5F">
        <w:trPr>
          <w:cantSplit/>
          <w:trHeight w:val="240"/>
        </w:trPr>
        <w:tc>
          <w:tcPr>
            <w:tcW w:w="534" w:type="dxa"/>
            <w:vMerge/>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rPr>
                <w:rFonts w:ascii="Times New Roman" w:hAnsi="Times New Roman"/>
              </w:rPr>
            </w:pPr>
          </w:p>
        </w:tc>
        <w:tc>
          <w:tcPr>
            <w:tcW w:w="2873" w:type="dxa"/>
            <w:vMerge/>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rPr>
                <w:rFonts w:ascii="Times New Roman" w:hAnsi="Times New Roman"/>
              </w:rPr>
            </w:pPr>
          </w:p>
        </w:tc>
        <w:tc>
          <w:tcPr>
            <w:tcW w:w="1798" w:type="dxa"/>
            <w:vMerge/>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rPr>
                <w:rFonts w:ascii="Times New Roman" w:hAnsi="Times New Roman"/>
              </w:rPr>
            </w:pPr>
          </w:p>
        </w:tc>
        <w:tc>
          <w:tcPr>
            <w:tcW w:w="1439" w:type="dxa"/>
            <w:vMerge/>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rPr>
                <w:rFonts w:ascii="Times New Roman" w:hAnsi="Times New Roman"/>
              </w:rPr>
            </w:pPr>
          </w:p>
        </w:tc>
        <w:tc>
          <w:tcPr>
            <w:tcW w:w="1080" w:type="dxa"/>
            <w:tcBorders>
              <w:top w:val="single" w:sz="6" w:space="0" w:color="auto"/>
              <w:left w:val="single" w:sz="6" w:space="0" w:color="auto"/>
              <w:bottom w:val="single" w:sz="6"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всего</w:t>
            </w:r>
          </w:p>
        </w:tc>
        <w:tc>
          <w:tcPr>
            <w:tcW w:w="1079" w:type="dxa"/>
            <w:tcBorders>
              <w:top w:val="single" w:sz="6" w:space="0" w:color="auto"/>
              <w:left w:val="single" w:sz="4"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2015 год</w:t>
            </w:r>
          </w:p>
        </w:tc>
        <w:tc>
          <w:tcPr>
            <w:tcW w:w="1089" w:type="dxa"/>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082" w:type="dxa"/>
            <w:tcBorders>
              <w:top w:val="single" w:sz="6" w:space="0" w:color="auto"/>
              <w:left w:val="single" w:sz="6" w:space="0" w:color="auto"/>
              <w:bottom w:val="single" w:sz="6"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2017 год</w:t>
            </w:r>
          </w:p>
        </w:tc>
        <w:tc>
          <w:tcPr>
            <w:tcW w:w="2167" w:type="dxa"/>
            <w:vMerge/>
            <w:tcBorders>
              <w:left w:val="single" w:sz="6" w:space="0" w:color="auto"/>
              <w:bottom w:val="single" w:sz="6" w:space="0" w:color="auto"/>
              <w:right w:val="single" w:sz="4" w:space="0" w:color="auto"/>
            </w:tcBorders>
            <w:vAlign w:val="center"/>
          </w:tcPr>
          <w:p w:rsidR="00AC658D" w:rsidRPr="00AC658D" w:rsidRDefault="00AC658D" w:rsidP="005A0E5F">
            <w:pPr>
              <w:rPr>
                <w:rFonts w:ascii="Times New Roman" w:hAnsi="Times New Roman"/>
                <w:sz w:val="23"/>
                <w:szCs w:val="23"/>
              </w:rPr>
            </w:pPr>
          </w:p>
        </w:tc>
        <w:tc>
          <w:tcPr>
            <w:tcW w:w="2159" w:type="dxa"/>
            <w:vMerge/>
            <w:tcBorders>
              <w:left w:val="single" w:sz="4" w:space="0" w:color="auto"/>
              <w:bottom w:val="single" w:sz="6" w:space="0" w:color="auto"/>
              <w:right w:val="single" w:sz="6" w:space="0" w:color="auto"/>
            </w:tcBorders>
            <w:vAlign w:val="center"/>
          </w:tcPr>
          <w:p w:rsidR="00AC658D" w:rsidRPr="00AC658D" w:rsidRDefault="00AC658D" w:rsidP="005A0E5F">
            <w:pPr>
              <w:rPr>
                <w:rFonts w:ascii="Times New Roman" w:hAnsi="Times New Roman"/>
                <w:sz w:val="23"/>
                <w:szCs w:val="23"/>
              </w:rPr>
            </w:pPr>
          </w:p>
        </w:tc>
      </w:tr>
      <w:tr w:rsidR="00AC658D" w:rsidRPr="00AC658D" w:rsidTr="005A0E5F">
        <w:trPr>
          <w:cantSplit/>
          <w:trHeight w:val="240"/>
        </w:trPr>
        <w:tc>
          <w:tcPr>
            <w:tcW w:w="534"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w:t>
            </w:r>
          </w:p>
        </w:tc>
        <w:tc>
          <w:tcPr>
            <w:tcW w:w="2873"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w:t>
            </w:r>
          </w:p>
        </w:tc>
        <w:tc>
          <w:tcPr>
            <w:tcW w:w="1798"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w:t>
            </w:r>
          </w:p>
        </w:tc>
        <w:tc>
          <w:tcPr>
            <w:tcW w:w="1439"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w:t>
            </w:r>
          </w:p>
        </w:tc>
        <w:tc>
          <w:tcPr>
            <w:tcW w:w="1080" w:type="dxa"/>
            <w:tcBorders>
              <w:top w:val="single" w:sz="6"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w:t>
            </w:r>
          </w:p>
        </w:tc>
        <w:tc>
          <w:tcPr>
            <w:tcW w:w="1079" w:type="dxa"/>
            <w:tcBorders>
              <w:top w:val="single" w:sz="6"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w:t>
            </w:r>
          </w:p>
        </w:tc>
        <w:tc>
          <w:tcPr>
            <w:tcW w:w="1089"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7</w:t>
            </w:r>
          </w:p>
        </w:tc>
        <w:tc>
          <w:tcPr>
            <w:tcW w:w="1082"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w:t>
            </w:r>
          </w:p>
        </w:tc>
        <w:tc>
          <w:tcPr>
            <w:tcW w:w="2167"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w:t>
            </w:r>
          </w:p>
        </w:tc>
        <w:tc>
          <w:tcPr>
            <w:tcW w:w="2159" w:type="dxa"/>
            <w:tcBorders>
              <w:top w:val="nil"/>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10</w:t>
            </w:r>
          </w:p>
        </w:tc>
      </w:tr>
      <w:tr w:rsidR="00AC658D" w:rsidRPr="00AC658D" w:rsidTr="005A0E5F">
        <w:trPr>
          <w:cantSplit/>
          <w:trHeight w:val="240"/>
        </w:trPr>
        <w:tc>
          <w:tcPr>
            <w:tcW w:w="534"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right="-97"/>
              <w:jc w:val="center"/>
              <w:rPr>
                <w:rFonts w:ascii="Times New Roman" w:hAnsi="Times New Roman" w:cs="Times New Roman"/>
                <w:sz w:val="24"/>
                <w:szCs w:val="24"/>
              </w:rPr>
            </w:pPr>
            <w:r w:rsidRPr="00AC658D">
              <w:rPr>
                <w:rFonts w:ascii="Times New Roman" w:hAnsi="Times New Roman" w:cs="Times New Roman"/>
                <w:sz w:val="24"/>
                <w:szCs w:val="24"/>
              </w:rPr>
              <w:t>1</w:t>
            </w:r>
          </w:p>
        </w:tc>
        <w:tc>
          <w:tcPr>
            <w:tcW w:w="14766" w:type="dxa"/>
            <w:gridSpan w:val="9"/>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Цель: обеспечение устойчивого территориального развития муниципального образования город-курорт Геленджик, создание комфортной, благоприятной среды жизнедеятельности населения посредством разработки документов территориального планирования, градостроительной и землеустроительной документации с учетом развития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w:t>
            </w:r>
          </w:p>
        </w:tc>
      </w:tr>
      <w:tr w:rsidR="00AC658D" w:rsidRPr="00AC658D" w:rsidTr="005A0E5F">
        <w:trPr>
          <w:cantSplit/>
          <w:trHeight w:val="240"/>
        </w:trPr>
        <w:tc>
          <w:tcPr>
            <w:tcW w:w="534"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w:t>
            </w:r>
          </w:p>
        </w:tc>
        <w:tc>
          <w:tcPr>
            <w:tcW w:w="14766" w:type="dxa"/>
            <w:gridSpan w:val="9"/>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Задача: организация работы по разработке и актуализации документов территориального планирования, подготовке градостроительной и землеустроительной документации муниципального образования город-курорт Геленджик</w:t>
            </w:r>
          </w:p>
        </w:tc>
      </w:tr>
    </w:tbl>
    <w:p w:rsidR="00AC658D" w:rsidRPr="00AC658D" w:rsidRDefault="00AC658D" w:rsidP="00AC658D">
      <w:pPr>
        <w:rPr>
          <w:rFonts w:ascii="Times New Roman" w:hAnsi="Times New Roman"/>
          <w:sz w:val="16"/>
          <w:szCs w:val="16"/>
        </w:rPr>
      </w:pPr>
      <w:r w:rsidRPr="00AC658D">
        <w:rPr>
          <w:rFonts w:ascii="Times New Roman" w:hAnsi="Times New Roman"/>
        </w:rPr>
        <w:br w:type="page"/>
      </w:r>
    </w:p>
    <w:tbl>
      <w:tblPr>
        <w:tblW w:w="15300" w:type="dxa"/>
        <w:tblInd w:w="70" w:type="dxa"/>
        <w:tblLayout w:type="fixed"/>
        <w:tblCellMar>
          <w:left w:w="70" w:type="dxa"/>
          <w:right w:w="70" w:type="dxa"/>
        </w:tblCellMar>
        <w:tblLook w:val="0000" w:firstRow="0" w:lastRow="0" w:firstColumn="0" w:lastColumn="0" w:noHBand="0" w:noVBand="0"/>
      </w:tblPr>
      <w:tblGrid>
        <w:gridCol w:w="567"/>
        <w:gridCol w:w="2840"/>
        <w:gridCol w:w="1798"/>
        <w:gridCol w:w="1439"/>
        <w:gridCol w:w="1080"/>
        <w:gridCol w:w="1079"/>
        <w:gridCol w:w="1089"/>
        <w:gridCol w:w="1082"/>
        <w:gridCol w:w="2167"/>
        <w:gridCol w:w="2159"/>
      </w:tblGrid>
      <w:tr w:rsidR="00AC658D" w:rsidRPr="00AC658D" w:rsidTr="005A0E5F">
        <w:trPr>
          <w:cantSplit/>
          <w:trHeight w:val="240"/>
        </w:trPr>
        <w:tc>
          <w:tcPr>
            <w:tcW w:w="567"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br w:type="page"/>
              <w:t>1</w:t>
            </w:r>
          </w:p>
        </w:tc>
        <w:tc>
          <w:tcPr>
            <w:tcW w:w="2840"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w:t>
            </w:r>
          </w:p>
        </w:tc>
        <w:tc>
          <w:tcPr>
            <w:tcW w:w="1798"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w:t>
            </w:r>
          </w:p>
        </w:tc>
        <w:tc>
          <w:tcPr>
            <w:tcW w:w="143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w:t>
            </w:r>
          </w:p>
        </w:tc>
        <w:tc>
          <w:tcPr>
            <w:tcW w:w="1080"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w:t>
            </w:r>
          </w:p>
        </w:tc>
        <w:tc>
          <w:tcPr>
            <w:tcW w:w="108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7</w:t>
            </w:r>
          </w:p>
        </w:tc>
        <w:tc>
          <w:tcPr>
            <w:tcW w:w="1082"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w:t>
            </w:r>
          </w:p>
        </w:tc>
        <w:tc>
          <w:tcPr>
            <w:tcW w:w="2167"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10</w:t>
            </w:r>
          </w:p>
        </w:tc>
      </w:tr>
      <w:tr w:rsidR="00AC658D" w:rsidRPr="00AC658D" w:rsidTr="005A0E5F">
        <w:trPr>
          <w:cantSplit/>
          <w:trHeight w:val="240"/>
        </w:trPr>
        <w:tc>
          <w:tcPr>
            <w:tcW w:w="567"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1.1.1</w:t>
            </w:r>
          </w:p>
        </w:tc>
        <w:tc>
          <w:tcPr>
            <w:tcW w:w="2840"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jc w:val="center"/>
              <w:rPr>
                <w:rFonts w:ascii="Times New Roman" w:hAnsi="Times New Roman"/>
              </w:rPr>
            </w:pPr>
            <w:r w:rsidRPr="00AC658D">
              <w:rPr>
                <w:rFonts w:ascii="Times New Roman" w:hAnsi="Times New Roman"/>
              </w:rPr>
              <w:t>Подготовка карт (планов) территорий населенных пунктов муниципального образования город-курорт Геленджик</w:t>
            </w: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autoSpaceDE w:val="0"/>
              <w:autoSpaceDN w:val="0"/>
              <w:adjustRightInd w:val="0"/>
              <w:ind w:right="-70"/>
              <w:jc w:val="center"/>
              <w:rPr>
                <w:rFonts w:ascii="Times New Roman" w:hAnsi="Times New Roman"/>
              </w:rPr>
            </w:pPr>
            <w:r w:rsidRPr="00AC658D">
              <w:rPr>
                <w:rFonts w:ascii="Times New Roman" w:hAnsi="Times New Roman"/>
              </w:rPr>
              <w:t>2015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280,0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280,0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both"/>
              <w:rPr>
                <w:rFonts w:ascii="Times New Roman" w:hAnsi="Times New Roman" w:cs="Times New Roman"/>
                <w:sz w:val="24"/>
                <w:szCs w:val="24"/>
              </w:rPr>
            </w:pPr>
            <w:r w:rsidRPr="00AC658D">
              <w:rPr>
                <w:rFonts w:ascii="Times New Roman" w:hAnsi="Times New Roman" w:cs="Times New Roman"/>
                <w:sz w:val="24"/>
                <w:szCs w:val="24"/>
              </w:rPr>
              <w:t>установление границ муниципального образования город-курорт Геленджик</w:t>
            </w:r>
          </w:p>
        </w:tc>
        <w:tc>
          <w:tcPr>
            <w:tcW w:w="2159" w:type="dxa"/>
            <w:tcBorders>
              <w:top w:val="single" w:sz="4" w:space="0" w:color="auto"/>
              <w:left w:val="single" w:sz="4" w:space="0" w:color="auto"/>
              <w:bottom w:val="single" w:sz="4" w:space="0" w:color="auto"/>
              <w:right w:val="single" w:sz="4" w:space="0" w:color="auto"/>
            </w:tcBorders>
            <w:vAlign w:val="center"/>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 xml:space="preserve">управление архитектуры и градостроительства администрации муниципального образования город-курорт Геленджик (далее – </w:t>
            </w:r>
            <w:proofErr w:type="spellStart"/>
            <w:proofErr w:type="gramStart"/>
            <w:r w:rsidRPr="00AC658D">
              <w:rPr>
                <w:rFonts w:ascii="Times New Roman" w:hAnsi="Times New Roman" w:cs="Times New Roman"/>
                <w:sz w:val="24"/>
                <w:szCs w:val="24"/>
              </w:rPr>
              <w:t>Управле-ние</w:t>
            </w:r>
            <w:proofErr w:type="spellEnd"/>
            <w:proofErr w:type="gramEnd"/>
            <w:r w:rsidRPr="00AC658D">
              <w:rPr>
                <w:rFonts w:ascii="Times New Roman" w:hAnsi="Times New Roman" w:cs="Times New Roman"/>
                <w:sz w:val="24"/>
                <w:szCs w:val="24"/>
              </w:rPr>
              <w:t xml:space="preserve"> архитектуры и </w:t>
            </w:r>
            <w:proofErr w:type="spellStart"/>
            <w:r w:rsidRPr="00AC658D">
              <w:rPr>
                <w:rFonts w:ascii="Times New Roman" w:hAnsi="Times New Roman" w:cs="Times New Roman"/>
                <w:sz w:val="24"/>
                <w:szCs w:val="24"/>
              </w:rPr>
              <w:t>градостроительст-ва</w:t>
            </w:r>
            <w:proofErr w:type="spellEnd"/>
            <w:r w:rsidRPr="00AC658D">
              <w:rPr>
                <w:rFonts w:ascii="Times New Roman" w:hAnsi="Times New Roman" w:cs="Times New Roman"/>
                <w:sz w:val="24"/>
                <w:szCs w:val="24"/>
              </w:rPr>
              <w:t>)</w:t>
            </w:r>
          </w:p>
        </w:tc>
      </w:tr>
      <w:tr w:rsidR="00AC658D" w:rsidRPr="00AC658D" w:rsidTr="005A0E5F">
        <w:trPr>
          <w:cantSplit/>
          <w:trHeight w:val="240"/>
        </w:trPr>
        <w:tc>
          <w:tcPr>
            <w:tcW w:w="567"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1.1.2</w:t>
            </w:r>
          </w:p>
        </w:tc>
        <w:tc>
          <w:tcPr>
            <w:tcW w:w="2840"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совмещенного с проектом межевания, южной части </w:t>
            </w:r>
            <w:proofErr w:type="spellStart"/>
            <w:r w:rsidRPr="00AC658D">
              <w:rPr>
                <w:rFonts w:ascii="Times New Roman" w:hAnsi="Times New Roman"/>
              </w:rPr>
              <w:t>с</w:t>
            </w:r>
            <w:proofErr w:type="gramStart"/>
            <w:r w:rsidRPr="00AC658D">
              <w:rPr>
                <w:rFonts w:ascii="Times New Roman" w:hAnsi="Times New Roman"/>
              </w:rPr>
              <w:t>.М</w:t>
            </w:r>
            <w:proofErr w:type="gramEnd"/>
            <w:r w:rsidRPr="00AC658D">
              <w:rPr>
                <w:rFonts w:ascii="Times New Roman" w:hAnsi="Times New Roman"/>
              </w:rPr>
              <w:t>ихайловский</w:t>
            </w:r>
            <w:proofErr w:type="spellEnd"/>
            <w:r w:rsidRPr="00AC658D">
              <w:rPr>
                <w:rFonts w:ascii="Times New Roman" w:hAnsi="Times New Roman"/>
              </w:rPr>
              <w:t xml:space="preserve"> Перевал </w:t>
            </w:r>
            <w:proofErr w:type="spellStart"/>
            <w:r w:rsidRPr="00AC658D">
              <w:rPr>
                <w:rFonts w:ascii="Times New Roman" w:hAnsi="Times New Roman"/>
              </w:rPr>
              <w:t>г.Геленджика</w:t>
            </w:r>
            <w:proofErr w:type="spellEnd"/>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2015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1 100,0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1 100,0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67"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1.1.3</w:t>
            </w:r>
          </w:p>
        </w:tc>
        <w:tc>
          <w:tcPr>
            <w:tcW w:w="2840"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территории приморской части </w:t>
            </w:r>
            <w:r w:rsidRPr="00AC658D">
              <w:rPr>
                <w:rFonts w:ascii="Times New Roman" w:hAnsi="Times New Roman"/>
              </w:rPr>
              <w:br/>
              <w:t xml:space="preserve">с. </w:t>
            </w:r>
            <w:proofErr w:type="spellStart"/>
            <w:r w:rsidRPr="00AC658D">
              <w:rPr>
                <w:rFonts w:ascii="Times New Roman" w:hAnsi="Times New Roman"/>
              </w:rPr>
              <w:t>Прасковеевка</w:t>
            </w:r>
            <w:proofErr w:type="spellEnd"/>
            <w:r w:rsidRPr="00AC658D">
              <w:rPr>
                <w:rFonts w:ascii="Times New Roman" w:hAnsi="Times New Roman"/>
              </w:rPr>
              <w:t xml:space="preserve">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еленджика</w:t>
            </w:r>
            <w:proofErr w:type="spellEnd"/>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500,0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ind w:left="-25" w:right="-21"/>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300,0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67"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1.1.4</w:t>
            </w:r>
          </w:p>
        </w:tc>
        <w:tc>
          <w:tcPr>
            <w:tcW w:w="2840"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южной части района Голубая бухта </w:t>
            </w:r>
            <w:proofErr w:type="gramStart"/>
            <w:r w:rsidRPr="00AC658D">
              <w:rPr>
                <w:rFonts w:ascii="Times New Roman" w:hAnsi="Times New Roman"/>
              </w:rPr>
              <w:t>в</w:t>
            </w:r>
            <w:proofErr w:type="gramEnd"/>
          </w:p>
          <w:p w:rsidR="00AC658D" w:rsidRPr="00AC658D" w:rsidRDefault="00AC658D" w:rsidP="005A0E5F">
            <w:pPr>
              <w:rPr>
                <w:rFonts w:ascii="Times New Roman" w:hAnsi="Times New Roman"/>
              </w:rPr>
            </w:pP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еленджике</w:t>
            </w:r>
            <w:proofErr w:type="spellEnd"/>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1 600,0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ind w:left="-25" w:right="-21"/>
              <w:jc w:val="center"/>
              <w:rPr>
                <w:rFonts w:ascii="Times New Roman" w:hAnsi="Times New Roman" w:cs="Times New Roman"/>
                <w:sz w:val="24"/>
                <w:szCs w:val="24"/>
              </w:rPr>
            </w:pPr>
            <w:r w:rsidRPr="00AC658D">
              <w:rPr>
                <w:rFonts w:ascii="Times New Roman" w:hAnsi="Times New Roman" w:cs="Times New Roman"/>
                <w:sz w:val="24"/>
                <w:szCs w:val="24"/>
              </w:rPr>
              <w:t>950,0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650,0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ind w:left="-25" w:right="-21"/>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bl>
    <w:p w:rsidR="00AC658D" w:rsidRPr="00AC658D" w:rsidRDefault="00AC658D" w:rsidP="00AC658D">
      <w:pPr>
        <w:rPr>
          <w:rFonts w:ascii="Times New Roman" w:hAnsi="Times New Roman"/>
        </w:rPr>
      </w:pPr>
      <w:r w:rsidRPr="00AC658D">
        <w:rPr>
          <w:rFonts w:ascii="Times New Roman" w:hAnsi="Times New Roman"/>
        </w:rPr>
        <w:br w:type="page"/>
      </w:r>
    </w:p>
    <w:tbl>
      <w:tblPr>
        <w:tblW w:w="15300" w:type="dxa"/>
        <w:tblInd w:w="70" w:type="dxa"/>
        <w:tblLayout w:type="fixed"/>
        <w:tblCellMar>
          <w:left w:w="70" w:type="dxa"/>
          <w:right w:w="70" w:type="dxa"/>
        </w:tblCellMar>
        <w:tblLook w:val="0000" w:firstRow="0" w:lastRow="0" w:firstColumn="0" w:lastColumn="0" w:noHBand="0" w:noVBand="0"/>
      </w:tblPr>
      <w:tblGrid>
        <w:gridCol w:w="534"/>
        <w:gridCol w:w="2873"/>
        <w:gridCol w:w="1798"/>
        <w:gridCol w:w="1439"/>
        <w:gridCol w:w="1080"/>
        <w:gridCol w:w="1079"/>
        <w:gridCol w:w="1089"/>
        <w:gridCol w:w="1082"/>
        <w:gridCol w:w="2167"/>
        <w:gridCol w:w="2159"/>
      </w:tblGrid>
      <w:tr w:rsidR="00AC658D" w:rsidRPr="00AC658D" w:rsidTr="005A0E5F">
        <w:trPr>
          <w:cantSplit/>
          <w:trHeight w:val="240"/>
        </w:trPr>
        <w:tc>
          <w:tcPr>
            <w:tcW w:w="534"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br w:type="page"/>
              <w:t>1</w:t>
            </w:r>
          </w:p>
        </w:tc>
        <w:tc>
          <w:tcPr>
            <w:tcW w:w="2873"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w:t>
            </w:r>
          </w:p>
        </w:tc>
        <w:tc>
          <w:tcPr>
            <w:tcW w:w="1798"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w:t>
            </w:r>
          </w:p>
        </w:tc>
        <w:tc>
          <w:tcPr>
            <w:tcW w:w="143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w:t>
            </w:r>
          </w:p>
        </w:tc>
        <w:tc>
          <w:tcPr>
            <w:tcW w:w="1080"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w:t>
            </w:r>
          </w:p>
        </w:tc>
        <w:tc>
          <w:tcPr>
            <w:tcW w:w="108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7</w:t>
            </w:r>
          </w:p>
        </w:tc>
        <w:tc>
          <w:tcPr>
            <w:tcW w:w="1082"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w:t>
            </w:r>
          </w:p>
        </w:tc>
        <w:tc>
          <w:tcPr>
            <w:tcW w:w="2167"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10</w:t>
            </w:r>
          </w:p>
        </w:tc>
      </w:tr>
      <w:tr w:rsidR="00AC658D" w:rsidRPr="00AC658D" w:rsidTr="005A0E5F">
        <w:trPr>
          <w:cantSplit/>
          <w:trHeight w:val="240"/>
        </w:trPr>
        <w:tc>
          <w:tcPr>
            <w:tcW w:w="534"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1.1.5</w:t>
            </w:r>
          </w:p>
        </w:tc>
        <w:tc>
          <w:tcPr>
            <w:tcW w:w="2873"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северной части района Голубая бухта в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еленджике</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1600,0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650,0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950,0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4"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1.1.6</w:t>
            </w:r>
          </w:p>
        </w:tc>
        <w:tc>
          <w:tcPr>
            <w:tcW w:w="2873"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w:t>
            </w:r>
            <w:proofErr w:type="spellStart"/>
            <w:r w:rsidRPr="00AC658D">
              <w:rPr>
                <w:rFonts w:ascii="Times New Roman" w:hAnsi="Times New Roman"/>
              </w:rPr>
              <w:t>с</w:t>
            </w:r>
            <w:proofErr w:type="gramStart"/>
            <w:r w:rsidRPr="00AC658D">
              <w:rPr>
                <w:rFonts w:ascii="Times New Roman" w:hAnsi="Times New Roman"/>
              </w:rPr>
              <w:t>.М</w:t>
            </w:r>
            <w:proofErr w:type="gramEnd"/>
            <w:r w:rsidRPr="00AC658D">
              <w:rPr>
                <w:rFonts w:ascii="Times New Roman" w:hAnsi="Times New Roman"/>
              </w:rPr>
              <w:t>арьина</w:t>
            </w:r>
            <w:proofErr w:type="spellEnd"/>
            <w:r w:rsidRPr="00AC658D">
              <w:rPr>
                <w:rFonts w:ascii="Times New Roman" w:hAnsi="Times New Roman"/>
              </w:rPr>
              <w:t xml:space="preserve"> Роща </w:t>
            </w:r>
            <w:proofErr w:type="spellStart"/>
            <w:r w:rsidRPr="00AC658D">
              <w:rPr>
                <w:rFonts w:ascii="Times New Roman" w:hAnsi="Times New Roman"/>
              </w:rPr>
              <w:t>г.Геленджика</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430,0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650,0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950,0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67" w:type="dxa"/>
            <w:tcBorders>
              <w:top w:val="nil"/>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4"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1.1.7</w:t>
            </w:r>
          </w:p>
        </w:tc>
        <w:tc>
          <w:tcPr>
            <w:tcW w:w="2873"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Подготовка проекта планировки восточного жилого района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еленджика</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2017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560,0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560,0</w:t>
            </w:r>
          </w:p>
        </w:tc>
        <w:tc>
          <w:tcPr>
            <w:tcW w:w="2167" w:type="dxa"/>
            <w:tcBorders>
              <w:top w:val="nil"/>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4"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t>1.1.8</w:t>
            </w:r>
          </w:p>
        </w:tc>
        <w:tc>
          <w:tcPr>
            <w:tcW w:w="2873"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Топографо-геодезические работы земельных участков муниципального образования город-курорт Геленджик</w:t>
            </w: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2017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300,0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300,0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300,0</w:t>
            </w:r>
          </w:p>
        </w:tc>
        <w:tc>
          <w:tcPr>
            <w:tcW w:w="2167"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совершенствование системы застройки, инженерной, транспортной и социальной инфраструктур</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3407" w:type="dxa"/>
            <w:gridSpan w:val="2"/>
            <w:tcBorders>
              <w:top w:val="nil"/>
              <w:left w:val="single" w:sz="6" w:space="0" w:color="auto"/>
              <w:bottom w:val="single" w:sz="4" w:space="0" w:color="auto"/>
              <w:right w:val="single" w:sz="6" w:space="0" w:color="auto"/>
            </w:tcBorders>
            <w:vAlign w:val="center"/>
          </w:tcPr>
          <w:p w:rsidR="00AC658D" w:rsidRPr="00AC658D" w:rsidRDefault="00AC658D" w:rsidP="005A0E5F">
            <w:pPr>
              <w:jc w:val="both"/>
              <w:rPr>
                <w:rFonts w:ascii="Times New Roman" w:hAnsi="Times New Roman"/>
              </w:rPr>
            </w:pPr>
            <w:r w:rsidRPr="00AC658D">
              <w:rPr>
                <w:rFonts w:ascii="Times New Roman" w:hAnsi="Times New Roman"/>
              </w:rPr>
              <w:t>ИТОГО</w:t>
            </w:r>
          </w:p>
        </w:tc>
        <w:tc>
          <w:tcPr>
            <w:tcW w:w="1798"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439"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8 140,0</w:t>
            </w:r>
          </w:p>
        </w:tc>
        <w:tc>
          <w:tcPr>
            <w:tcW w:w="1079" w:type="dxa"/>
            <w:tcBorders>
              <w:top w:val="single" w:sz="6"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4 130,0</w:t>
            </w:r>
          </w:p>
        </w:tc>
        <w:tc>
          <w:tcPr>
            <w:tcW w:w="1089"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3 150,0</w:t>
            </w:r>
          </w:p>
        </w:tc>
        <w:tc>
          <w:tcPr>
            <w:tcW w:w="1082"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860,0</w:t>
            </w:r>
          </w:p>
        </w:tc>
        <w:tc>
          <w:tcPr>
            <w:tcW w:w="2167"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i/>
                <w:sz w:val="24"/>
                <w:szCs w:val="24"/>
              </w:rPr>
            </w:pPr>
          </w:p>
        </w:tc>
        <w:tc>
          <w:tcPr>
            <w:tcW w:w="2159" w:type="dxa"/>
            <w:tcBorders>
              <w:top w:val="nil"/>
              <w:left w:val="single" w:sz="4" w:space="0" w:color="auto"/>
              <w:bottom w:val="single" w:sz="4" w:space="0" w:color="auto"/>
              <w:right w:val="single" w:sz="6" w:space="0" w:color="auto"/>
            </w:tcBorders>
            <w:vAlign w:val="center"/>
          </w:tcPr>
          <w:p w:rsidR="00AC658D" w:rsidRPr="00AC658D" w:rsidRDefault="00AC658D" w:rsidP="005A0E5F">
            <w:pPr>
              <w:pStyle w:val="ConsPlusNormal"/>
              <w:rPr>
                <w:rFonts w:ascii="Times New Roman" w:hAnsi="Times New Roman" w:cs="Times New Roman"/>
                <w:i/>
                <w:sz w:val="24"/>
                <w:szCs w:val="24"/>
              </w:rPr>
            </w:pPr>
          </w:p>
        </w:tc>
      </w:tr>
    </w:tbl>
    <w:p w:rsidR="00AC658D" w:rsidRPr="00AC658D" w:rsidRDefault="00AC658D" w:rsidP="00AC658D">
      <w:pPr>
        <w:rPr>
          <w:rFonts w:ascii="Times New Roman" w:hAnsi="Times New Roman"/>
        </w:rPr>
      </w:pPr>
      <w:r w:rsidRPr="00AC658D">
        <w:rPr>
          <w:rFonts w:ascii="Times New Roman" w:hAnsi="Times New Roman"/>
        </w:rPr>
        <w:br w:type="page"/>
      </w:r>
    </w:p>
    <w:tbl>
      <w:tblPr>
        <w:tblW w:w="15300" w:type="dxa"/>
        <w:tblInd w:w="70" w:type="dxa"/>
        <w:tblLayout w:type="fixed"/>
        <w:tblCellMar>
          <w:left w:w="70" w:type="dxa"/>
          <w:right w:w="70" w:type="dxa"/>
        </w:tblCellMar>
        <w:tblLook w:val="0000" w:firstRow="0" w:lastRow="0" w:firstColumn="0" w:lastColumn="0" w:noHBand="0" w:noVBand="0"/>
      </w:tblPr>
      <w:tblGrid>
        <w:gridCol w:w="533"/>
        <w:gridCol w:w="2871"/>
        <w:gridCol w:w="1798"/>
        <w:gridCol w:w="1439"/>
        <w:gridCol w:w="1080"/>
        <w:gridCol w:w="1079"/>
        <w:gridCol w:w="1089"/>
        <w:gridCol w:w="1082"/>
        <w:gridCol w:w="2170"/>
        <w:gridCol w:w="2159"/>
      </w:tblGrid>
      <w:tr w:rsidR="00AC658D" w:rsidRPr="00AC658D" w:rsidTr="005A0E5F">
        <w:trPr>
          <w:cantSplit/>
          <w:trHeight w:val="240"/>
        </w:trPr>
        <w:tc>
          <w:tcPr>
            <w:tcW w:w="533"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br w:type="page"/>
              <w:t>1</w:t>
            </w:r>
          </w:p>
        </w:tc>
        <w:tc>
          <w:tcPr>
            <w:tcW w:w="2871"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w:t>
            </w:r>
          </w:p>
        </w:tc>
        <w:tc>
          <w:tcPr>
            <w:tcW w:w="1798"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w:t>
            </w:r>
          </w:p>
        </w:tc>
        <w:tc>
          <w:tcPr>
            <w:tcW w:w="143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w:t>
            </w:r>
          </w:p>
        </w:tc>
        <w:tc>
          <w:tcPr>
            <w:tcW w:w="1080"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w:t>
            </w:r>
          </w:p>
        </w:tc>
        <w:tc>
          <w:tcPr>
            <w:tcW w:w="108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7</w:t>
            </w:r>
          </w:p>
        </w:tc>
        <w:tc>
          <w:tcPr>
            <w:tcW w:w="1082"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w:t>
            </w:r>
          </w:p>
        </w:tc>
        <w:tc>
          <w:tcPr>
            <w:tcW w:w="2170"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10</w:t>
            </w:r>
          </w:p>
        </w:tc>
      </w:tr>
      <w:tr w:rsidR="00AC658D" w:rsidRPr="00AC658D" w:rsidTr="005A0E5F">
        <w:trPr>
          <w:cantSplit/>
          <w:trHeight w:val="240"/>
        </w:trPr>
        <w:tc>
          <w:tcPr>
            <w:tcW w:w="15300" w:type="dxa"/>
            <w:gridSpan w:val="10"/>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  Задача: информационное освещение правовых актов территориального планирования</w:t>
            </w:r>
          </w:p>
        </w:tc>
      </w:tr>
      <w:tr w:rsidR="00AC658D" w:rsidRPr="00AC658D" w:rsidTr="005A0E5F">
        <w:trPr>
          <w:cantSplit/>
          <w:trHeight w:val="240"/>
        </w:trPr>
        <w:tc>
          <w:tcPr>
            <w:tcW w:w="533"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1.2.1</w:t>
            </w:r>
          </w:p>
        </w:tc>
        <w:tc>
          <w:tcPr>
            <w:tcW w:w="2871"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совмещенного с проектом межевания, южной части </w:t>
            </w:r>
            <w:proofErr w:type="spellStart"/>
            <w:r w:rsidRPr="00AC658D">
              <w:rPr>
                <w:rFonts w:ascii="Times New Roman" w:hAnsi="Times New Roman"/>
              </w:rPr>
              <w:t>с</w:t>
            </w:r>
            <w:proofErr w:type="gramStart"/>
            <w:r w:rsidRPr="00AC658D">
              <w:rPr>
                <w:rFonts w:ascii="Times New Roman" w:hAnsi="Times New Roman"/>
              </w:rPr>
              <w:t>.М</w:t>
            </w:r>
            <w:proofErr w:type="gramEnd"/>
            <w:r w:rsidRPr="00AC658D">
              <w:rPr>
                <w:rFonts w:ascii="Times New Roman" w:hAnsi="Times New Roman"/>
              </w:rPr>
              <w:t>ихайловский</w:t>
            </w:r>
            <w:proofErr w:type="spellEnd"/>
            <w:r w:rsidRPr="00AC658D">
              <w:rPr>
                <w:rFonts w:ascii="Times New Roman" w:hAnsi="Times New Roman"/>
              </w:rPr>
              <w:t xml:space="preserve"> Перевал </w:t>
            </w:r>
          </w:p>
          <w:p w:rsidR="00AC658D" w:rsidRPr="00AC658D" w:rsidRDefault="00AC658D" w:rsidP="005A0E5F">
            <w:pPr>
              <w:rPr>
                <w:rFonts w:ascii="Times New Roman" w:hAnsi="Times New Roman"/>
              </w:rPr>
            </w:pP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еленджика</w:t>
            </w:r>
            <w:proofErr w:type="spellEnd"/>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2015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7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3"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1.2.2</w:t>
            </w:r>
          </w:p>
        </w:tc>
        <w:tc>
          <w:tcPr>
            <w:tcW w:w="2871"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территории приморской части </w:t>
            </w:r>
            <w:r w:rsidRPr="00AC658D">
              <w:rPr>
                <w:rFonts w:ascii="Times New Roman" w:hAnsi="Times New Roman"/>
              </w:rPr>
              <w:br/>
              <w:t xml:space="preserve">с. </w:t>
            </w:r>
            <w:proofErr w:type="spellStart"/>
            <w:r w:rsidRPr="00AC658D">
              <w:rPr>
                <w:rFonts w:ascii="Times New Roman" w:hAnsi="Times New Roman"/>
              </w:rPr>
              <w:t>Прасковеевка</w:t>
            </w:r>
            <w:proofErr w:type="spellEnd"/>
            <w:r w:rsidRPr="00AC658D">
              <w:rPr>
                <w:rFonts w:ascii="Times New Roman" w:hAnsi="Times New Roman"/>
              </w:rPr>
              <w:t xml:space="preserve">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еленджика</w:t>
            </w:r>
            <w:proofErr w:type="spellEnd"/>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70" w:type="dxa"/>
            <w:tcBorders>
              <w:top w:val="nil"/>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3"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1.2.3</w:t>
            </w:r>
          </w:p>
        </w:tc>
        <w:tc>
          <w:tcPr>
            <w:tcW w:w="2871" w:type="dxa"/>
            <w:tcBorders>
              <w:top w:val="nil"/>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южной части района Голубая бухта в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еленджике</w:t>
            </w:r>
            <w:proofErr w:type="spellEnd"/>
          </w:p>
        </w:tc>
        <w:tc>
          <w:tcPr>
            <w:tcW w:w="1798"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nil"/>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6"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6"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2" w:type="dxa"/>
            <w:tcBorders>
              <w:top w:val="single" w:sz="6"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70" w:type="dxa"/>
            <w:tcBorders>
              <w:top w:val="nil"/>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nil"/>
              <w:left w:val="single" w:sz="4" w:space="0" w:color="auto"/>
              <w:bottom w:val="single" w:sz="4" w:space="0" w:color="auto"/>
              <w:right w:val="single" w:sz="6"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bl>
    <w:p w:rsidR="00AC658D" w:rsidRPr="00AC658D" w:rsidRDefault="00AC658D" w:rsidP="00AC658D">
      <w:pPr>
        <w:rPr>
          <w:rFonts w:ascii="Times New Roman" w:hAnsi="Times New Roman"/>
        </w:rPr>
      </w:pPr>
      <w:r w:rsidRPr="00AC658D">
        <w:rPr>
          <w:rFonts w:ascii="Times New Roman" w:hAnsi="Times New Roman"/>
        </w:rPr>
        <w:br w:type="page"/>
      </w:r>
    </w:p>
    <w:tbl>
      <w:tblPr>
        <w:tblW w:w="15300" w:type="dxa"/>
        <w:tblInd w:w="70" w:type="dxa"/>
        <w:tblLayout w:type="fixed"/>
        <w:tblCellMar>
          <w:left w:w="70" w:type="dxa"/>
          <w:right w:w="70" w:type="dxa"/>
        </w:tblCellMar>
        <w:tblLook w:val="0000" w:firstRow="0" w:lastRow="0" w:firstColumn="0" w:lastColumn="0" w:noHBand="0" w:noVBand="0"/>
      </w:tblPr>
      <w:tblGrid>
        <w:gridCol w:w="532"/>
        <w:gridCol w:w="2869"/>
        <w:gridCol w:w="1798"/>
        <w:gridCol w:w="1439"/>
        <w:gridCol w:w="1080"/>
        <w:gridCol w:w="1079"/>
        <w:gridCol w:w="1089"/>
        <w:gridCol w:w="1082"/>
        <w:gridCol w:w="2173"/>
        <w:gridCol w:w="2159"/>
      </w:tblGrid>
      <w:tr w:rsidR="00AC658D" w:rsidRPr="00AC658D" w:rsidTr="005A0E5F">
        <w:trPr>
          <w:cantSplit/>
          <w:trHeight w:val="240"/>
        </w:trPr>
        <w:tc>
          <w:tcPr>
            <w:tcW w:w="532"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br w:type="page"/>
              <w:t>1</w:t>
            </w:r>
          </w:p>
        </w:tc>
        <w:tc>
          <w:tcPr>
            <w:tcW w:w="286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w:t>
            </w:r>
          </w:p>
        </w:tc>
        <w:tc>
          <w:tcPr>
            <w:tcW w:w="1798"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3</w:t>
            </w:r>
          </w:p>
        </w:tc>
        <w:tc>
          <w:tcPr>
            <w:tcW w:w="143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4</w:t>
            </w:r>
          </w:p>
        </w:tc>
        <w:tc>
          <w:tcPr>
            <w:tcW w:w="1080"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6</w:t>
            </w:r>
          </w:p>
        </w:tc>
        <w:tc>
          <w:tcPr>
            <w:tcW w:w="1089"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7</w:t>
            </w:r>
          </w:p>
        </w:tc>
        <w:tc>
          <w:tcPr>
            <w:tcW w:w="1082" w:type="dxa"/>
            <w:tcBorders>
              <w:top w:val="single" w:sz="4"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w:t>
            </w:r>
          </w:p>
        </w:tc>
        <w:tc>
          <w:tcPr>
            <w:tcW w:w="2173" w:type="dxa"/>
            <w:tcBorders>
              <w:top w:val="single" w:sz="4"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9</w:t>
            </w:r>
          </w:p>
        </w:tc>
        <w:tc>
          <w:tcPr>
            <w:tcW w:w="2159" w:type="dxa"/>
            <w:tcBorders>
              <w:top w:val="single" w:sz="4" w:space="0" w:color="auto"/>
              <w:left w:val="single" w:sz="4" w:space="0" w:color="auto"/>
              <w:bottom w:val="single" w:sz="4" w:space="0" w:color="auto"/>
              <w:right w:val="single" w:sz="4"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10</w:t>
            </w:r>
          </w:p>
        </w:tc>
      </w:tr>
      <w:tr w:rsidR="00AC658D" w:rsidRPr="00AC658D" w:rsidTr="005A0E5F">
        <w:trPr>
          <w:cantSplit/>
          <w:trHeight w:val="240"/>
        </w:trPr>
        <w:tc>
          <w:tcPr>
            <w:tcW w:w="532"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1.2.4</w:t>
            </w:r>
          </w:p>
        </w:tc>
        <w:tc>
          <w:tcPr>
            <w:tcW w:w="286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северной части района Голубая бухта в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еленджике</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73"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532"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t>1.2.5</w:t>
            </w:r>
          </w:p>
        </w:tc>
        <w:tc>
          <w:tcPr>
            <w:tcW w:w="286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w:t>
            </w:r>
            <w:proofErr w:type="spellStart"/>
            <w:r w:rsidRPr="00AC658D">
              <w:rPr>
                <w:rFonts w:ascii="Times New Roman" w:hAnsi="Times New Roman"/>
              </w:rPr>
              <w:t>с</w:t>
            </w:r>
            <w:proofErr w:type="gramStart"/>
            <w:r w:rsidRPr="00AC658D">
              <w:rPr>
                <w:rFonts w:ascii="Times New Roman" w:hAnsi="Times New Roman"/>
              </w:rPr>
              <w:t>.М</w:t>
            </w:r>
            <w:proofErr w:type="gramEnd"/>
            <w:r w:rsidRPr="00AC658D">
              <w:rPr>
                <w:rFonts w:ascii="Times New Roman" w:hAnsi="Times New Roman"/>
              </w:rPr>
              <w:t>арьина</w:t>
            </w:r>
            <w:proofErr w:type="spellEnd"/>
            <w:r w:rsidRPr="00AC658D">
              <w:rPr>
                <w:rFonts w:ascii="Times New Roman" w:hAnsi="Times New Roman"/>
              </w:rPr>
              <w:t xml:space="preserve"> Роща </w:t>
            </w:r>
            <w:proofErr w:type="spellStart"/>
            <w:r w:rsidRPr="00AC658D">
              <w:rPr>
                <w:rFonts w:ascii="Times New Roman" w:hAnsi="Times New Roman"/>
              </w:rPr>
              <w:t>г.Геленджика</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2016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2173"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254"/>
        </w:trPr>
        <w:tc>
          <w:tcPr>
            <w:tcW w:w="532"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ind w:left="-70" w:right="-97"/>
              <w:jc w:val="center"/>
              <w:rPr>
                <w:rFonts w:ascii="Times New Roman" w:hAnsi="Times New Roman" w:cs="Times New Roman"/>
                <w:sz w:val="24"/>
                <w:szCs w:val="24"/>
              </w:rPr>
            </w:pPr>
            <w:r w:rsidRPr="00AC658D">
              <w:rPr>
                <w:rFonts w:ascii="Times New Roman" w:hAnsi="Times New Roman" w:cs="Times New Roman"/>
                <w:sz w:val="24"/>
                <w:szCs w:val="24"/>
              </w:rPr>
              <w:lastRenderedPageBreak/>
              <w:t>1.2.6.</w:t>
            </w:r>
          </w:p>
        </w:tc>
        <w:tc>
          <w:tcPr>
            <w:tcW w:w="286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rPr>
                <w:rFonts w:ascii="Times New Roman" w:hAnsi="Times New Roman"/>
              </w:rPr>
            </w:pPr>
            <w:r w:rsidRPr="00AC658D">
              <w:rPr>
                <w:rFonts w:ascii="Times New Roman" w:hAnsi="Times New Roman"/>
              </w:rPr>
              <w:t xml:space="preserve">Публикация утвержденного проекта планировки восточного жилого района </w:t>
            </w:r>
            <w:proofErr w:type="spellStart"/>
            <w:r w:rsidRPr="00AC658D">
              <w:rPr>
                <w:rFonts w:ascii="Times New Roman" w:hAnsi="Times New Roman"/>
              </w:rPr>
              <w:t>г</w:t>
            </w:r>
            <w:proofErr w:type="gramStart"/>
            <w:r w:rsidRPr="00AC658D">
              <w:rPr>
                <w:rFonts w:ascii="Times New Roman" w:hAnsi="Times New Roman"/>
              </w:rPr>
              <w:t>.Г</w:t>
            </w:r>
            <w:proofErr w:type="gramEnd"/>
            <w:r w:rsidRPr="00AC658D">
              <w:rPr>
                <w:rFonts w:ascii="Times New Roman" w:hAnsi="Times New Roman"/>
              </w:rPr>
              <w:t>еленджика</w:t>
            </w:r>
            <w:proofErr w:type="spellEnd"/>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p w:rsidR="00AC658D" w:rsidRPr="00AC658D" w:rsidRDefault="00AC658D" w:rsidP="005A0E5F">
            <w:pPr>
              <w:rPr>
                <w:rFonts w:ascii="Times New Roman" w:hAnsi="Times New Roman"/>
              </w:rPr>
            </w:pPr>
          </w:p>
        </w:tc>
        <w:tc>
          <w:tcPr>
            <w:tcW w:w="1798"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2017 год</w:t>
            </w:r>
          </w:p>
        </w:tc>
        <w:tc>
          <w:tcPr>
            <w:tcW w:w="143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местный бюджет</w:t>
            </w:r>
          </w:p>
        </w:tc>
        <w:tc>
          <w:tcPr>
            <w:tcW w:w="1080"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79" w:type="dxa"/>
            <w:tcBorders>
              <w:top w:val="single" w:sz="4" w:space="0" w:color="auto"/>
              <w:left w:val="single" w:sz="4"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9"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0,0</w:t>
            </w:r>
          </w:p>
        </w:tc>
        <w:tc>
          <w:tcPr>
            <w:tcW w:w="1082" w:type="dxa"/>
            <w:tcBorders>
              <w:top w:val="single" w:sz="4" w:space="0" w:color="auto"/>
              <w:left w:val="single" w:sz="6" w:space="0" w:color="auto"/>
              <w:bottom w:val="single" w:sz="4" w:space="0" w:color="auto"/>
              <w:right w:val="single" w:sz="6"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2173" w:type="dxa"/>
            <w:tcBorders>
              <w:top w:val="single" w:sz="4" w:space="0" w:color="auto"/>
              <w:left w:val="single" w:sz="6" w:space="0" w:color="auto"/>
              <w:bottom w:val="single" w:sz="4" w:space="0" w:color="auto"/>
              <w:right w:val="single" w:sz="4" w:space="0" w:color="auto"/>
            </w:tcBorders>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ознакомление жителей муниципального образования с муниципальными правовыми актами по вопросам местного значения</w:t>
            </w:r>
          </w:p>
        </w:tc>
        <w:tc>
          <w:tcPr>
            <w:tcW w:w="2159" w:type="dxa"/>
            <w:tcBorders>
              <w:top w:val="single" w:sz="4" w:space="0" w:color="auto"/>
              <w:left w:val="single" w:sz="4" w:space="0" w:color="auto"/>
              <w:bottom w:val="single" w:sz="4" w:space="0" w:color="auto"/>
              <w:right w:val="single" w:sz="4" w:space="0" w:color="auto"/>
            </w:tcBorders>
          </w:tcPr>
          <w:p w:rsidR="00AC658D" w:rsidRPr="00AC658D" w:rsidRDefault="00AC658D" w:rsidP="005A0E5F">
            <w:pPr>
              <w:pStyle w:val="ConsPlusNormal"/>
              <w:jc w:val="both"/>
              <w:rPr>
                <w:rFonts w:ascii="Times New Roman" w:hAnsi="Times New Roman" w:cs="Times New Roman"/>
                <w:sz w:val="24"/>
                <w:szCs w:val="24"/>
              </w:rPr>
            </w:pPr>
            <w:r w:rsidRPr="00AC658D">
              <w:rPr>
                <w:rFonts w:ascii="Times New Roman" w:hAnsi="Times New Roman" w:cs="Times New Roman"/>
                <w:sz w:val="24"/>
                <w:szCs w:val="24"/>
              </w:rPr>
              <w:t>Управление архитектуры и градостроительства</w:t>
            </w:r>
          </w:p>
        </w:tc>
      </w:tr>
      <w:tr w:rsidR="00AC658D" w:rsidRPr="00AC658D" w:rsidTr="005A0E5F">
        <w:trPr>
          <w:cantSplit/>
          <w:trHeight w:val="240"/>
        </w:trPr>
        <w:tc>
          <w:tcPr>
            <w:tcW w:w="3401" w:type="dxa"/>
            <w:gridSpan w:val="2"/>
            <w:tcBorders>
              <w:top w:val="nil"/>
              <w:left w:val="single" w:sz="6" w:space="0" w:color="auto"/>
              <w:bottom w:val="single" w:sz="4" w:space="0" w:color="auto"/>
              <w:right w:val="single" w:sz="6" w:space="0" w:color="auto"/>
            </w:tcBorders>
            <w:vAlign w:val="center"/>
          </w:tcPr>
          <w:p w:rsidR="00AC658D" w:rsidRPr="00AC658D" w:rsidRDefault="00AC658D" w:rsidP="005A0E5F">
            <w:pPr>
              <w:rPr>
                <w:rFonts w:ascii="Times New Roman" w:hAnsi="Times New Roman"/>
              </w:rPr>
            </w:pPr>
            <w:r w:rsidRPr="00AC658D">
              <w:rPr>
                <w:rFonts w:ascii="Times New Roman" w:hAnsi="Times New Roman"/>
              </w:rPr>
              <w:t>ИТОГО</w:t>
            </w:r>
          </w:p>
        </w:tc>
        <w:tc>
          <w:tcPr>
            <w:tcW w:w="1798"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439"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1 200,0</w:t>
            </w:r>
          </w:p>
        </w:tc>
        <w:tc>
          <w:tcPr>
            <w:tcW w:w="1079" w:type="dxa"/>
            <w:tcBorders>
              <w:top w:val="single" w:sz="6"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1089"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800,0</w:t>
            </w:r>
          </w:p>
        </w:tc>
        <w:tc>
          <w:tcPr>
            <w:tcW w:w="1082"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r w:rsidRPr="00AC658D">
              <w:rPr>
                <w:rFonts w:ascii="Times New Roman" w:hAnsi="Times New Roman" w:cs="Times New Roman"/>
                <w:sz w:val="24"/>
                <w:szCs w:val="24"/>
              </w:rPr>
              <w:t>200,0</w:t>
            </w:r>
          </w:p>
        </w:tc>
        <w:tc>
          <w:tcPr>
            <w:tcW w:w="2173"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i/>
                <w:sz w:val="24"/>
                <w:szCs w:val="24"/>
              </w:rPr>
            </w:pPr>
          </w:p>
        </w:tc>
        <w:tc>
          <w:tcPr>
            <w:tcW w:w="2159" w:type="dxa"/>
            <w:tcBorders>
              <w:top w:val="nil"/>
              <w:left w:val="single" w:sz="4" w:space="0" w:color="auto"/>
              <w:bottom w:val="single" w:sz="4" w:space="0" w:color="auto"/>
              <w:right w:val="single" w:sz="6" w:space="0" w:color="auto"/>
            </w:tcBorders>
            <w:vAlign w:val="center"/>
          </w:tcPr>
          <w:p w:rsidR="00AC658D" w:rsidRPr="00AC658D" w:rsidRDefault="00AC658D" w:rsidP="005A0E5F">
            <w:pPr>
              <w:pStyle w:val="ConsPlusNormal"/>
              <w:rPr>
                <w:rFonts w:ascii="Times New Roman" w:hAnsi="Times New Roman" w:cs="Times New Roman"/>
                <w:i/>
                <w:sz w:val="24"/>
                <w:szCs w:val="24"/>
              </w:rPr>
            </w:pPr>
          </w:p>
        </w:tc>
      </w:tr>
      <w:tr w:rsidR="00AC658D" w:rsidRPr="00AC658D" w:rsidTr="005A0E5F">
        <w:trPr>
          <w:cantSplit/>
          <w:trHeight w:val="240"/>
        </w:trPr>
        <w:tc>
          <w:tcPr>
            <w:tcW w:w="3401" w:type="dxa"/>
            <w:gridSpan w:val="2"/>
            <w:tcBorders>
              <w:top w:val="nil"/>
              <w:left w:val="single" w:sz="6" w:space="0" w:color="auto"/>
              <w:bottom w:val="single" w:sz="4" w:space="0" w:color="auto"/>
              <w:right w:val="single" w:sz="6" w:space="0" w:color="auto"/>
            </w:tcBorders>
            <w:vAlign w:val="center"/>
          </w:tcPr>
          <w:p w:rsidR="00AC658D" w:rsidRPr="00AC658D" w:rsidRDefault="00AC658D" w:rsidP="005A0E5F">
            <w:pPr>
              <w:rPr>
                <w:rFonts w:ascii="Times New Roman" w:hAnsi="Times New Roman"/>
              </w:rPr>
            </w:pPr>
            <w:r w:rsidRPr="00AC658D">
              <w:rPr>
                <w:rFonts w:ascii="Times New Roman" w:hAnsi="Times New Roman"/>
              </w:rPr>
              <w:t>ВСЕГО</w:t>
            </w:r>
          </w:p>
        </w:tc>
        <w:tc>
          <w:tcPr>
            <w:tcW w:w="1798"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439" w:type="dxa"/>
            <w:tcBorders>
              <w:top w:val="nil"/>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ind w:right="-59"/>
              <w:jc w:val="center"/>
              <w:rPr>
                <w:rFonts w:ascii="Times New Roman" w:hAnsi="Times New Roman" w:cs="Times New Roman"/>
                <w:sz w:val="24"/>
                <w:szCs w:val="24"/>
              </w:rPr>
            </w:pPr>
            <w:r w:rsidRPr="00AC658D">
              <w:rPr>
                <w:rFonts w:ascii="Times New Roman" w:hAnsi="Times New Roman" w:cs="Times New Roman"/>
                <w:sz w:val="24"/>
                <w:szCs w:val="24"/>
              </w:rPr>
              <w:t>9 340,0</w:t>
            </w:r>
          </w:p>
        </w:tc>
        <w:tc>
          <w:tcPr>
            <w:tcW w:w="1079" w:type="dxa"/>
            <w:tcBorders>
              <w:top w:val="single" w:sz="6" w:space="0" w:color="auto"/>
              <w:left w:val="single" w:sz="4" w:space="0" w:color="auto"/>
              <w:bottom w:val="single" w:sz="4" w:space="0" w:color="auto"/>
              <w:right w:val="single" w:sz="6" w:space="0" w:color="auto"/>
            </w:tcBorders>
            <w:vAlign w:val="center"/>
          </w:tcPr>
          <w:p w:rsidR="00AC658D" w:rsidRPr="00AC658D" w:rsidRDefault="00AC658D" w:rsidP="005A0E5F">
            <w:pPr>
              <w:pStyle w:val="ConsPlusNormal"/>
              <w:ind w:right="-59"/>
              <w:jc w:val="center"/>
              <w:rPr>
                <w:rFonts w:ascii="Times New Roman" w:hAnsi="Times New Roman" w:cs="Times New Roman"/>
                <w:sz w:val="24"/>
                <w:szCs w:val="24"/>
              </w:rPr>
            </w:pPr>
            <w:r w:rsidRPr="00AC658D">
              <w:rPr>
                <w:rFonts w:ascii="Times New Roman" w:hAnsi="Times New Roman" w:cs="Times New Roman"/>
                <w:sz w:val="24"/>
                <w:szCs w:val="24"/>
              </w:rPr>
              <w:t>4 330,0</w:t>
            </w:r>
          </w:p>
        </w:tc>
        <w:tc>
          <w:tcPr>
            <w:tcW w:w="1089"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ind w:right="-59"/>
              <w:jc w:val="center"/>
              <w:rPr>
                <w:rFonts w:ascii="Times New Roman" w:hAnsi="Times New Roman" w:cs="Times New Roman"/>
                <w:sz w:val="24"/>
                <w:szCs w:val="24"/>
              </w:rPr>
            </w:pPr>
            <w:r w:rsidRPr="00AC658D">
              <w:rPr>
                <w:rFonts w:ascii="Times New Roman" w:hAnsi="Times New Roman" w:cs="Times New Roman"/>
                <w:sz w:val="24"/>
                <w:szCs w:val="24"/>
              </w:rPr>
              <w:t>3 950,0</w:t>
            </w:r>
          </w:p>
        </w:tc>
        <w:tc>
          <w:tcPr>
            <w:tcW w:w="1082" w:type="dxa"/>
            <w:tcBorders>
              <w:top w:val="single" w:sz="6" w:space="0" w:color="auto"/>
              <w:left w:val="single" w:sz="6" w:space="0" w:color="auto"/>
              <w:bottom w:val="single" w:sz="4" w:space="0" w:color="auto"/>
              <w:right w:val="single" w:sz="6" w:space="0" w:color="auto"/>
            </w:tcBorders>
            <w:vAlign w:val="center"/>
          </w:tcPr>
          <w:p w:rsidR="00AC658D" w:rsidRPr="00AC658D" w:rsidRDefault="00AC658D" w:rsidP="005A0E5F">
            <w:pPr>
              <w:pStyle w:val="ConsPlusNormal"/>
              <w:widowControl/>
              <w:ind w:right="-59"/>
              <w:jc w:val="center"/>
              <w:rPr>
                <w:rFonts w:ascii="Times New Roman" w:hAnsi="Times New Roman" w:cs="Times New Roman"/>
                <w:sz w:val="24"/>
                <w:szCs w:val="24"/>
              </w:rPr>
            </w:pPr>
            <w:r w:rsidRPr="00AC658D">
              <w:rPr>
                <w:rFonts w:ascii="Times New Roman" w:hAnsi="Times New Roman" w:cs="Times New Roman"/>
                <w:sz w:val="24"/>
                <w:szCs w:val="24"/>
              </w:rPr>
              <w:t>1 060,0</w:t>
            </w:r>
          </w:p>
        </w:tc>
        <w:tc>
          <w:tcPr>
            <w:tcW w:w="2173" w:type="dxa"/>
            <w:tcBorders>
              <w:top w:val="nil"/>
              <w:left w:val="single" w:sz="6" w:space="0" w:color="auto"/>
              <w:bottom w:val="single" w:sz="4" w:space="0" w:color="auto"/>
              <w:right w:val="single" w:sz="4" w:space="0" w:color="auto"/>
            </w:tcBorders>
            <w:vAlign w:val="center"/>
          </w:tcPr>
          <w:p w:rsidR="00AC658D" w:rsidRPr="00AC658D" w:rsidRDefault="00AC658D" w:rsidP="005A0E5F">
            <w:pPr>
              <w:pStyle w:val="ConsPlusNormal"/>
              <w:widowControl/>
              <w:jc w:val="center"/>
              <w:rPr>
                <w:rFonts w:ascii="Times New Roman" w:hAnsi="Times New Roman" w:cs="Times New Roman"/>
                <w:sz w:val="24"/>
                <w:szCs w:val="24"/>
              </w:rPr>
            </w:pPr>
          </w:p>
        </w:tc>
        <w:tc>
          <w:tcPr>
            <w:tcW w:w="2159" w:type="dxa"/>
            <w:tcBorders>
              <w:top w:val="nil"/>
              <w:left w:val="single" w:sz="4" w:space="0" w:color="auto"/>
              <w:bottom w:val="single" w:sz="4" w:space="0" w:color="auto"/>
              <w:right w:val="single" w:sz="6" w:space="0" w:color="auto"/>
            </w:tcBorders>
            <w:vAlign w:val="center"/>
          </w:tcPr>
          <w:p w:rsidR="00AC658D" w:rsidRPr="00AC658D" w:rsidRDefault="00AC658D" w:rsidP="005A0E5F">
            <w:pPr>
              <w:pStyle w:val="ConsPlusNormal"/>
              <w:rPr>
                <w:rFonts w:ascii="Times New Roman" w:hAnsi="Times New Roman" w:cs="Times New Roman"/>
                <w:sz w:val="24"/>
                <w:szCs w:val="24"/>
              </w:rPr>
            </w:pPr>
          </w:p>
        </w:tc>
      </w:tr>
    </w:tbl>
    <w:p w:rsidR="00AC658D" w:rsidRPr="00AC658D" w:rsidRDefault="00AC658D" w:rsidP="00AC658D">
      <w:pPr>
        <w:rPr>
          <w:rFonts w:ascii="Times New Roman" w:hAnsi="Times New Roman"/>
          <w:sz w:val="28"/>
          <w:szCs w:val="28"/>
        </w:rPr>
      </w:pPr>
    </w:p>
    <w:p w:rsidR="00AC658D" w:rsidRPr="00AC658D" w:rsidRDefault="00AC658D" w:rsidP="00AC658D">
      <w:pPr>
        <w:rPr>
          <w:rFonts w:ascii="Times New Roman" w:hAnsi="Times New Roman"/>
          <w:sz w:val="28"/>
          <w:szCs w:val="28"/>
        </w:rPr>
      </w:pPr>
    </w:p>
    <w:p w:rsidR="004B24DF" w:rsidRDefault="004B24DF" w:rsidP="00AC658D">
      <w:pPr>
        <w:rPr>
          <w:rFonts w:ascii="Times New Roman" w:hAnsi="Times New Roman"/>
          <w:sz w:val="28"/>
          <w:szCs w:val="28"/>
        </w:rPr>
        <w:sectPr w:rsidR="004B24DF" w:rsidSect="004B24DF">
          <w:pgSz w:w="16838" w:h="11906" w:orient="landscape"/>
          <w:pgMar w:top="1701" w:right="1134" w:bottom="567" w:left="1134" w:header="720" w:footer="720" w:gutter="0"/>
          <w:pgNumType w:start="1"/>
          <w:cols w:space="720"/>
          <w:titlePg/>
          <w:docGrid w:linePitch="360"/>
        </w:sectPr>
      </w:pPr>
    </w:p>
    <w:p w:rsidR="004B24DF" w:rsidRPr="004B24DF" w:rsidRDefault="00AC658D" w:rsidP="004B24DF">
      <w:pPr>
        <w:rPr>
          <w:rFonts w:ascii="Times New Roman" w:hAnsi="Times New Roman"/>
          <w:b/>
          <w:bCs/>
          <w:sz w:val="28"/>
          <w:szCs w:val="28"/>
        </w:rPr>
      </w:pPr>
      <w:r w:rsidRPr="00AC658D">
        <w:rPr>
          <w:rFonts w:ascii="Times New Roman" w:hAnsi="Times New Roman"/>
          <w:sz w:val="28"/>
          <w:szCs w:val="28"/>
        </w:rPr>
        <w:lastRenderedPageBreak/>
        <w:t xml:space="preserve"> </w:t>
      </w:r>
      <w:r w:rsidR="004B24DF">
        <w:rPr>
          <w:rFonts w:ascii="Times New Roman" w:hAnsi="Times New Roman"/>
          <w:sz w:val="28"/>
          <w:szCs w:val="28"/>
        </w:rPr>
        <w:t xml:space="preserve">                                                                                               </w:t>
      </w:r>
      <w:r w:rsidR="004B24DF" w:rsidRPr="004B24DF">
        <w:rPr>
          <w:rFonts w:ascii="Times New Roman" w:hAnsi="Times New Roman"/>
          <w:sz w:val="28"/>
          <w:szCs w:val="28"/>
        </w:rPr>
        <w:t>ПРИЛОЖЕНИЕ №4</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к муниципальной программе</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муниципального образования</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город-курорт Геленджик</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«Социально-экономическое и</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территориальное развитие</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муниципального образования</w:t>
      </w:r>
    </w:p>
    <w:p w:rsidR="004B24DF" w:rsidRPr="004B24DF" w:rsidRDefault="004B24DF" w:rsidP="004B24DF">
      <w:pPr>
        <w:pStyle w:val="ConsPlusTitle"/>
        <w:widowControl/>
        <w:spacing w:line="264" w:lineRule="auto"/>
        <w:ind w:left="5954"/>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город-курорт Геленджик»</w:t>
      </w:r>
    </w:p>
    <w:p w:rsidR="004B24DF" w:rsidRPr="004B24DF" w:rsidRDefault="004B24DF" w:rsidP="004B24DF">
      <w:pPr>
        <w:ind w:left="5262" w:firstLine="692"/>
        <w:jc w:val="center"/>
        <w:rPr>
          <w:rFonts w:ascii="Times New Roman" w:hAnsi="Times New Roman"/>
          <w:sz w:val="28"/>
          <w:szCs w:val="28"/>
        </w:rPr>
      </w:pPr>
      <w:r w:rsidRPr="004B24DF">
        <w:rPr>
          <w:rFonts w:ascii="Times New Roman" w:hAnsi="Times New Roman"/>
          <w:sz w:val="28"/>
          <w:szCs w:val="28"/>
        </w:rPr>
        <w:t>на 2015-2017  годы</w:t>
      </w:r>
    </w:p>
    <w:p w:rsidR="004B24DF" w:rsidRPr="004B24DF" w:rsidRDefault="004B24DF" w:rsidP="004B24DF">
      <w:pPr>
        <w:pStyle w:val="ConsPlusTitle"/>
        <w:widowControl/>
        <w:tabs>
          <w:tab w:val="left" w:pos="8640"/>
        </w:tabs>
        <w:spacing w:line="264" w:lineRule="auto"/>
        <w:rPr>
          <w:rFonts w:ascii="Times New Roman" w:hAnsi="Times New Roman" w:cs="Times New Roman"/>
          <w:b w:val="0"/>
          <w:bCs w:val="0"/>
          <w:sz w:val="28"/>
          <w:szCs w:val="28"/>
        </w:rPr>
      </w:pPr>
      <w:r w:rsidRPr="004B24DF">
        <w:rPr>
          <w:rFonts w:ascii="Times New Roman" w:hAnsi="Times New Roman" w:cs="Times New Roman"/>
          <w:b w:val="0"/>
          <w:bCs w:val="0"/>
          <w:sz w:val="28"/>
          <w:szCs w:val="28"/>
        </w:rPr>
        <w:tab/>
      </w: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ПОДПРОГРАММА</w:t>
      </w: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 xml:space="preserve"> «Комплексное развитие пассажирского транспорта </w:t>
      </w:r>
      <w:proofErr w:type="gramStart"/>
      <w:r w:rsidRPr="004B24DF">
        <w:rPr>
          <w:rFonts w:ascii="Times New Roman" w:hAnsi="Times New Roman" w:cs="Times New Roman"/>
          <w:b w:val="0"/>
          <w:bCs w:val="0"/>
          <w:sz w:val="28"/>
          <w:szCs w:val="28"/>
        </w:rPr>
        <w:t>в</w:t>
      </w:r>
      <w:proofErr w:type="gramEnd"/>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 xml:space="preserve">муниципальном </w:t>
      </w:r>
      <w:proofErr w:type="gramStart"/>
      <w:r w:rsidRPr="004B24DF">
        <w:rPr>
          <w:rFonts w:ascii="Times New Roman" w:hAnsi="Times New Roman" w:cs="Times New Roman"/>
          <w:b w:val="0"/>
          <w:bCs w:val="0"/>
          <w:sz w:val="28"/>
          <w:szCs w:val="28"/>
        </w:rPr>
        <w:t>образовании</w:t>
      </w:r>
      <w:proofErr w:type="gramEnd"/>
      <w:r w:rsidRPr="004B24DF">
        <w:rPr>
          <w:rFonts w:ascii="Times New Roman" w:hAnsi="Times New Roman" w:cs="Times New Roman"/>
          <w:b w:val="0"/>
          <w:bCs w:val="0"/>
          <w:sz w:val="28"/>
          <w:szCs w:val="28"/>
        </w:rPr>
        <w:t xml:space="preserve"> город-курорт Геленджик» на 2015 – 2017 годы</w:t>
      </w: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Паспорт подпрограммы</w:t>
      </w:r>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 xml:space="preserve">«Комплексное развитие пассажирского транспорта </w:t>
      </w:r>
      <w:proofErr w:type="gramStart"/>
      <w:r w:rsidRPr="004B24DF">
        <w:rPr>
          <w:rFonts w:ascii="Times New Roman" w:hAnsi="Times New Roman" w:cs="Times New Roman"/>
          <w:b w:val="0"/>
          <w:bCs w:val="0"/>
          <w:sz w:val="28"/>
          <w:szCs w:val="28"/>
        </w:rPr>
        <w:t>в</w:t>
      </w:r>
      <w:proofErr w:type="gramEnd"/>
    </w:p>
    <w:p w:rsidR="004B24DF" w:rsidRPr="004B24DF" w:rsidRDefault="004B24DF" w:rsidP="004B24DF">
      <w:pPr>
        <w:pStyle w:val="ConsPlusTitle"/>
        <w:widowControl/>
        <w:spacing w:line="264" w:lineRule="auto"/>
        <w:jc w:val="center"/>
        <w:rPr>
          <w:rFonts w:ascii="Times New Roman" w:hAnsi="Times New Roman" w:cs="Times New Roman"/>
          <w:b w:val="0"/>
          <w:bCs w:val="0"/>
          <w:sz w:val="28"/>
          <w:szCs w:val="28"/>
        </w:rPr>
      </w:pPr>
      <w:r w:rsidRPr="004B24DF">
        <w:rPr>
          <w:rFonts w:ascii="Times New Roman" w:hAnsi="Times New Roman" w:cs="Times New Roman"/>
          <w:b w:val="0"/>
          <w:bCs w:val="0"/>
          <w:sz w:val="28"/>
          <w:szCs w:val="28"/>
        </w:rPr>
        <w:t xml:space="preserve">муниципальном </w:t>
      </w:r>
      <w:proofErr w:type="gramStart"/>
      <w:r w:rsidRPr="004B24DF">
        <w:rPr>
          <w:rFonts w:ascii="Times New Roman" w:hAnsi="Times New Roman" w:cs="Times New Roman"/>
          <w:b w:val="0"/>
          <w:bCs w:val="0"/>
          <w:sz w:val="28"/>
          <w:szCs w:val="28"/>
        </w:rPr>
        <w:t>образовании</w:t>
      </w:r>
      <w:proofErr w:type="gramEnd"/>
      <w:r w:rsidRPr="004B24DF">
        <w:rPr>
          <w:rFonts w:ascii="Times New Roman" w:hAnsi="Times New Roman" w:cs="Times New Roman"/>
          <w:b w:val="0"/>
          <w:bCs w:val="0"/>
          <w:sz w:val="28"/>
          <w:szCs w:val="28"/>
        </w:rPr>
        <w:t xml:space="preserve"> город-курорт Геленджик» на 2015 – 2017 годы</w:t>
      </w:r>
    </w:p>
    <w:p w:rsidR="004B24DF" w:rsidRPr="004B24DF" w:rsidRDefault="004B24DF" w:rsidP="004B24DF">
      <w:pPr>
        <w:ind w:left="720"/>
        <w:jc w:val="center"/>
        <w:rPr>
          <w:rFonts w:ascii="Times New Roman" w:hAnsi="Times New Roman"/>
          <w:sz w:val="28"/>
          <w:szCs w:val="28"/>
        </w:rPr>
      </w:pPr>
      <w:r w:rsidRPr="004B24DF">
        <w:rPr>
          <w:rFonts w:ascii="Times New Roman" w:hAnsi="Times New Roman"/>
          <w:sz w:val="28"/>
          <w:szCs w:val="28"/>
        </w:rPr>
        <w:t>(далее - Подпрограмма)</w:t>
      </w:r>
    </w:p>
    <w:p w:rsidR="004B24DF" w:rsidRPr="004B24DF" w:rsidRDefault="004B24DF" w:rsidP="004B24DF">
      <w:pPr>
        <w:pStyle w:val="ConsPlusNormal"/>
        <w:widowControl/>
        <w:spacing w:line="264" w:lineRule="auto"/>
        <w:ind w:firstLine="709"/>
        <w:rPr>
          <w:rFonts w:ascii="Times New Roman" w:hAnsi="Times New Roman" w:cs="Times New Roman"/>
          <w:sz w:val="28"/>
          <w:szCs w:val="28"/>
        </w:rPr>
      </w:pPr>
    </w:p>
    <w:tbl>
      <w:tblPr>
        <w:tblW w:w="0" w:type="auto"/>
        <w:tblLook w:val="01E0" w:firstRow="1" w:lastRow="1" w:firstColumn="1" w:lastColumn="1" w:noHBand="0" w:noVBand="0"/>
      </w:tblPr>
      <w:tblGrid>
        <w:gridCol w:w="2943"/>
        <w:gridCol w:w="6911"/>
      </w:tblGrid>
      <w:tr w:rsidR="004B24DF" w:rsidRPr="004B24DF" w:rsidTr="005A0E5F">
        <w:tc>
          <w:tcPr>
            <w:tcW w:w="2943" w:type="dxa"/>
            <w:tcBorders>
              <w:bottom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p>
        </w:tc>
        <w:tc>
          <w:tcPr>
            <w:tcW w:w="6911" w:type="dxa"/>
            <w:tcBorders>
              <w:bottom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1957BE">
            <w:pPr>
              <w:pStyle w:val="aa"/>
              <w:jc w:val="both"/>
            </w:pPr>
            <w:r w:rsidRPr="004B24DF">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1957BE">
            <w:pPr>
              <w:pStyle w:val="aa"/>
              <w:jc w:val="both"/>
            </w:pPr>
            <w:r w:rsidRPr="004B24DF">
              <w:t xml:space="preserve">«Комплексное развитие пассажирского транспорта </w:t>
            </w:r>
            <w:proofErr w:type="gramStart"/>
            <w:r w:rsidRPr="004B24DF">
              <w:t>в</w:t>
            </w:r>
            <w:proofErr w:type="gramEnd"/>
          </w:p>
          <w:p w:rsidR="004B24DF" w:rsidRPr="004B24DF" w:rsidRDefault="004B24DF" w:rsidP="001957BE">
            <w:pPr>
              <w:pStyle w:val="aa"/>
              <w:jc w:val="both"/>
            </w:pPr>
            <w:r w:rsidRPr="004B24DF">
              <w:t xml:space="preserve">муниципальном </w:t>
            </w:r>
            <w:proofErr w:type="gramStart"/>
            <w:r w:rsidRPr="004B24DF">
              <w:t>образовании</w:t>
            </w:r>
            <w:proofErr w:type="gramEnd"/>
            <w:r w:rsidRPr="004B24DF">
              <w:t xml:space="preserve"> город-курорт Геленджик» на 2015 – 2017 годы</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Координатор</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отдел промышленности, транспорта, связи и экологии администрации муниципального образования город-курорт Геленджик</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Исполнители мероприятий</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1957BE" w:rsidRDefault="004B24DF" w:rsidP="001957BE">
            <w:pPr>
              <w:pStyle w:val="aa"/>
              <w:jc w:val="both"/>
            </w:pPr>
            <w:r w:rsidRPr="004B24DF">
              <w:t>отдел промышленности, транспорта, связи и экологии администрации муниципального образования город-курорт Геленджик;</w:t>
            </w:r>
          </w:p>
          <w:p w:rsidR="004B24DF" w:rsidRPr="004B24DF" w:rsidRDefault="004B24DF" w:rsidP="001957BE">
            <w:pPr>
              <w:pStyle w:val="aa"/>
              <w:jc w:val="both"/>
            </w:pPr>
            <w:r w:rsidRPr="004B24DF">
              <w:t>хозяйствующие субъекты, осуществляющие пассажирские перевозки автомобильным транспортом на территории муниципального образования город-курорт Геленджик (кроме такси) (далее – перевозчики) (по согласованию);</w:t>
            </w:r>
          </w:p>
          <w:p w:rsidR="004B24DF" w:rsidRPr="004B24DF" w:rsidRDefault="004B24DF" w:rsidP="001957BE">
            <w:pPr>
              <w:pStyle w:val="aa"/>
              <w:jc w:val="both"/>
            </w:pPr>
            <w:r w:rsidRPr="004B24DF">
              <w:t>муниципальное унитарное предприятие пассажирского автотранспортного обслуживания муниципального образования город-курорт Геленджик;</w:t>
            </w:r>
          </w:p>
          <w:p w:rsidR="004B24DF" w:rsidRPr="004B24DF" w:rsidRDefault="004B24DF" w:rsidP="001957BE">
            <w:pPr>
              <w:pStyle w:val="aa"/>
              <w:jc w:val="both"/>
            </w:pPr>
            <w:r w:rsidRPr="004B24DF">
              <w:t>управление жилищно-коммунального хозяйства администрации муниципального образования город-курорт Геленджик;</w:t>
            </w:r>
          </w:p>
          <w:p w:rsidR="004B24DF" w:rsidRPr="004B24DF" w:rsidRDefault="004B24DF" w:rsidP="001957BE">
            <w:pPr>
              <w:pStyle w:val="aa"/>
              <w:jc w:val="both"/>
            </w:pPr>
            <w:r w:rsidRPr="004B24DF">
              <w:lastRenderedPageBreak/>
              <w:t xml:space="preserve">управление имущественных отношений администрации муниципального образования город-курорт Геленджик; </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lastRenderedPageBreak/>
              <w:t xml:space="preserve">Цель </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повышение уровня транспортного обслуживания населения на территории муниципального образования город-курорт Геленджик</w:t>
            </w:r>
          </w:p>
        </w:tc>
      </w:tr>
      <w:tr w:rsidR="004B24DF" w:rsidRPr="004B24DF" w:rsidTr="005A0E5F">
        <w:trPr>
          <w:trHeight w:val="4219"/>
        </w:trPr>
        <w:tc>
          <w:tcPr>
            <w:tcW w:w="2943" w:type="dxa"/>
            <w:tcBorders>
              <w:top w:val="single" w:sz="4" w:space="0" w:color="auto"/>
              <w:left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Задачи </w:t>
            </w:r>
          </w:p>
          <w:p w:rsidR="004B24DF" w:rsidRPr="004B24DF" w:rsidRDefault="004B24DF" w:rsidP="005A0E5F">
            <w:pPr>
              <w:pStyle w:val="ConsPlusNormal"/>
              <w:widowControl/>
              <w:jc w:val="both"/>
              <w:rPr>
                <w:rFonts w:ascii="Times New Roman" w:hAnsi="Times New Roman" w:cs="Times New Roman"/>
                <w:sz w:val="28"/>
              </w:rPr>
            </w:pPr>
            <w:r w:rsidRPr="004B24DF">
              <w:rPr>
                <w:rFonts w:ascii="Times New Roman" w:hAnsi="Times New Roman" w:cs="Times New Roman"/>
                <w:sz w:val="28"/>
                <w:szCs w:val="28"/>
              </w:rPr>
              <w:t>Подпрограммы</w:t>
            </w:r>
          </w:p>
        </w:tc>
        <w:tc>
          <w:tcPr>
            <w:tcW w:w="6911" w:type="dxa"/>
            <w:tcBorders>
              <w:top w:val="single" w:sz="4" w:space="0" w:color="auto"/>
              <w:left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расширение маршрутной сети на территории муниципального образования город-курорт Геленджик;  </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обновление подвижного состава с улучшенными технико-экономическими и экологическими характеристиками для обслуживания муниципальных маршрутов регулярного сообщения; </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повышение эффективности функционирования транспортной системы за счет внедрения прогрессивных технологий;</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межвидовая увязка различных видов транспорта;</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повышение уровня комфортности, безопасности транспортной системы и ее доступности, в том числе для маломобильных категорий граждан</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1957BE" w:rsidRDefault="004B24DF" w:rsidP="001957BE">
            <w:pPr>
              <w:pStyle w:val="aa"/>
              <w:jc w:val="both"/>
            </w:pPr>
            <w:r w:rsidRPr="001957BE">
              <w:t>Перечень целевых показателей Подпрограммы</w:t>
            </w:r>
          </w:p>
          <w:p w:rsidR="004B24DF" w:rsidRPr="004B24DF" w:rsidRDefault="004B24DF" w:rsidP="005A0E5F">
            <w:pPr>
              <w:pStyle w:val="ConsPlusNormal"/>
              <w:widowControl/>
              <w:rPr>
                <w:rFonts w:ascii="Times New Roman" w:hAnsi="Times New Roman" w:cs="Times New Roman"/>
                <w:sz w:val="28"/>
                <w:szCs w:val="28"/>
              </w:rPr>
            </w:pP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1957BE">
            <w:pPr>
              <w:pStyle w:val="aa"/>
              <w:jc w:val="both"/>
            </w:pPr>
            <w:r w:rsidRPr="004B24DF">
              <w:t>- количество маршрутов пассажирского транспорта в городском и пригородном сообщениях;</w:t>
            </w:r>
          </w:p>
          <w:p w:rsidR="004B24DF" w:rsidRPr="004B24DF" w:rsidRDefault="004B24DF" w:rsidP="001957BE">
            <w:pPr>
              <w:pStyle w:val="aa"/>
              <w:jc w:val="both"/>
            </w:pPr>
            <w:r w:rsidRPr="004B24DF">
              <w:t>- количество ежегодно приобретаемых автобусов;</w:t>
            </w:r>
          </w:p>
          <w:p w:rsidR="004B24DF" w:rsidRPr="004B24DF" w:rsidRDefault="004B24DF" w:rsidP="001957BE">
            <w:pPr>
              <w:pStyle w:val="aa"/>
              <w:jc w:val="both"/>
            </w:pPr>
            <w:r w:rsidRPr="004B24DF">
              <w:t>- количество автобусов, имеющих условия для перевозки маломобильных групп граждан</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Срок </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реализации </w:t>
            </w:r>
          </w:p>
          <w:p w:rsidR="004B24DF" w:rsidRPr="004B24DF" w:rsidRDefault="004B24DF" w:rsidP="005A0E5F">
            <w:pPr>
              <w:pStyle w:val="ConsPlusNormal"/>
              <w:widowControl/>
              <w:jc w:val="both"/>
              <w:rPr>
                <w:rFonts w:ascii="Times New Roman" w:hAnsi="Times New Roman" w:cs="Times New Roman"/>
                <w:sz w:val="28"/>
                <w:szCs w:val="28"/>
              </w:rPr>
            </w:pPr>
            <w:r w:rsidRPr="004B24DF">
              <w:rPr>
                <w:rFonts w:ascii="Times New Roman" w:hAnsi="Times New Roman" w:cs="Times New Roman"/>
                <w:sz w:val="28"/>
                <w:szCs w:val="28"/>
              </w:rPr>
              <w:t xml:space="preserve">Подпрограммы </w:t>
            </w: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1957BE">
            <w:pPr>
              <w:pStyle w:val="aa"/>
              <w:jc w:val="both"/>
            </w:pPr>
            <w:r w:rsidRPr="004B24DF">
              <w:t>с 1 января 2015 года  по 31 декабря 2017 года</w:t>
            </w:r>
          </w:p>
        </w:tc>
      </w:tr>
      <w:tr w:rsidR="004B24DF" w:rsidRPr="004B24DF" w:rsidTr="005A0E5F">
        <w:tc>
          <w:tcPr>
            <w:tcW w:w="2943" w:type="dxa"/>
            <w:tcBorders>
              <w:top w:val="single" w:sz="4" w:space="0" w:color="auto"/>
              <w:left w:val="single" w:sz="4" w:space="0" w:color="auto"/>
              <w:bottom w:val="single" w:sz="4" w:space="0" w:color="auto"/>
              <w:right w:val="single" w:sz="4" w:space="0" w:color="auto"/>
            </w:tcBorders>
          </w:tcPr>
          <w:p w:rsidR="004B24DF" w:rsidRPr="004B24DF" w:rsidRDefault="004B24DF" w:rsidP="005A0E5F">
            <w:pPr>
              <w:pStyle w:val="ConsPlusNormal"/>
              <w:widowControl/>
              <w:rPr>
                <w:rFonts w:ascii="Times New Roman" w:hAnsi="Times New Roman" w:cs="Times New Roman"/>
                <w:sz w:val="28"/>
                <w:szCs w:val="28"/>
              </w:rPr>
            </w:pPr>
            <w:r w:rsidRPr="004B24DF">
              <w:rPr>
                <w:rFonts w:ascii="Times New Roman" w:hAnsi="Times New Roman" w:cs="Times New Roman"/>
                <w:sz w:val="28"/>
                <w:szCs w:val="28"/>
              </w:rPr>
              <w:t>Объем ассигнований Подпрограммы</w:t>
            </w:r>
          </w:p>
        </w:tc>
        <w:tc>
          <w:tcPr>
            <w:tcW w:w="6911" w:type="dxa"/>
            <w:tcBorders>
              <w:top w:val="single" w:sz="4" w:space="0" w:color="auto"/>
              <w:left w:val="single" w:sz="4" w:space="0" w:color="auto"/>
              <w:bottom w:val="single" w:sz="4" w:space="0" w:color="auto"/>
              <w:right w:val="single" w:sz="4" w:space="0" w:color="auto"/>
            </w:tcBorders>
          </w:tcPr>
          <w:p w:rsidR="004B24DF" w:rsidRPr="004B24DF" w:rsidRDefault="004B24DF" w:rsidP="001957BE">
            <w:pPr>
              <w:pStyle w:val="aa"/>
              <w:jc w:val="both"/>
            </w:pPr>
            <w:r w:rsidRPr="004B24DF">
              <w:t xml:space="preserve">общий объем финансирования Подпрограммы составляет всего  144 674,0 </w:t>
            </w:r>
            <w:proofErr w:type="spellStart"/>
            <w:r w:rsidRPr="004B24DF">
              <w:t>тыс</w:t>
            </w:r>
            <w:proofErr w:type="gramStart"/>
            <w:r w:rsidRPr="004B24DF">
              <w:t>.р</w:t>
            </w:r>
            <w:proofErr w:type="gramEnd"/>
            <w:r w:rsidRPr="004B24DF">
              <w:t>ублей</w:t>
            </w:r>
            <w:proofErr w:type="spellEnd"/>
            <w:r w:rsidRPr="004B24DF">
              <w:t>, в том числе:</w:t>
            </w:r>
          </w:p>
          <w:p w:rsidR="004B24DF" w:rsidRPr="004B24DF" w:rsidRDefault="004B24DF" w:rsidP="001957BE">
            <w:pPr>
              <w:pStyle w:val="aa"/>
              <w:jc w:val="both"/>
            </w:pPr>
            <w:r w:rsidRPr="004B24DF">
              <w:t xml:space="preserve">собственные средства перевозчиков (по согласованию) – 89624,0 </w:t>
            </w:r>
            <w:proofErr w:type="spellStart"/>
            <w:r w:rsidRPr="004B24DF">
              <w:t>тыс</w:t>
            </w:r>
            <w:proofErr w:type="gramStart"/>
            <w:r w:rsidRPr="004B24DF">
              <w:t>.р</w:t>
            </w:r>
            <w:proofErr w:type="gramEnd"/>
            <w:r w:rsidRPr="004B24DF">
              <w:t>ублей</w:t>
            </w:r>
            <w:proofErr w:type="spellEnd"/>
            <w:r w:rsidRPr="004B24DF">
              <w:t>;</w:t>
            </w:r>
          </w:p>
          <w:p w:rsidR="004B24DF" w:rsidRPr="004B24DF" w:rsidRDefault="004B24DF" w:rsidP="001957BE">
            <w:pPr>
              <w:pStyle w:val="aa"/>
              <w:jc w:val="both"/>
            </w:pPr>
            <w:r w:rsidRPr="004B24DF">
              <w:t xml:space="preserve"> бюджет муниципального образования город-курорт Геленджик – 55 050,0 </w:t>
            </w:r>
            <w:proofErr w:type="spellStart"/>
            <w:r w:rsidRPr="004B24DF">
              <w:t>тыс</w:t>
            </w:r>
            <w:proofErr w:type="gramStart"/>
            <w:r w:rsidRPr="004B24DF">
              <w:t>.р</w:t>
            </w:r>
            <w:proofErr w:type="gramEnd"/>
            <w:r w:rsidRPr="004B24DF">
              <w:t>ублей</w:t>
            </w:r>
            <w:proofErr w:type="spellEnd"/>
            <w:r w:rsidRPr="004B24DF">
              <w:t>.</w:t>
            </w:r>
          </w:p>
        </w:tc>
      </w:tr>
      <w:tr w:rsidR="004B24DF" w:rsidRPr="004B24DF" w:rsidTr="005A0E5F">
        <w:tc>
          <w:tcPr>
            <w:tcW w:w="2943" w:type="dxa"/>
            <w:tcBorders>
              <w:top w:val="single" w:sz="4" w:space="0" w:color="auto"/>
            </w:tcBorders>
          </w:tcPr>
          <w:p w:rsidR="004B24DF" w:rsidRPr="004B24DF" w:rsidRDefault="004B24DF" w:rsidP="005A0E5F">
            <w:pPr>
              <w:pStyle w:val="ConsPlusNormal"/>
              <w:widowControl/>
              <w:jc w:val="both"/>
              <w:rPr>
                <w:rFonts w:ascii="Times New Roman" w:hAnsi="Times New Roman" w:cs="Times New Roman"/>
                <w:sz w:val="24"/>
              </w:rPr>
            </w:pPr>
          </w:p>
        </w:tc>
        <w:tc>
          <w:tcPr>
            <w:tcW w:w="6911" w:type="dxa"/>
            <w:tcBorders>
              <w:top w:val="single" w:sz="4" w:space="0" w:color="auto"/>
            </w:tcBorders>
          </w:tcPr>
          <w:p w:rsidR="004B24DF" w:rsidRPr="004B24DF" w:rsidRDefault="004B24DF" w:rsidP="005A0E5F">
            <w:pPr>
              <w:pStyle w:val="ConsPlusNormal"/>
              <w:widowControl/>
              <w:jc w:val="both"/>
              <w:rPr>
                <w:rFonts w:ascii="Times New Roman" w:hAnsi="Times New Roman" w:cs="Times New Roman"/>
                <w:sz w:val="28"/>
              </w:rPr>
            </w:pPr>
          </w:p>
        </w:tc>
      </w:tr>
      <w:tr w:rsidR="004B24DF" w:rsidRPr="004B24DF" w:rsidTr="005A0E5F">
        <w:tc>
          <w:tcPr>
            <w:tcW w:w="2943" w:type="dxa"/>
          </w:tcPr>
          <w:p w:rsidR="004B24DF" w:rsidRPr="004B24DF" w:rsidRDefault="004B24DF" w:rsidP="001957BE">
            <w:pPr>
              <w:pStyle w:val="aa"/>
            </w:pPr>
          </w:p>
        </w:tc>
        <w:tc>
          <w:tcPr>
            <w:tcW w:w="6911" w:type="dxa"/>
          </w:tcPr>
          <w:p w:rsidR="004B24DF" w:rsidRPr="004B24DF" w:rsidRDefault="004B24DF" w:rsidP="001957BE">
            <w:pPr>
              <w:pStyle w:val="aa"/>
            </w:pPr>
          </w:p>
        </w:tc>
      </w:tr>
    </w:tbl>
    <w:p w:rsidR="004B24DF" w:rsidRPr="004B24DF" w:rsidRDefault="004B24DF" w:rsidP="001957BE">
      <w:pPr>
        <w:pStyle w:val="aa"/>
      </w:pPr>
      <w:r w:rsidRPr="004B24DF">
        <w:t>1. Характеристика текущего состояния транспортной сферы муниципального образования город-курорт Геленджик</w:t>
      </w:r>
    </w:p>
    <w:p w:rsidR="004B24DF" w:rsidRPr="004B24DF" w:rsidRDefault="004B24DF" w:rsidP="001957BE">
      <w:pPr>
        <w:pStyle w:val="aa"/>
      </w:pPr>
    </w:p>
    <w:p w:rsidR="004B24DF" w:rsidRPr="004B24DF" w:rsidRDefault="004B24DF" w:rsidP="001957BE">
      <w:pPr>
        <w:pStyle w:val="aa"/>
        <w:ind w:firstLine="708"/>
        <w:jc w:val="both"/>
      </w:pPr>
      <w:r w:rsidRPr="004B24DF">
        <w:t>В настоящее время численность населения муниципального образования город-курорт Геленджик составляет 104439 человек.</w:t>
      </w:r>
    </w:p>
    <w:p w:rsidR="004B24DF" w:rsidRPr="004B24DF" w:rsidRDefault="004B24DF" w:rsidP="001957BE">
      <w:pPr>
        <w:autoSpaceDE w:val="0"/>
        <w:autoSpaceDN w:val="0"/>
        <w:adjustRightInd w:val="0"/>
        <w:ind w:firstLine="851"/>
        <w:jc w:val="both"/>
        <w:rPr>
          <w:rFonts w:ascii="Times New Roman" w:hAnsi="Times New Roman"/>
          <w:sz w:val="28"/>
          <w:szCs w:val="28"/>
        </w:rPr>
      </w:pPr>
      <w:r w:rsidRPr="004B24DF">
        <w:rPr>
          <w:rFonts w:ascii="Times New Roman" w:hAnsi="Times New Roman"/>
          <w:sz w:val="28"/>
          <w:szCs w:val="28"/>
        </w:rPr>
        <w:t>Общая площадь территории муниципального образования город-курорт Геленджик составляет 122754 га.</w:t>
      </w:r>
    </w:p>
    <w:p w:rsidR="004B24DF" w:rsidRPr="004B24DF" w:rsidRDefault="004B24DF" w:rsidP="001957BE">
      <w:pPr>
        <w:pStyle w:val="aa"/>
        <w:ind w:firstLine="708"/>
        <w:jc w:val="both"/>
      </w:pPr>
      <w:r w:rsidRPr="004B24DF">
        <w:lastRenderedPageBreak/>
        <w:t>Регулярные перевозки пассажиров на территории муниципального образования город-курорт Геленджик осуществляют 6 перевозчиков, в том числе:</w:t>
      </w:r>
    </w:p>
    <w:p w:rsidR="004B24DF" w:rsidRPr="004B24DF" w:rsidRDefault="004B24DF" w:rsidP="001957BE">
      <w:pPr>
        <w:pStyle w:val="aa"/>
        <w:ind w:firstLine="708"/>
        <w:jc w:val="both"/>
      </w:pPr>
      <w:r w:rsidRPr="004B24DF">
        <w:t>- 1 муниципальное унитарное предприятие;</w:t>
      </w:r>
    </w:p>
    <w:p w:rsidR="004B24DF" w:rsidRPr="004B24DF" w:rsidRDefault="004B24DF" w:rsidP="001957BE">
      <w:pPr>
        <w:pStyle w:val="aa"/>
        <w:ind w:firstLine="708"/>
        <w:jc w:val="both"/>
      </w:pPr>
      <w:r w:rsidRPr="004B24DF">
        <w:t>- 1 общество с ограниченной ответственностью;</w:t>
      </w:r>
    </w:p>
    <w:p w:rsidR="004B24DF" w:rsidRPr="004B24DF" w:rsidRDefault="004B24DF" w:rsidP="001957BE">
      <w:pPr>
        <w:pStyle w:val="aa"/>
        <w:ind w:firstLine="708"/>
        <w:jc w:val="both"/>
      </w:pPr>
      <w:r w:rsidRPr="004B24DF">
        <w:t xml:space="preserve">- 4 </w:t>
      </w:r>
      <w:proofErr w:type="gramStart"/>
      <w:r w:rsidRPr="004B24DF">
        <w:t>индивидуальных</w:t>
      </w:r>
      <w:proofErr w:type="gramEnd"/>
      <w:r w:rsidRPr="004B24DF">
        <w:t xml:space="preserve"> предпринимателя.</w:t>
      </w:r>
    </w:p>
    <w:p w:rsidR="004B24DF" w:rsidRPr="004B24DF" w:rsidRDefault="004B24DF" w:rsidP="001957BE">
      <w:pPr>
        <w:pStyle w:val="aa"/>
        <w:ind w:firstLine="708"/>
        <w:jc w:val="both"/>
      </w:pPr>
      <w:r w:rsidRPr="004B24DF">
        <w:t xml:space="preserve">Существующая маршрутная сеть муниципального образования город-курорт Геленджик требует дальнейшего развития и сегодня включает в себя:    28 городских, 15 пригородных, 1 </w:t>
      </w:r>
      <w:r w:rsidRPr="004B24DF">
        <w:rPr>
          <w:rFonts w:eastAsiaTheme="minorHAnsi"/>
        </w:rPr>
        <w:t>муниципальный междугородный маршрут</w:t>
      </w:r>
      <w:r w:rsidRPr="004B24DF">
        <w:t xml:space="preserve"> и            1 </w:t>
      </w:r>
      <w:r w:rsidRPr="004B24DF">
        <w:rPr>
          <w:rFonts w:eastAsiaTheme="minorHAnsi"/>
        </w:rPr>
        <w:t>межмуниципальный междугородный маршрут регулярного сообщения, осуществляемые автобусами</w:t>
      </w:r>
      <w:r w:rsidRPr="004B24DF">
        <w:t>.</w:t>
      </w:r>
    </w:p>
    <w:p w:rsidR="004B24DF" w:rsidRPr="004B24DF" w:rsidRDefault="004B24DF" w:rsidP="001957BE">
      <w:pPr>
        <w:pStyle w:val="aa"/>
        <w:ind w:firstLine="708"/>
        <w:jc w:val="both"/>
      </w:pPr>
      <w:r w:rsidRPr="004B24DF">
        <w:t>Количество автобусных маршрутов регулярного сообщения увеличилось  с 40 единиц в 2010 году до 46 единиц в 2013 году.</w:t>
      </w:r>
    </w:p>
    <w:p w:rsidR="004B24DF" w:rsidRPr="004B24DF" w:rsidRDefault="004B24DF" w:rsidP="00E95E16">
      <w:pPr>
        <w:pStyle w:val="aa"/>
        <w:ind w:firstLine="708"/>
        <w:jc w:val="both"/>
      </w:pPr>
      <w:r w:rsidRPr="004B24DF">
        <w:t>Протяженность автобусной маршрутной сети составляет 669,4 км, что на 21,1 % больше чем в 2008 году.</w:t>
      </w:r>
    </w:p>
    <w:p w:rsidR="004B24DF" w:rsidRPr="004B24DF" w:rsidRDefault="004B24DF" w:rsidP="001957BE">
      <w:pPr>
        <w:pStyle w:val="aa"/>
        <w:ind w:firstLine="708"/>
        <w:jc w:val="both"/>
      </w:pPr>
      <w:r w:rsidRPr="004B24DF">
        <w:t xml:space="preserve">На автобусных маршрутах регулярного сообщения ежегодно перевозятся 4,7 млн. пассажиров с пассажирооборотом 58 млн. </w:t>
      </w:r>
      <w:proofErr w:type="spellStart"/>
      <w:r w:rsidRPr="004B24DF">
        <w:t>пассажиро</w:t>
      </w:r>
      <w:proofErr w:type="spellEnd"/>
      <w:r w:rsidRPr="004B24DF">
        <w:t xml:space="preserve">-километров. Рост указанных показателей в сравнении с 2008 годом, соответственно, составляет 9,7% и 9,6%. </w:t>
      </w:r>
    </w:p>
    <w:p w:rsidR="004B24DF" w:rsidRPr="004B24DF" w:rsidRDefault="004B24DF" w:rsidP="001957BE">
      <w:pPr>
        <w:pStyle w:val="aa"/>
        <w:ind w:firstLine="708"/>
        <w:jc w:val="both"/>
      </w:pPr>
      <w:r w:rsidRPr="004B24DF">
        <w:t xml:space="preserve">По состоянию на 31 декабря 2013 года списочное количество подвижного состава на предприятиях пассажирского транспорта и у индивидуальных предпринимателей составляет 121 автобус. </w:t>
      </w:r>
    </w:p>
    <w:p w:rsidR="004B24DF" w:rsidRPr="004B24DF" w:rsidRDefault="004B24DF" w:rsidP="001957BE">
      <w:pPr>
        <w:pStyle w:val="aa"/>
        <w:ind w:firstLine="708"/>
        <w:jc w:val="both"/>
      </w:pPr>
      <w:r w:rsidRPr="004B24DF">
        <w:t xml:space="preserve">Ежедневно на маршрутах регулярного сообщения работает 101 автобус общей вместимостью 4920 </w:t>
      </w:r>
      <w:proofErr w:type="spellStart"/>
      <w:r w:rsidRPr="004B24DF">
        <w:t>пассажиромест</w:t>
      </w:r>
      <w:proofErr w:type="spellEnd"/>
      <w:r w:rsidRPr="004B24DF">
        <w:t>.</w:t>
      </w:r>
    </w:p>
    <w:p w:rsidR="004B24DF" w:rsidRPr="004B24DF" w:rsidRDefault="004B24DF" w:rsidP="00CF68D3">
      <w:pPr>
        <w:pStyle w:val="aa"/>
        <w:ind w:firstLine="708"/>
        <w:jc w:val="both"/>
      </w:pPr>
      <w:r w:rsidRPr="004B24DF">
        <w:t xml:space="preserve">Автобусный парк перевозчиков ежегодно обновляется. </w:t>
      </w:r>
    </w:p>
    <w:p w:rsidR="004B24DF" w:rsidRPr="004B24DF" w:rsidRDefault="004B24DF" w:rsidP="001957BE">
      <w:pPr>
        <w:pStyle w:val="aa"/>
        <w:ind w:firstLine="708"/>
        <w:jc w:val="both"/>
      </w:pPr>
      <w:r w:rsidRPr="004B24DF">
        <w:t xml:space="preserve">Так, в 2009 году муниципальным унитарным предприятием пассажирского автотранспортного обслуживания муниципального образования город-курорт Геленджик (далее - МУП ПАТО) был приобретен 31 автобус, из которых 20 автобусов при </w:t>
      </w:r>
      <w:proofErr w:type="spellStart"/>
      <w:r w:rsidRPr="004B24DF">
        <w:t>софинансировании</w:t>
      </w:r>
      <w:proofErr w:type="spellEnd"/>
      <w:r w:rsidRPr="004B24DF">
        <w:t xml:space="preserve"> из средств федерального бюджета на общую сумму 42 </w:t>
      </w:r>
      <w:proofErr w:type="spellStart"/>
      <w:r w:rsidRPr="004B24DF">
        <w:t>млн</w:t>
      </w:r>
      <w:proofErr w:type="gramStart"/>
      <w:r w:rsidRPr="004B24DF">
        <w:t>.р</w:t>
      </w:r>
      <w:proofErr w:type="gramEnd"/>
      <w:r w:rsidRPr="004B24DF">
        <w:t>ублей</w:t>
      </w:r>
      <w:proofErr w:type="spellEnd"/>
      <w:r w:rsidRPr="004B24DF">
        <w:t xml:space="preserve">, 11 автобусов приобретено за счет собственных средств предприятия; в 2010 году приобретено 12 автобусов при </w:t>
      </w:r>
      <w:proofErr w:type="spellStart"/>
      <w:r w:rsidRPr="004B24DF">
        <w:t>софинансировании</w:t>
      </w:r>
      <w:proofErr w:type="spellEnd"/>
      <w:r w:rsidRPr="004B24DF">
        <w:t xml:space="preserve"> из средств федерального бюджета на общую сумму             40,4 млн. рублей; в 2011 году приобретено 8 новых автобусов, из них 4 - за счет средств бюджета муниципального образования город-курорт Геленджик на сумму 9,0 </w:t>
      </w:r>
      <w:proofErr w:type="spellStart"/>
      <w:r w:rsidRPr="004B24DF">
        <w:t>млн</w:t>
      </w:r>
      <w:proofErr w:type="gramStart"/>
      <w:r w:rsidRPr="004B24DF">
        <w:t>.р</w:t>
      </w:r>
      <w:proofErr w:type="gramEnd"/>
      <w:r w:rsidRPr="004B24DF">
        <w:t>ублей</w:t>
      </w:r>
      <w:proofErr w:type="spellEnd"/>
      <w:r w:rsidRPr="004B24DF">
        <w:t xml:space="preserve"> и 4 автобуса -  за собственные средства перевозчиков.</w:t>
      </w:r>
    </w:p>
    <w:p w:rsidR="004B24DF" w:rsidRPr="004B24DF" w:rsidRDefault="004B24DF" w:rsidP="001957BE">
      <w:pPr>
        <w:pStyle w:val="aa"/>
        <w:ind w:firstLine="708"/>
        <w:jc w:val="both"/>
      </w:pPr>
      <w:r w:rsidRPr="004B24DF">
        <w:t>В 2012 году перевозчики обновили подвижной состав на 6 единиц на сумму 6,9 млн. руб.</w:t>
      </w:r>
    </w:p>
    <w:p w:rsidR="004B24DF" w:rsidRPr="004B24DF" w:rsidRDefault="004B24DF" w:rsidP="001957BE">
      <w:pPr>
        <w:pStyle w:val="aa"/>
        <w:ind w:firstLine="708"/>
        <w:jc w:val="both"/>
        <w:rPr>
          <w:bCs/>
          <w:shd w:val="clear" w:color="auto" w:fill="FFFFFF"/>
        </w:rPr>
      </w:pPr>
      <w:r w:rsidRPr="004B24DF">
        <w:t xml:space="preserve">В 2013 году </w:t>
      </w:r>
      <w:r w:rsidRPr="004B24DF">
        <w:rPr>
          <w:bCs/>
          <w:shd w:val="clear" w:color="auto" w:fill="FFFFFF"/>
        </w:rPr>
        <w:t xml:space="preserve">перевозчиками за собственные средства приобретено 4 ед. автотранспортных средств на сумму 3835 </w:t>
      </w:r>
      <w:proofErr w:type="spellStart"/>
      <w:r w:rsidRPr="004B24DF">
        <w:rPr>
          <w:bCs/>
          <w:shd w:val="clear" w:color="auto" w:fill="FFFFFF"/>
        </w:rPr>
        <w:t>тыс</w:t>
      </w:r>
      <w:proofErr w:type="gramStart"/>
      <w:r w:rsidRPr="004B24DF">
        <w:rPr>
          <w:bCs/>
          <w:shd w:val="clear" w:color="auto" w:fill="FFFFFF"/>
        </w:rPr>
        <w:t>.р</w:t>
      </w:r>
      <w:proofErr w:type="gramEnd"/>
      <w:r w:rsidRPr="004B24DF">
        <w:rPr>
          <w:bCs/>
          <w:shd w:val="clear" w:color="auto" w:fill="FFFFFF"/>
        </w:rPr>
        <w:t>ублей</w:t>
      </w:r>
      <w:proofErr w:type="spellEnd"/>
      <w:r w:rsidRPr="004B24DF">
        <w:rPr>
          <w:bCs/>
          <w:shd w:val="clear" w:color="auto" w:fill="FFFFFF"/>
        </w:rPr>
        <w:t xml:space="preserve"> (ООО «ЭКСПРЕСС-1» </w:t>
      </w:r>
      <w:proofErr w:type="spellStart"/>
      <w:r w:rsidRPr="004B24DF">
        <w:rPr>
          <w:bCs/>
          <w:shd w:val="clear" w:color="auto" w:fill="FFFFFF"/>
        </w:rPr>
        <w:t>Peugeot</w:t>
      </w:r>
      <w:proofErr w:type="spellEnd"/>
      <w:r w:rsidRPr="004B24DF">
        <w:rPr>
          <w:bCs/>
          <w:shd w:val="clear" w:color="auto" w:fill="FFFFFF"/>
        </w:rPr>
        <w:t xml:space="preserve"> </w:t>
      </w:r>
      <w:proofErr w:type="spellStart"/>
      <w:r w:rsidRPr="004B24DF">
        <w:rPr>
          <w:bCs/>
          <w:shd w:val="clear" w:color="auto" w:fill="FFFFFF"/>
        </w:rPr>
        <w:t>Boxer</w:t>
      </w:r>
      <w:proofErr w:type="spellEnd"/>
      <w:r w:rsidRPr="004B24DF">
        <w:rPr>
          <w:bCs/>
          <w:shd w:val="clear" w:color="auto" w:fill="FFFFFF"/>
        </w:rPr>
        <w:t xml:space="preserve"> – 800 тыс. руб., </w:t>
      </w:r>
      <w:proofErr w:type="spellStart"/>
      <w:r w:rsidRPr="004B24DF">
        <w:rPr>
          <w:bCs/>
          <w:shd w:val="clear" w:color="auto" w:fill="FFFFFF"/>
        </w:rPr>
        <w:t>Ford</w:t>
      </w:r>
      <w:proofErr w:type="spellEnd"/>
      <w:r w:rsidRPr="004B24DF">
        <w:rPr>
          <w:bCs/>
          <w:shd w:val="clear" w:color="auto" w:fill="FFFFFF"/>
        </w:rPr>
        <w:t xml:space="preserve"> </w:t>
      </w:r>
      <w:proofErr w:type="spellStart"/>
      <w:r w:rsidRPr="004B24DF">
        <w:rPr>
          <w:bCs/>
          <w:shd w:val="clear" w:color="auto" w:fill="FFFFFF"/>
        </w:rPr>
        <w:t>Transit</w:t>
      </w:r>
      <w:proofErr w:type="spellEnd"/>
      <w:r w:rsidRPr="004B24DF">
        <w:rPr>
          <w:bCs/>
          <w:shd w:val="clear" w:color="auto" w:fill="FFFFFF"/>
        </w:rPr>
        <w:t xml:space="preserve"> – 500 тыс. руб., ПАЗ – 400 тыс. руб.;            ИП </w:t>
      </w:r>
      <w:proofErr w:type="spellStart"/>
      <w:r w:rsidRPr="004B24DF">
        <w:rPr>
          <w:bCs/>
          <w:shd w:val="clear" w:color="auto" w:fill="FFFFFF"/>
        </w:rPr>
        <w:t>Загалов</w:t>
      </w:r>
      <w:proofErr w:type="spellEnd"/>
      <w:r w:rsidRPr="004B24DF">
        <w:rPr>
          <w:bCs/>
          <w:shd w:val="clear" w:color="auto" w:fill="FFFFFF"/>
        </w:rPr>
        <w:t xml:space="preserve"> </w:t>
      </w:r>
      <w:proofErr w:type="spellStart"/>
      <w:r w:rsidRPr="004B24DF">
        <w:rPr>
          <w:bCs/>
          <w:shd w:val="clear" w:color="auto" w:fill="FFFFFF"/>
        </w:rPr>
        <w:t>Mercedes</w:t>
      </w:r>
      <w:proofErr w:type="spellEnd"/>
      <w:r w:rsidRPr="004B24DF">
        <w:rPr>
          <w:bCs/>
          <w:shd w:val="clear" w:color="auto" w:fill="FFFFFF"/>
        </w:rPr>
        <w:t xml:space="preserve"> </w:t>
      </w:r>
      <w:proofErr w:type="spellStart"/>
      <w:r w:rsidRPr="004B24DF">
        <w:rPr>
          <w:bCs/>
          <w:shd w:val="clear" w:color="auto" w:fill="FFFFFF"/>
        </w:rPr>
        <w:t>Sprinter</w:t>
      </w:r>
      <w:proofErr w:type="spellEnd"/>
      <w:r w:rsidRPr="004B24DF">
        <w:rPr>
          <w:bCs/>
          <w:shd w:val="clear" w:color="auto" w:fill="FFFFFF"/>
        </w:rPr>
        <w:t xml:space="preserve"> – 1830 тыс. руб.), в 2014 году – 14 автобусов на общую сумму более 40 </w:t>
      </w:r>
      <w:proofErr w:type="spellStart"/>
      <w:r w:rsidRPr="004B24DF">
        <w:rPr>
          <w:bCs/>
          <w:shd w:val="clear" w:color="auto" w:fill="FFFFFF"/>
        </w:rPr>
        <w:t>млн.рублей</w:t>
      </w:r>
      <w:proofErr w:type="spellEnd"/>
      <w:r w:rsidRPr="004B24DF">
        <w:rPr>
          <w:bCs/>
          <w:shd w:val="clear" w:color="auto" w:fill="FFFFFF"/>
        </w:rPr>
        <w:t>.</w:t>
      </w:r>
    </w:p>
    <w:p w:rsidR="004B24DF" w:rsidRPr="004B24DF" w:rsidRDefault="004B24DF" w:rsidP="001957BE">
      <w:pPr>
        <w:pStyle w:val="aa"/>
        <w:ind w:firstLine="708"/>
        <w:jc w:val="both"/>
      </w:pPr>
      <w:r w:rsidRPr="004B24DF">
        <w:lastRenderedPageBreak/>
        <w:t>Однако еще существует проблема обновления автобусного парка, поскольку 53% автобусов, задействованных в перевозке пассажиров, имеют срок эксплуатации от 5 и более лет.</w:t>
      </w:r>
    </w:p>
    <w:p w:rsidR="004B24DF" w:rsidRPr="004B24DF" w:rsidRDefault="004B24DF" w:rsidP="001957BE">
      <w:pPr>
        <w:pStyle w:val="aa"/>
        <w:rPr>
          <w:szCs w:val="28"/>
        </w:rPr>
      </w:pPr>
    </w:p>
    <w:p w:rsidR="004B24DF" w:rsidRPr="004B24DF" w:rsidRDefault="004B24DF" w:rsidP="001957BE">
      <w:pPr>
        <w:pStyle w:val="aa"/>
        <w:rPr>
          <w:szCs w:val="28"/>
        </w:rPr>
      </w:pPr>
      <w:r w:rsidRPr="004B24DF">
        <w:rPr>
          <w:szCs w:val="28"/>
        </w:rPr>
        <w:t>Информация о сроках эксплуатации автобусов</w:t>
      </w:r>
    </w:p>
    <w:p w:rsidR="004B24DF" w:rsidRPr="004B24DF" w:rsidRDefault="004B24DF" w:rsidP="001957BE">
      <w:pPr>
        <w:pStyle w:val="aa"/>
        <w:rPr>
          <w:szCs w:val="28"/>
        </w:rPr>
      </w:pPr>
    </w:p>
    <w:p w:rsidR="004B24DF" w:rsidRPr="004B24DF" w:rsidRDefault="004B24DF" w:rsidP="001957BE">
      <w:pPr>
        <w:pStyle w:val="aa"/>
        <w:rPr>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134"/>
        <w:gridCol w:w="1134"/>
        <w:gridCol w:w="1276"/>
        <w:gridCol w:w="1134"/>
        <w:gridCol w:w="1276"/>
        <w:gridCol w:w="992"/>
      </w:tblGrid>
      <w:tr w:rsidR="004B24DF" w:rsidRPr="004B24DF" w:rsidTr="005A0E5F">
        <w:tc>
          <w:tcPr>
            <w:tcW w:w="568" w:type="dxa"/>
            <w:vMerge w:val="restart"/>
            <w:shd w:val="clear" w:color="auto" w:fill="auto"/>
            <w:vAlign w:val="center"/>
          </w:tcPr>
          <w:p w:rsidR="004B24DF" w:rsidRPr="001957BE" w:rsidRDefault="004B24DF" w:rsidP="001957BE">
            <w:pPr>
              <w:pStyle w:val="aa"/>
              <w:rPr>
                <w:sz w:val="24"/>
              </w:rPr>
            </w:pPr>
            <w:r w:rsidRPr="001957BE">
              <w:rPr>
                <w:sz w:val="24"/>
              </w:rPr>
              <w:t>№</w:t>
            </w:r>
          </w:p>
          <w:p w:rsidR="004B24DF" w:rsidRPr="004B24DF" w:rsidRDefault="004B24DF" w:rsidP="001957BE">
            <w:pPr>
              <w:pStyle w:val="aa"/>
            </w:pPr>
            <w:proofErr w:type="gramStart"/>
            <w:r w:rsidRPr="001957BE">
              <w:rPr>
                <w:sz w:val="24"/>
              </w:rPr>
              <w:t>п</w:t>
            </w:r>
            <w:proofErr w:type="gramEnd"/>
            <w:r w:rsidRPr="001957BE">
              <w:rPr>
                <w:sz w:val="24"/>
              </w:rPr>
              <w:t>/п</w:t>
            </w:r>
          </w:p>
        </w:tc>
        <w:tc>
          <w:tcPr>
            <w:tcW w:w="2409" w:type="dxa"/>
            <w:vMerge w:val="restart"/>
            <w:shd w:val="clear" w:color="auto" w:fill="auto"/>
            <w:vAlign w:val="center"/>
          </w:tcPr>
          <w:p w:rsidR="004B24DF" w:rsidRPr="001957BE" w:rsidRDefault="004B24DF" w:rsidP="001957BE">
            <w:pPr>
              <w:pStyle w:val="aa"/>
              <w:rPr>
                <w:sz w:val="24"/>
              </w:rPr>
            </w:pPr>
            <w:r w:rsidRPr="001957BE">
              <w:rPr>
                <w:sz w:val="24"/>
              </w:rPr>
              <w:t>Вид маршрута регулярного сообщения</w:t>
            </w:r>
          </w:p>
        </w:tc>
        <w:tc>
          <w:tcPr>
            <w:tcW w:w="6946" w:type="dxa"/>
            <w:gridSpan w:val="6"/>
            <w:shd w:val="clear" w:color="auto" w:fill="auto"/>
            <w:vAlign w:val="center"/>
          </w:tcPr>
          <w:p w:rsidR="004B24DF" w:rsidRPr="001957BE" w:rsidRDefault="004B24DF" w:rsidP="001957BE">
            <w:pPr>
              <w:pStyle w:val="aa"/>
              <w:rPr>
                <w:sz w:val="24"/>
              </w:rPr>
            </w:pPr>
            <w:r w:rsidRPr="001957BE">
              <w:rPr>
                <w:sz w:val="24"/>
              </w:rPr>
              <w:t>Количество автобусов, пребывающих с момента выпуска заводом-изготовителем в эксплуатации (единиц)</w:t>
            </w:r>
          </w:p>
        </w:tc>
      </w:tr>
      <w:tr w:rsidR="004B24DF" w:rsidRPr="004B24DF" w:rsidTr="005A0E5F">
        <w:tc>
          <w:tcPr>
            <w:tcW w:w="568" w:type="dxa"/>
            <w:vMerge/>
            <w:shd w:val="clear" w:color="auto" w:fill="auto"/>
            <w:vAlign w:val="center"/>
          </w:tcPr>
          <w:p w:rsidR="004B24DF" w:rsidRPr="004B24DF" w:rsidRDefault="004B24DF" w:rsidP="005A0E5F">
            <w:pPr>
              <w:autoSpaceDE w:val="0"/>
              <w:autoSpaceDN w:val="0"/>
              <w:adjustRightInd w:val="0"/>
              <w:jc w:val="center"/>
              <w:rPr>
                <w:rFonts w:ascii="Times New Roman" w:hAnsi="Times New Roman"/>
              </w:rPr>
            </w:pPr>
          </w:p>
        </w:tc>
        <w:tc>
          <w:tcPr>
            <w:tcW w:w="2409" w:type="dxa"/>
            <w:vMerge/>
            <w:shd w:val="clear" w:color="auto" w:fill="auto"/>
            <w:vAlign w:val="center"/>
          </w:tcPr>
          <w:p w:rsidR="004B24DF" w:rsidRPr="004B24DF" w:rsidRDefault="004B24DF" w:rsidP="005A0E5F">
            <w:pPr>
              <w:autoSpaceDE w:val="0"/>
              <w:autoSpaceDN w:val="0"/>
              <w:adjustRightInd w:val="0"/>
              <w:jc w:val="center"/>
              <w:rPr>
                <w:rFonts w:ascii="Times New Roman" w:hAnsi="Times New Roman"/>
              </w:rPr>
            </w:pPr>
          </w:p>
        </w:tc>
        <w:tc>
          <w:tcPr>
            <w:tcW w:w="1134" w:type="dxa"/>
            <w:shd w:val="clear" w:color="auto" w:fill="auto"/>
            <w:vAlign w:val="center"/>
          </w:tcPr>
          <w:p w:rsidR="004B24DF" w:rsidRPr="001957BE" w:rsidRDefault="004B24DF" w:rsidP="001957BE">
            <w:pPr>
              <w:pStyle w:val="aa"/>
              <w:rPr>
                <w:sz w:val="24"/>
              </w:rPr>
            </w:pPr>
            <w:r w:rsidRPr="001957BE">
              <w:rPr>
                <w:sz w:val="24"/>
              </w:rPr>
              <w:t xml:space="preserve">до 2 лет </w:t>
            </w:r>
            <w:proofErr w:type="gramStart"/>
            <w:r w:rsidRPr="001957BE">
              <w:rPr>
                <w:sz w:val="24"/>
              </w:rPr>
              <w:t>включи-</w:t>
            </w:r>
            <w:proofErr w:type="spellStart"/>
            <w:r w:rsidRPr="001957BE">
              <w:rPr>
                <w:sz w:val="24"/>
              </w:rPr>
              <w:t>тельно</w:t>
            </w:r>
            <w:proofErr w:type="spellEnd"/>
            <w:proofErr w:type="gramEnd"/>
          </w:p>
        </w:tc>
        <w:tc>
          <w:tcPr>
            <w:tcW w:w="1134" w:type="dxa"/>
            <w:shd w:val="clear" w:color="auto" w:fill="auto"/>
            <w:vAlign w:val="center"/>
          </w:tcPr>
          <w:p w:rsidR="004B24DF" w:rsidRPr="001957BE" w:rsidRDefault="004B24DF" w:rsidP="001957BE">
            <w:pPr>
              <w:pStyle w:val="aa"/>
              <w:rPr>
                <w:sz w:val="24"/>
              </w:rPr>
            </w:pPr>
            <w:r w:rsidRPr="001957BE">
              <w:rPr>
                <w:sz w:val="24"/>
              </w:rPr>
              <w:t xml:space="preserve">свыше 2 лет </w:t>
            </w:r>
            <w:proofErr w:type="gramStart"/>
            <w:r w:rsidRPr="001957BE">
              <w:rPr>
                <w:sz w:val="24"/>
              </w:rPr>
              <w:t>до</w:t>
            </w:r>
            <w:proofErr w:type="gramEnd"/>
          </w:p>
          <w:p w:rsidR="004B24DF" w:rsidRPr="001957BE" w:rsidRDefault="004B24DF" w:rsidP="001957BE">
            <w:pPr>
              <w:pStyle w:val="aa"/>
              <w:rPr>
                <w:sz w:val="24"/>
              </w:rPr>
            </w:pPr>
            <w:r w:rsidRPr="001957BE">
              <w:rPr>
                <w:sz w:val="24"/>
              </w:rPr>
              <w:t xml:space="preserve">5 лет </w:t>
            </w:r>
            <w:proofErr w:type="gramStart"/>
            <w:r w:rsidRPr="001957BE">
              <w:rPr>
                <w:sz w:val="24"/>
              </w:rPr>
              <w:t>включи-</w:t>
            </w:r>
            <w:proofErr w:type="spellStart"/>
            <w:r w:rsidRPr="001957BE">
              <w:rPr>
                <w:sz w:val="24"/>
              </w:rPr>
              <w:t>тельно</w:t>
            </w:r>
            <w:proofErr w:type="spellEnd"/>
            <w:proofErr w:type="gramEnd"/>
          </w:p>
        </w:tc>
        <w:tc>
          <w:tcPr>
            <w:tcW w:w="1276" w:type="dxa"/>
            <w:shd w:val="clear" w:color="auto" w:fill="auto"/>
            <w:vAlign w:val="center"/>
          </w:tcPr>
          <w:p w:rsidR="004B24DF" w:rsidRPr="001957BE" w:rsidRDefault="004B24DF" w:rsidP="001957BE">
            <w:pPr>
              <w:pStyle w:val="aa"/>
              <w:rPr>
                <w:sz w:val="24"/>
              </w:rPr>
            </w:pPr>
            <w:r w:rsidRPr="001957BE">
              <w:rPr>
                <w:sz w:val="24"/>
              </w:rPr>
              <w:t xml:space="preserve">свыше 5 лет </w:t>
            </w:r>
            <w:proofErr w:type="gramStart"/>
            <w:r w:rsidRPr="001957BE">
              <w:rPr>
                <w:sz w:val="24"/>
              </w:rPr>
              <w:t>до</w:t>
            </w:r>
            <w:proofErr w:type="gramEnd"/>
          </w:p>
          <w:p w:rsidR="004B24DF" w:rsidRPr="001957BE" w:rsidRDefault="004B24DF" w:rsidP="001957BE">
            <w:pPr>
              <w:pStyle w:val="aa"/>
              <w:rPr>
                <w:sz w:val="24"/>
              </w:rPr>
            </w:pPr>
            <w:r w:rsidRPr="001957BE">
              <w:rPr>
                <w:sz w:val="24"/>
              </w:rPr>
              <w:t xml:space="preserve">8 лет </w:t>
            </w:r>
            <w:proofErr w:type="gramStart"/>
            <w:r w:rsidRPr="001957BE">
              <w:rPr>
                <w:sz w:val="24"/>
              </w:rPr>
              <w:t>включи-</w:t>
            </w:r>
            <w:proofErr w:type="spellStart"/>
            <w:r w:rsidRPr="001957BE">
              <w:rPr>
                <w:sz w:val="24"/>
              </w:rPr>
              <w:t>тельно</w:t>
            </w:r>
            <w:proofErr w:type="spellEnd"/>
            <w:proofErr w:type="gramEnd"/>
          </w:p>
        </w:tc>
        <w:tc>
          <w:tcPr>
            <w:tcW w:w="1134" w:type="dxa"/>
            <w:shd w:val="clear" w:color="auto" w:fill="auto"/>
            <w:vAlign w:val="center"/>
          </w:tcPr>
          <w:p w:rsidR="004B24DF" w:rsidRPr="001957BE" w:rsidRDefault="004B24DF" w:rsidP="001957BE">
            <w:pPr>
              <w:pStyle w:val="aa"/>
              <w:rPr>
                <w:sz w:val="24"/>
              </w:rPr>
            </w:pPr>
            <w:r w:rsidRPr="001957BE">
              <w:rPr>
                <w:sz w:val="24"/>
              </w:rPr>
              <w:t xml:space="preserve">свыше 8 лет </w:t>
            </w:r>
            <w:proofErr w:type="gramStart"/>
            <w:r w:rsidRPr="001957BE">
              <w:rPr>
                <w:sz w:val="24"/>
              </w:rPr>
              <w:t>до</w:t>
            </w:r>
            <w:proofErr w:type="gramEnd"/>
          </w:p>
          <w:p w:rsidR="004B24DF" w:rsidRPr="001957BE" w:rsidRDefault="004B24DF" w:rsidP="001957BE">
            <w:pPr>
              <w:pStyle w:val="aa"/>
              <w:rPr>
                <w:sz w:val="24"/>
              </w:rPr>
            </w:pPr>
            <w:r w:rsidRPr="001957BE">
              <w:rPr>
                <w:sz w:val="24"/>
              </w:rPr>
              <w:t xml:space="preserve">10 лет </w:t>
            </w:r>
            <w:proofErr w:type="gramStart"/>
            <w:r w:rsidRPr="001957BE">
              <w:rPr>
                <w:sz w:val="24"/>
              </w:rPr>
              <w:t>включи-</w:t>
            </w:r>
            <w:proofErr w:type="spellStart"/>
            <w:r w:rsidRPr="001957BE">
              <w:rPr>
                <w:sz w:val="24"/>
              </w:rPr>
              <w:t>тельно</w:t>
            </w:r>
            <w:proofErr w:type="spellEnd"/>
            <w:proofErr w:type="gramEnd"/>
          </w:p>
        </w:tc>
        <w:tc>
          <w:tcPr>
            <w:tcW w:w="1276" w:type="dxa"/>
            <w:shd w:val="clear" w:color="auto" w:fill="auto"/>
            <w:vAlign w:val="center"/>
          </w:tcPr>
          <w:p w:rsidR="004B24DF" w:rsidRPr="001957BE" w:rsidRDefault="004B24DF" w:rsidP="001957BE">
            <w:pPr>
              <w:pStyle w:val="aa"/>
              <w:rPr>
                <w:sz w:val="24"/>
              </w:rPr>
            </w:pPr>
            <w:r w:rsidRPr="001957BE">
              <w:rPr>
                <w:sz w:val="24"/>
              </w:rPr>
              <w:t xml:space="preserve">свыше 10 лет </w:t>
            </w:r>
            <w:proofErr w:type="gramStart"/>
            <w:r w:rsidRPr="001957BE">
              <w:rPr>
                <w:sz w:val="24"/>
              </w:rPr>
              <w:t>до</w:t>
            </w:r>
            <w:proofErr w:type="gramEnd"/>
          </w:p>
          <w:p w:rsidR="004B24DF" w:rsidRPr="001957BE" w:rsidRDefault="004B24DF" w:rsidP="001957BE">
            <w:pPr>
              <w:pStyle w:val="aa"/>
              <w:rPr>
                <w:sz w:val="24"/>
              </w:rPr>
            </w:pPr>
            <w:r w:rsidRPr="001957BE">
              <w:rPr>
                <w:sz w:val="24"/>
              </w:rPr>
              <w:t xml:space="preserve">13 лет </w:t>
            </w:r>
            <w:proofErr w:type="gramStart"/>
            <w:r w:rsidRPr="001957BE">
              <w:rPr>
                <w:sz w:val="24"/>
              </w:rPr>
              <w:t>включи-</w:t>
            </w:r>
            <w:proofErr w:type="spellStart"/>
            <w:r w:rsidRPr="001957BE">
              <w:rPr>
                <w:sz w:val="24"/>
              </w:rPr>
              <w:t>тельно</w:t>
            </w:r>
            <w:proofErr w:type="spellEnd"/>
            <w:proofErr w:type="gramEnd"/>
          </w:p>
        </w:tc>
        <w:tc>
          <w:tcPr>
            <w:tcW w:w="992" w:type="dxa"/>
            <w:shd w:val="clear" w:color="auto" w:fill="auto"/>
            <w:vAlign w:val="center"/>
          </w:tcPr>
          <w:p w:rsidR="004B24DF" w:rsidRPr="001957BE" w:rsidRDefault="004B24DF" w:rsidP="001957BE">
            <w:pPr>
              <w:pStyle w:val="aa"/>
              <w:rPr>
                <w:sz w:val="24"/>
              </w:rPr>
            </w:pPr>
            <w:r w:rsidRPr="001957BE">
              <w:rPr>
                <w:sz w:val="24"/>
              </w:rPr>
              <w:t>свыше</w:t>
            </w:r>
          </w:p>
          <w:p w:rsidR="004B24DF" w:rsidRPr="001957BE" w:rsidRDefault="004B24DF" w:rsidP="001957BE">
            <w:pPr>
              <w:pStyle w:val="aa"/>
              <w:rPr>
                <w:sz w:val="24"/>
              </w:rPr>
            </w:pPr>
            <w:r w:rsidRPr="001957BE">
              <w:rPr>
                <w:sz w:val="24"/>
              </w:rPr>
              <w:t>13 лет</w:t>
            </w:r>
          </w:p>
        </w:tc>
      </w:tr>
      <w:tr w:rsidR="004B24DF" w:rsidRPr="004B24DF" w:rsidTr="005A0E5F">
        <w:tc>
          <w:tcPr>
            <w:tcW w:w="568" w:type="dxa"/>
            <w:shd w:val="clear" w:color="auto" w:fill="auto"/>
            <w:vAlign w:val="center"/>
          </w:tcPr>
          <w:p w:rsidR="004B24DF" w:rsidRPr="00BF4F29" w:rsidRDefault="004B24DF" w:rsidP="00BF4F29">
            <w:pPr>
              <w:pStyle w:val="aa"/>
              <w:rPr>
                <w:sz w:val="24"/>
              </w:rPr>
            </w:pPr>
            <w:r w:rsidRPr="00BF4F29">
              <w:rPr>
                <w:sz w:val="24"/>
              </w:rPr>
              <w:t>1.</w:t>
            </w:r>
          </w:p>
        </w:tc>
        <w:tc>
          <w:tcPr>
            <w:tcW w:w="2409" w:type="dxa"/>
            <w:shd w:val="clear" w:color="auto" w:fill="auto"/>
            <w:vAlign w:val="center"/>
          </w:tcPr>
          <w:p w:rsidR="004B24DF" w:rsidRPr="00BF4F29" w:rsidRDefault="004B24DF" w:rsidP="00BF4F29">
            <w:pPr>
              <w:pStyle w:val="aa"/>
              <w:rPr>
                <w:sz w:val="24"/>
              </w:rPr>
            </w:pPr>
            <w:r w:rsidRPr="00BF4F29">
              <w:rPr>
                <w:sz w:val="24"/>
              </w:rPr>
              <w:t>Муниципальные городские</w:t>
            </w:r>
          </w:p>
        </w:tc>
        <w:tc>
          <w:tcPr>
            <w:tcW w:w="1134" w:type="dxa"/>
            <w:shd w:val="clear" w:color="auto" w:fill="auto"/>
            <w:vAlign w:val="center"/>
          </w:tcPr>
          <w:p w:rsidR="004B24DF" w:rsidRPr="00BF4F29" w:rsidRDefault="004B24DF" w:rsidP="00BF4F29">
            <w:pPr>
              <w:pStyle w:val="aa"/>
              <w:rPr>
                <w:sz w:val="24"/>
              </w:rPr>
            </w:pPr>
            <w:r w:rsidRPr="00BF4F29">
              <w:rPr>
                <w:sz w:val="24"/>
              </w:rPr>
              <w:t xml:space="preserve">6 </w:t>
            </w:r>
          </w:p>
        </w:tc>
        <w:tc>
          <w:tcPr>
            <w:tcW w:w="1134" w:type="dxa"/>
            <w:shd w:val="clear" w:color="auto" w:fill="auto"/>
            <w:vAlign w:val="center"/>
          </w:tcPr>
          <w:p w:rsidR="004B24DF" w:rsidRPr="00BF4F29" w:rsidRDefault="004B24DF" w:rsidP="00BF4F29">
            <w:pPr>
              <w:pStyle w:val="aa"/>
              <w:rPr>
                <w:sz w:val="24"/>
              </w:rPr>
            </w:pPr>
            <w:r w:rsidRPr="00BF4F29">
              <w:rPr>
                <w:sz w:val="24"/>
              </w:rPr>
              <w:t xml:space="preserve">32 </w:t>
            </w:r>
          </w:p>
        </w:tc>
        <w:tc>
          <w:tcPr>
            <w:tcW w:w="1276" w:type="dxa"/>
            <w:shd w:val="clear" w:color="auto" w:fill="auto"/>
            <w:vAlign w:val="center"/>
          </w:tcPr>
          <w:p w:rsidR="004B24DF" w:rsidRPr="00BF4F29" w:rsidRDefault="004B24DF" w:rsidP="00BF4F29">
            <w:pPr>
              <w:pStyle w:val="aa"/>
              <w:rPr>
                <w:sz w:val="24"/>
              </w:rPr>
            </w:pPr>
            <w:r w:rsidRPr="00BF4F29">
              <w:rPr>
                <w:sz w:val="24"/>
              </w:rPr>
              <w:t xml:space="preserve">54 </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276" w:type="dxa"/>
            <w:shd w:val="clear" w:color="auto" w:fill="auto"/>
            <w:vAlign w:val="center"/>
          </w:tcPr>
          <w:p w:rsidR="004B24DF" w:rsidRPr="00BF4F29" w:rsidRDefault="004B24DF" w:rsidP="00BF4F29">
            <w:pPr>
              <w:pStyle w:val="aa"/>
              <w:rPr>
                <w:sz w:val="24"/>
              </w:rPr>
            </w:pPr>
            <w:r w:rsidRPr="00BF4F29">
              <w:rPr>
                <w:sz w:val="24"/>
              </w:rPr>
              <w:t>-</w:t>
            </w:r>
          </w:p>
        </w:tc>
        <w:tc>
          <w:tcPr>
            <w:tcW w:w="992" w:type="dxa"/>
            <w:shd w:val="clear" w:color="auto" w:fill="auto"/>
            <w:vAlign w:val="center"/>
          </w:tcPr>
          <w:p w:rsidR="004B24DF" w:rsidRPr="00BF4F29" w:rsidRDefault="004B24DF" w:rsidP="00BF4F29">
            <w:pPr>
              <w:pStyle w:val="aa"/>
              <w:rPr>
                <w:sz w:val="24"/>
              </w:rPr>
            </w:pPr>
            <w:r w:rsidRPr="00BF4F29">
              <w:rPr>
                <w:sz w:val="24"/>
              </w:rPr>
              <w:t>-</w:t>
            </w:r>
          </w:p>
        </w:tc>
      </w:tr>
      <w:tr w:rsidR="004B24DF" w:rsidRPr="004B24DF" w:rsidTr="005A0E5F">
        <w:tc>
          <w:tcPr>
            <w:tcW w:w="568" w:type="dxa"/>
            <w:shd w:val="clear" w:color="auto" w:fill="auto"/>
            <w:vAlign w:val="center"/>
          </w:tcPr>
          <w:p w:rsidR="004B24DF" w:rsidRPr="00BF4F29" w:rsidRDefault="004B24DF" w:rsidP="00BF4F29">
            <w:pPr>
              <w:pStyle w:val="aa"/>
              <w:rPr>
                <w:sz w:val="24"/>
              </w:rPr>
            </w:pPr>
            <w:r w:rsidRPr="00BF4F29">
              <w:rPr>
                <w:sz w:val="24"/>
              </w:rPr>
              <w:t>2.</w:t>
            </w:r>
          </w:p>
        </w:tc>
        <w:tc>
          <w:tcPr>
            <w:tcW w:w="2409" w:type="dxa"/>
            <w:shd w:val="clear" w:color="auto" w:fill="auto"/>
            <w:vAlign w:val="center"/>
          </w:tcPr>
          <w:p w:rsidR="004B24DF" w:rsidRPr="00BF4F29" w:rsidRDefault="004B24DF" w:rsidP="00BF4F29">
            <w:pPr>
              <w:pStyle w:val="aa"/>
              <w:rPr>
                <w:sz w:val="24"/>
              </w:rPr>
            </w:pPr>
            <w:r w:rsidRPr="00BF4F29">
              <w:rPr>
                <w:sz w:val="24"/>
              </w:rPr>
              <w:t xml:space="preserve">Муниципальные пригородные </w:t>
            </w:r>
          </w:p>
        </w:tc>
        <w:tc>
          <w:tcPr>
            <w:tcW w:w="1134" w:type="dxa"/>
            <w:shd w:val="clear" w:color="auto" w:fill="auto"/>
            <w:vAlign w:val="center"/>
          </w:tcPr>
          <w:p w:rsidR="004B24DF" w:rsidRPr="00BF4F29" w:rsidRDefault="004B24DF" w:rsidP="00BF4F29">
            <w:pPr>
              <w:pStyle w:val="aa"/>
              <w:rPr>
                <w:sz w:val="24"/>
              </w:rPr>
            </w:pPr>
            <w:r w:rsidRPr="00BF4F29">
              <w:rPr>
                <w:sz w:val="24"/>
              </w:rPr>
              <w:t xml:space="preserve">5 </w:t>
            </w:r>
          </w:p>
        </w:tc>
        <w:tc>
          <w:tcPr>
            <w:tcW w:w="1134" w:type="dxa"/>
            <w:shd w:val="clear" w:color="auto" w:fill="auto"/>
            <w:vAlign w:val="center"/>
          </w:tcPr>
          <w:p w:rsidR="004B24DF" w:rsidRPr="00BF4F29" w:rsidRDefault="004B24DF" w:rsidP="00BF4F29">
            <w:pPr>
              <w:pStyle w:val="aa"/>
              <w:rPr>
                <w:sz w:val="24"/>
              </w:rPr>
            </w:pPr>
            <w:r w:rsidRPr="00BF4F29">
              <w:rPr>
                <w:sz w:val="24"/>
              </w:rPr>
              <w:t xml:space="preserve">14 </w:t>
            </w:r>
          </w:p>
        </w:tc>
        <w:tc>
          <w:tcPr>
            <w:tcW w:w="1276" w:type="dxa"/>
            <w:shd w:val="clear" w:color="auto" w:fill="auto"/>
            <w:vAlign w:val="center"/>
          </w:tcPr>
          <w:p w:rsidR="004B24DF" w:rsidRPr="00BF4F29" w:rsidRDefault="004B24DF" w:rsidP="00BF4F29">
            <w:pPr>
              <w:pStyle w:val="aa"/>
              <w:rPr>
                <w:sz w:val="24"/>
              </w:rPr>
            </w:pPr>
            <w:r w:rsidRPr="00BF4F29">
              <w:rPr>
                <w:sz w:val="24"/>
              </w:rPr>
              <w:t xml:space="preserve">1 </w:t>
            </w:r>
          </w:p>
        </w:tc>
        <w:tc>
          <w:tcPr>
            <w:tcW w:w="1134" w:type="dxa"/>
            <w:shd w:val="clear" w:color="auto" w:fill="auto"/>
            <w:vAlign w:val="center"/>
          </w:tcPr>
          <w:p w:rsidR="004B24DF" w:rsidRPr="00BF4F29" w:rsidRDefault="004B24DF" w:rsidP="00BF4F29">
            <w:pPr>
              <w:pStyle w:val="aa"/>
              <w:rPr>
                <w:sz w:val="24"/>
              </w:rPr>
            </w:pPr>
            <w:r w:rsidRPr="00BF4F29">
              <w:rPr>
                <w:sz w:val="24"/>
              </w:rPr>
              <w:t xml:space="preserve">3 </w:t>
            </w:r>
          </w:p>
        </w:tc>
        <w:tc>
          <w:tcPr>
            <w:tcW w:w="1276" w:type="dxa"/>
            <w:shd w:val="clear" w:color="auto" w:fill="auto"/>
            <w:vAlign w:val="center"/>
          </w:tcPr>
          <w:p w:rsidR="004B24DF" w:rsidRPr="00BF4F29" w:rsidRDefault="004B24DF" w:rsidP="00BF4F29">
            <w:pPr>
              <w:pStyle w:val="aa"/>
              <w:rPr>
                <w:sz w:val="24"/>
              </w:rPr>
            </w:pPr>
            <w:r w:rsidRPr="00BF4F29">
              <w:rPr>
                <w:sz w:val="24"/>
              </w:rPr>
              <w:t xml:space="preserve">2 </w:t>
            </w:r>
          </w:p>
        </w:tc>
        <w:tc>
          <w:tcPr>
            <w:tcW w:w="992" w:type="dxa"/>
            <w:shd w:val="clear" w:color="auto" w:fill="auto"/>
            <w:vAlign w:val="center"/>
          </w:tcPr>
          <w:p w:rsidR="004B24DF" w:rsidRPr="00BF4F29" w:rsidRDefault="004B24DF" w:rsidP="00BF4F29">
            <w:pPr>
              <w:pStyle w:val="aa"/>
              <w:rPr>
                <w:sz w:val="24"/>
              </w:rPr>
            </w:pPr>
          </w:p>
        </w:tc>
      </w:tr>
      <w:tr w:rsidR="004B24DF" w:rsidRPr="004B24DF" w:rsidTr="005A0E5F">
        <w:tc>
          <w:tcPr>
            <w:tcW w:w="568" w:type="dxa"/>
            <w:shd w:val="clear" w:color="auto" w:fill="auto"/>
            <w:vAlign w:val="center"/>
          </w:tcPr>
          <w:p w:rsidR="004B24DF" w:rsidRPr="00BF4F29" w:rsidRDefault="004B24DF" w:rsidP="00BF4F29">
            <w:pPr>
              <w:pStyle w:val="aa"/>
              <w:rPr>
                <w:sz w:val="24"/>
              </w:rPr>
            </w:pPr>
            <w:r w:rsidRPr="00BF4F29">
              <w:rPr>
                <w:sz w:val="24"/>
              </w:rPr>
              <w:t>3.</w:t>
            </w:r>
          </w:p>
        </w:tc>
        <w:tc>
          <w:tcPr>
            <w:tcW w:w="2409" w:type="dxa"/>
            <w:shd w:val="clear" w:color="auto" w:fill="auto"/>
            <w:vAlign w:val="center"/>
          </w:tcPr>
          <w:p w:rsidR="004B24DF" w:rsidRPr="00BF4F29" w:rsidRDefault="004B24DF" w:rsidP="00BF4F29">
            <w:pPr>
              <w:pStyle w:val="aa"/>
              <w:rPr>
                <w:sz w:val="24"/>
              </w:rPr>
            </w:pPr>
            <w:r w:rsidRPr="00BF4F29">
              <w:rPr>
                <w:sz w:val="24"/>
              </w:rPr>
              <w:t>Муниципальный</w:t>
            </w:r>
          </w:p>
          <w:p w:rsidR="004B24DF" w:rsidRPr="00BF4F29" w:rsidRDefault="004B24DF" w:rsidP="00BF4F29">
            <w:pPr>
              <w:pStyle w:val="aa"/>
              <w:rPr>
                <w:sz w:val="24"/>
              </w:rPr>
            </w:pPr>
            <w:r w:rsidRPr="00BF4F29">
              <w:rPr>
                <w:sz w:val="24"/>
              </w:rPr>
              <w:t>междугородный</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276" w:type="dxa"/>
            <w:shd w:val="clear" w:color="auto" w:fill="auto"/>
            <w:vAlign w:val="center"/>
          </w:tcPr>
          <w:p w:rsidR="004B24DF" w:rsidRPr="00BF4F29" w:rsidRDefault="004B24DF" w:rsidP="00BF4F29">
            <w:pPr>
              <w:pStyle w:val="aa"/>
              <w:rPr>
                <w:sz w:val="24"/>
              </w:rPr>
            </w:pPr>
            <w:r w:rsidRPr="00BF4F29">
              <w:rPr>
                <w:sz w:val="24"/>
              </w:rPr>
              <w:t>1</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276" w:type="dxa"/>
            <w:shd w:val="clear" w:color="auto" w:fill="auto"/>
            <w:vAlign w:val="center"/>
          </w:tcPr>
          <w:p w:rsidR="004B24DF" w:rsidRPr="00BF4F29" w:rsidRDefault="004B24DF" w:rsidP="00BF4F29">
            <w:pPr>
              <w:pStyle w:val="aa"/>
              <w:rPr>
                <w:sz w:val="24"/>
              </w:rPr>
            </w:pPr>
            <w:r w:rsidRPr="00BF4F29">
              <w:rPr>
                <w:sz w:val="24"/>
              </w:rPr>
              <w:t xml:space="preserve">1 </w:t>
            </w:r>
          </w:p>
        </w:tc>
        <w:tc>
          <w:tcPr>
            <w:tcW w:w="992" w:type="dxa"/>
            <w:shd w:val="clear" w:color="auto" w:fill="auto"/>
            <w:vAlign w:val="center"/>
          </w:tcPr>
          <w:p w:rsidR="004B24DF" w:rsidRPr="00BF4F29" w:rsidRDefault="004B24DF" w:rsidP="00BF4F29">
            <w:pPr>
              <w:pStyle w:val="aa"/>
              <w:rPr>
                <w:sz w:val="24"/>
              </w:rPr>
            </w:pPr>
            <w:r w:rsidRPr="00BF4F29">
              <w:rPr>
                <w:sz w:val="24"/>
              </w:rPr>
              <w:t>-</w:t>
            </w:r>
          </w:p>
        </w:tc>
      </w:tr>
      <w:tr w:rsidR="004B24DF" w:rsidRPr="004B24DF" w:rsidTr="005A0E5F">
        <w:tc>
          <w:tcPr>
            <w:tcW w:w="568" w:type="dxa"/>
            <w:shd w:val="clear" w:color="auto" w:fill="auto"/>
            <w:vAlign w:val="center"/>
          </w:tcPr>
          <w:p w:rsidR="004B24DF" w:rsidRPr="00BF4F29" w:rsidRDefault="004B24DF" w:rsidP="00BF4F29">
            <w:pPr>
              <w:pStyle w:val="aa"/>
              <w:rPr>
                <w:sz w:val="24"/>
              </w:rPr>
            </w:pPr>
            <w:r w:rsidRPr="00BF4F29">
              <w:rPr>
                <w:sz w:val="24"/>
              </w:rPr>
              <w:t>4.</w:t>
            </w:r>
          </w:p>
        </w:tc>
        <w:tc>
          <w:tcPr>
            <w:tcW w:w="2409" w:type="dxa"/>
            <w:shd w:val="clear" w:color="auto" w:fill="auto"/>
            <w:vAlign w:val="center"/>
          </w:tcPr>
          <w:p w:rsidR="004B24DF" w:rsidRPr="00BF4F29" w:rsidRDefault="004B24DF" w:rsidP="00BF4F29">
            <w:pPr>
              <w:pStyle w:val="aa"/>
              <w:rPr>
                <w:rFonts w:eastAsiaTheme="minorHAnsi"/>
                <w:sz w:val="24"/>
              </w:rPr>
            </w:pPr>
            <w:r w:rsidRPr="00BF4F29">
              <w:rPr>
                <w:rFonts w:eastAsiaTheme="minorHAnsi"/>
                <w:sz w:val="24"/>
              </w:rPr>
              <w:t>Межмуниципальный</w:t>
            </w:r>
          </w:p>
          <w:p w:rsidR="004B24DF" w:rsidRPr="00BF4F29" w:rsidRDefault="004B24DF" w:rsidP="00BF4F29">
            <w:pPr>
              <w:pStyle w:val="aa"/>
              <w:rPr>
                <w:sz w:val="24"/>
              </w:rPr>
            </w:pPr>
            <w:r w:rsidRPr="00BF4F29">
              <w:rPr>
                <w:sz w:val="24"/>
              </w:rPr>
              <w:t>междугородный</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276" w:type="dxa"/>
            <w:shd w:val="clear" w:color="auto" w:fill="auto"/>
            <w:vAlign w:val="center"/>
          </w:tcPr>
          <w:p w:rsidR="004B24DF" w:rsidRPr="00BF4F29" w:rsidRDefault="004B24DF" w:rsidP="00BF4F29">
            <w:pPr>
              <w:pStyle w:val="aa"/>
              <w:rPr>
                <w:sz w:val="24"/>
              </w:rPr>
            </w:pPr>
            <w:r w:rsidRPr="00BF4F29">
              <w:rPr>
                <w:sz w:val="24"/>
              </w:rPr>
              <w:t>2</w:t>
            </w:r>
          </w:p>
        </w:tc>
        <w:tc>
          <w:tcPr>
            <w:tcW w:w="1134" w:type="dxa"/>
            <w:shd w:val="clear" w:color="auto" w:fill="auto"/>
            <w:vAlign w:val="center"/>
          </w:tcPr>
          <w:p w:rsidR="004B24DF" w:rsidRPr="00BF4F29" w:rsidRDefault="004B24DF" w:rsidP="00BF4F29">
            <w:pPr>
              <w:pStyle w:val="aa"/>
              <w:rPr>
                <w:sz w:val="24"/>
              </w:rPr>
            </w:pPr>
            <w:r w:rsidRPr="00BF4F29">
              <w:rPr>
                <w:sz w:val="24"/>
              </w:rPr>
              <w:t>-</w:t>
            </w:r>
          </w:p>
        </w:tc>
        <w:tc>
          <w:tcPr>
            <w:tcW w:w="1276" w:type="dxa"/>
            <w:shd w:val="clear" w:color="auto" w:fill="auto"/>
            <w:vAlign w:val="center"/>
          </w:tcPr>
          <w:p w:rsidR="004B24DF" w:rsidRPr="00BF4F29" w:rsidRDefault="004B24DF" w:rsidP="00BF4F29">
            <w:pPr>
              <w:pStyle w:val="aa"/>
              <w:rPr>
                <w:sz w:val="24"/>
              </w:rPr>
            </w:pPr>
            <w:r w:rsidRPr="00BF4F29">
              <w:rPr>
                <w:sz w:val="24"/>
              </w:rPr>
              <w:t>-</w:t>
            </w:r>
          </w:p>
        </w:tc>
        <w:tc>
          <w:tcPr>
            <w:tcW w:w="992" w:type="dxa"/>
            <w:shd w:val="clear" w:color="auto" w:fill="auto"/>
            <w:vAlign w:val="center"/>
          </w:tcPr>
          <w:p w:rsidR="004B24DF" w:rsidRPr="00BF4F29" w:rsidRDefault="004B24DF" w:rsidP="00BF4F29">
            <w:pPr>
              <w:pStyle w:val="aa"/>
              <w:rPr>
                <w:sz w:val="24"/>
              </w:rPr>
            </w:pPr>
            <w:r w:rsidRPr="00BF4F29">
              <w:rPr>
                <w:sz w:val="24"/>
              </w:rPr>
              <w:t>-</w:t>
            </w:r>
          </w:p>
        </w:tc>
      </w:tr>
    </w:tbl>
    <w:p w:rsidR="004B24DF" w:rsidRPr="00BF4F29" w:rsidRDefault="004B24DF" w:rsidP="00BF4F29">
      <w:pPr>
        <w:pStyle w:val="aa"/>
        <w:jc w:val="both"/>
        <w:rPr>
          <w:szCs w:val="28"/>
        </w:rPr>
      </w:pPr>
    </w:p>
    <w:p w:rsidR="004B24DF" w:rsidRPr="00BF4F29" w:rsidRDefault="004B24DF" w:rsidP="00BF4F29">
      <w:pPr>
        <w:pStyle w:val="aa"/>
        <w:ind w:firstLine="708"/>
        <w:jc w:val="both"/>
        <w:rPr>
          <w:szCs w:val="28"/>
        </w:rPr>
      </w:pPr>
      <w:r w:rsidRPr="00BF4F29">
        <w:rPr>
          <w:szCs w:val="28"/>
        </w:rPr>
        <w:t>Необходимо решать вопросы по выведению из эксплуатации морально и технически устаревшего подвижного состава со сроками эксплуатации более    8 лет.</w:t>
      </w:r>
    </w:p>
    <w:p w:rsidR="004B24DF" w:rsidRPr="00BF4F29" w:rsidRDefault="004B24DF" w:rsidP="00BF4F29">
      <w:pPr>
        <w:pStyle w:val="aa"/>
        <w:ind w:firstLine="708"/>
        <w:jc w:val="both"/>
        <w:rPr>
          <w:szCs w:val="28"/>
        </w:rPr>
      </w:pPr>
      <w:r w:rsidRPr="00BF4F29">
        <w:rPr>
          <w:szCs w:val="28"/>
        </w:rPr>
        <w:t>Автомобильный транспорт является одним из главных загрязнителей окружающей среды. В целом его доля в отравлении атмосферы составляет около 50% и продолжает увеличиваться. Для улучшения экологической обстановки необходимо обновлять подвижной состав транспортом, соответствующим Европейским экологическим стандартам (Евро-2 и Евро-3).</w:t>
      </w:r>
    </w:p>
    <w:p w:rsidR="004B24DF" w:rsidRPr="00BF4F29" w:rsidRDefault="004B24DF" w:rsidP="00BF4F29">
      <w:pPr>
        <w:pStyle w:val="aa"/>
        <w:ind w:firstLine="708"/>
        <w:jc w:val="both"/>
        <w:rPr>
          <w:szCs w:val="28"/>
        </w:rPr>
      </w:pPr>
      <w:r w:rsidRPr="00BF4F29">
        <w:rPr>
          <w:szCs w:val="28"/>
        </w:rPr>
        <w:t>В настоящее время количество автобусов в муниципальном образовании город-курорт Геленджик, конструкция которых позволяет использовать различные виды топлива, выглядит следующим образом: только бензин - 16 ед.; только дизтопливо - 101 ед.; только сжиженный пропан-бутан - 2 ед.; бензин и сжиженный пропан-бутан  - 2 ед.</w:t>
      </w:r>
    </w:p>
    <w:p w:rsidR="004B24DF" w:rsidRPr="004B24DF" w:rsidRDefault="004B24DF" w:rsidP="00BF4F29">
      <w:pPr>
        <w:pStyle w:val="aa"/>
        <w:ind w:firstLine="708"/>
        <w:jc w:val="both"/>
      </w:pPr>
      <w:r w:rsidRPr="004B24DF">
        <w:t xml:space="preserve">Необходимо обратить особое внимание на транспортную инфраструктуру. В муниципальном образовании город-курорт Геленджик функционирует  1 автовокзал, 3 </w:t>
      </w:r>
      <w:proofErr w:type="gramStart"/>
      <w:r w:rsidRPr="004B24DF">
        <w:t>пассажирских</w:t>
      </w:r>
      <w:proofErr w:type="gramEnd"/>
      <w:r w:rsidRPr="004B24DF">
        <w:t xml:space="preserve"> автостанции и 2 </w:t>
      </w:r>
      <w:proofErr w:type="spellStart"/>
      <w:r w:rsidRPr="004B24DF">
        <w:t>автокассы</w:t>
      </w:r>
      <w:proofErr w:type="spellEnd"/>
      <w:r w:rsidRPr="004B24DF">
        <w:t xml:space="preserve">;         1 аэропорт; 2 морские кассы. </w:t>
      </w:r>
    </w:p>
    <w:p w:rsidR="004B24DF" w:rsidRPr="004B24DF" w:rsidRDefault="004B24DF" w:rsidP="00BF4F29">
      <w:pPr>
        <w:pStyle w:val="aa"/>
        <w:ind w:firstLine="708"/>
        <w:jc w:val="both"/>
      </w:pPr>
      <w:r w:rsidRPr="004B24DF">
        <w:t xml:space="preserve">Для обеспечения полного контроля за движением пассажирского транспорта по маршрутам регулярного сообщения и управления им, расширения сферы оказания услуг населению предусмотрена модернизация и строительство новых объектов инфраструктуры: реконструкция автостанции для пригородных маршрутов регулярного сообщения по </w:t>
      </w:r>
      <w:proofErr w:type="spellStart"/>
      <w:r w:rsidRPr="004B24DF">
        <w:t>ул</w:t>
      </w:r>
      <w:proofErr w:type="gramStart"/>
      <w:r w:rsidRPr="004B24DF">
        <w:t>.Л</w:t>
      </w:r>
      <w:proofErr w:type="gramEnd"/>
      <w:r w:rsidRPr="004B24DF">
        <w:t>енина</w:t>
      </w:r>
      <w:proofErr w:type="spellEnd"/>
      <w:r w:rsidRPr="004B24DF">
        <w:t xml:space="preserve">, 31 в городе Геленджике. При этом планируется не только разгрузить площадь объектов </w:t>
      </w:r>
      <w:r w:rsidRPr="004B24DF">
        <w:lastRenderedPageBreak/>
        <w:t>транспортной инфраструктуры и подъездов к ним, но и провести организационные мероприятия по переносу конечных пунктов пригородных маршрутов регулярного сообщения к границам города в целях рассредоточения транспорта и повышения уровня безопасности.</w:t>
      </w:r>
    </w:p>
    <w:p w:rsidR="004B24DF" w:rsidRPr="004B24DF" w:rsidRDefault="004B24DF" w:rsidP="00BF4F29">
      <w:pPr>
        <w:pStyle w:val="aa"/>
        <w:ind w:firstLine="708"/>
        <w:jc w:val="both"/>
      </w:pPr>
      <w:r w:rsidRPr="004B24DF">
        <w:t>В целях улучшения обслуживания населения, обеспечения развития производственной и социальной сферы хозяйствующих субъектов транспорта планируется к внедрению прогрессивный метод реализации кассовой продажи билетов на все рейсы и направления маршрутов независимо от мест приобретения билетов.</w:t>
      </w:r>
    </w:p>
    <w:p w:rsidR="004B24DF" w:rsidRPr="004B24DF" w:rsidRDefault="004B24DF" w:rsidP="00BF4F29">
      <w:pPr>
        <w:pStyle w:val="aa"/>
        <w:ind w:firstLine="708"/>
        <w:jc w:val="both"/>
      </w:pPr>
      <w:r w:rsidRPr="004B24DF">
        <w:t>Кроме того, в целях обеспечения контроля на транспорте будет внедряться система спутникового навигационного наблюдения за движением транспортных средств.</w:t>
      </w:r>
    </w:p>
    <w:p w:rsidR="004B24DF" w:rsidRPr="004B24DF" w:rsidRDefault="004B24DF" w:rsidP="00BF4F29">
      <w:pPr>
        <w:pStyle w:val="aa"/>
        <w:ind w:firstLine="708"/>
        <w:jc w:val="both"/>
      </w:pPr>
      <w:r w:rsidRPr="004B24DF">
        <w:t>Решение возникших проблем в ходе развития экономики, повышения стабильности и эффективности работы пассажирского транспорта возможно программным методом, путем разработки комплекса организационно-технических, контрольных и регулирующих мероприятий, целью которых должно быть улучшение качественных показателей перевозок пассажиров и повышение уровня доступности транспортных услуг.</w:t>
      </w:r>
    </w:p>
    <w:p w:rsidR="004B24DF" w:rsidRPr="004B24DF" w:rsidRDefault="004B24DF" w:rsidP="00BF4F29">
      <w:pPr>
        <w:pStyle w:val="aa"/>
        <w:ind w:firstLine="708"/>
        <w:jc w:val="both"/>
      </w:pPr>
      <w:r w:rsidRPr="004B24DF">
        <w:t xml:space="preserve">По прогнозу развития отрасли реализация Подпрограммы позволит обеспечить: </w:t>
      </w:r>
    </w:p>
    <w:p w:rsidR="004B24DF" w:rsidRPr="004B24DF" w:rsidRDefault="004B24DF" w:rsidP="00BF4F29">
      <w:pPr>
        <w:pStyle w:val="aa"/>
        <w:ind w:firstLine="708"/>
        <w:jc w:val="both"/>
      </w:pPr>
      <w:r w:rsidRPr="004B24DF">
        <w:t>-ежегодное увеличение количества перевозимых пассажиров автомобильным транспортом на территории муниципального образования город-курорт Геленджик на 10%;</w:t>
      </w:r>
    </w:p>
    <w:p w:rsidR="004B24DF" w:rsidRPr="004B24DF" w:rsidRDefault="004B24DF" w:rsidP="00BF4F29">
      <w:pPr>
        <w:pStyle w:val="aa"/>
        <w:ind w:firstLine="708"/>
        <w:jc w:val="both"/>
      </w:pPr>
      <w:r w:rsidRPr="004B24DF">
        <w:t>- ежегодное увеличение пассажирооборота автомобильным транспортом на территории муниципального образования город-курорт Геленджик на 15%;</w:t>
      </w:r>
    </w:p>
    <w:p w:rsidR="004B24DF" w:rsidRPr="004B24DF" w:rsidRDefault="004B24DF" w:rsidP="00BF4F29">
      <w:pPr>
        <w:pStyle w:val="aa"/>
        <w:ind w:firstLine="708"/>
        <w:jc w:val="both"/>
      </w:pPr>
      <w:r w:rsidRPr="004B24DF">
        <w:t>- обновление подвижного состава на 5% от списочного состава автобусов ежегодно;</w:t>
      </w:r>
    </w:p>
    <w:p w:rsidR="004B24DF" w:rsidRPr="004B24DF" w:rsidRDefault="004B24DF" w:rsidP="00BF4F29">
      <w:pPr>
        <w:pStyle w:val="aa"/>
        <w:ind w:firstLine="708"/>
        <w:jc w:val="both"/>
      </w:pPr>
      <w:r w:rsidRPr="004B24DF">
        <w:t>- 100% охват населенных пунктов муниципального образования город-курорт Геленджик муниципальными пригородными маршрутами регулярного сообщения.</w:t>
      </w:r>
    </w:p>
    <w:p w:rsidR="004B24DF" w:rsidRPr="004B24DF" w:rsidRDefault="004B24DF" w:rsidP="00BF4F29">
      <w:pPr>
        <w:pStyle w:val="aa"/>
      </w:pPr>
    </w:p>
    <w:p w:rsidR="004B24DF" w:rsidRPr="004B24DF" w:rsidRDefault="004B24DF" w:rsidP="00BF4F29">
      <w:pPr>
        <w:pStyle w:val="aa"/>
      </w:pPr>
      <w:r w:rsidRPr="004B24DF">
        <w:t>2. Цель, задачи и срок реализации Подпрограммы</w:t>
      </w:r>
    </w:p>
    <w:p w:rsidR="004B24DF" w:rsidRPr="004B24DF" w:rsidRDefault="004B24DF" w:rsidP="00BF4F29">
      <w:pPr>
        <w:pStyle w:val="aa"/>
      </w:pPr>
    </w:p>
    <w:p w:rsidR="004B24DF" w:rsidRPr="004B24DF" w:rsidRDefault="004B24DF" w:rsidP="00BF4F29">
      <w:pPr>
        <w:pStyle w:val="aa"/>
        <w:ind w:firstLine="708"/>
        <w:jc w:val="both"/>
      </w:pPr>
      <w:r w:rsidRPr="004B24DF">
        <w:t>Целью Подпрограммы является повышение уровня транспортного обслуживания населения на территории муниципального образования город-курорт Геленджик.</w:t>
      </w:r>
    </w:p>
    <w:p w:rsidR="004B24DF" w:rsidRPr="004B24DF" w:rsidRDefault="004B24DF" w:rsidP="00BF4F29">
      <w:pPr>
        <w:pStyle w:val="aa"/>
        <w:ind w:firstLine="708"/>
        <w:jc w:val="both"/>
      </w:pPr>
      <w:r w:rsidRPr="004B24DF">
        <w:t>Для достижения цели планируется решение следующих задач:</w:t>
      </w:r>
    </w:p>
    <w:p w:rsidR="004B24DF" w:rsidRPr="004B24DF" w:rsidRDefault="004B24DF" w:rsidP="00BF4F29">
      <w:pPr>
        <w:pStyle w:val="aa"/>
        <w:ind w:firstLine="708"/>
        <w:jc w:val="both"/>
      </w:pPr>
      <w:r w:rsidRPr="004B24DF">
        <w:t xml:space="preserve">1) расширение маршрутной сети на территории муниципального образования город-курорт Геленджик;  </w:t>
      </w:r>
    </w:p>
    <w:p w:rsidR="004B24DF" w:rsidRPr="004B24DF" w:rsidRDefault="004B24DF" w:rsidP="00BF4F29">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sz w:val="28"/>
          <w:szCs w:val="28"/>
        </w:rPr>
        <w:t xml:space="preserve">2) обновление подвижного состава с улучшенными технико-экономическими и экологическими характеристиками для обслуживания муниципальных маршрутов регулярного сообщения; </w:t>
      </w:r>
    </w:p>
    <w:p w:rsidR="004B24DF" w:rsidRPr="004B24DF" w:rsidRDefault="004B24DF" w:rsidP="00BF4F29">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sz w:val="28"/>
          <w:szCs w:val="28"/>
        </w:rPr>
        <w:t>3) повышение эффективности функционирования транспортной системы за счет внедрения прогрессивных технологий;</w:t>
      </w:r>
    </w:p>
    <w:p w:rsidR="004B24DF" w:rsidRPr="004B24DF" w:rsidRDefault="004B24DF" w:rsidP="004B24DF">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sz w:val="28"/>
          <w:szCs w:val="28"/>
        </w:rPr>
        <w:lastRenderedPageBreak/>
        <w:t>4) межвидовая увязка различных видов транспорта;</w:t>
      </w:r>
    </w:p>
    <w:p w:rsidR="004B24DF" w:rsidRPr="004B24DF" w:rsidRDefault="004B24DF" w:rsidP="004B24DF">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sz w:val="28"/>
          <w:szCs w:val="28"/>
        </w:rPr>
        <w:t>5) повышение уровня комфортности, безопасности транспортной системы и ее доступности, в том числе для маломобильных категорий граждан;</w:t>
      </w:r>
    </w:p>
    <w:p w:rsidR="004B24DF" w:rsidRPr="004B24DF" w:rsidRDefault="004B24DF" w:rsidP="004B24DF">
      <w:pPr>
        <w:autoSpaceDE w:val="0"/>
        <w:autoSpaceDN w:val="0"/>
        <w:adjustRightInd w:val="0"/>
        <w:ind w:firstLine="851"/>
        <w:jc w:val="both"/>
        <w:rPr>
          <w:rFonts w:ascii="Times New Roman" w:hAnsi="Times New Roman"/>
          <w:sz w:val="28"/>
          <w:szCs w:val="28"/>
        </w:rPr>
      </w:pPr>
      <w:r w:rsidRPr="004B24DF">
        <w:rPr>
          <w:rFonts w:ascii="Times New Roman" w:hAnsi="Times New Roman"/>
          <w:sz w:val="28"/>
          <w:szCs w:val="28"/>
        </w:rPr>
        <w:t>Срок реализации Подпрограммы – 2015-2017 годы.</w:t>
      </w:r>
    </w:p>
    <w:p w:rsidR="004B24DF" w:rsidRPr="004B24DF" w:rsidRDefault="004B24DF" w:rsidP="004B24DF">
      <w:pPr>
        <w:pStyle w:val="2"/>
        <w:ind w:left="0"/>
        <w:jc w:val="center"/>
        <w:rPr>
          <w:rFonts w:ascii="Times New Roman" w:hAnsi="Times New Roman"/>
          <w:sz w:val="28"/>
          <w:szCs w:val="28"/>
        </w:rPr>
      </w:pPr>
      <w:r w:rsidRPr="004B24DF">
        <w:rPr>
          <w:rFonts w:ascii="Times New Roman" w:hAnsi="Times New Roman"/>
          <w:sz w:val="28"/>
          <w:szCs w:val="28"/>
        </w:rPr>
        <w:t>3.Перечень целевых показателей Подпрограммы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132"/>
        <w:gridCol w:w="1137"/>
        <w:gridCol w:w="1417"/>
        <w:gridCol w:w="1418"/>
        <w:gridCol w:w="1559"/>
        <w:gridCol w:w="1417"/>
      </w:tblGrid>
      <w:tr w:rsidR="004B24DF" w:rsidRPr="004B24DF" w:rsidTr="005A0E5F">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jc w:val="center"/>
              <w:rPr>
                <w:sz w:val="24"/>
                <w:szCs w:val="24"/>
              </w:rPr>
            </w:pPr>
            <w:proofErr w:type="spellStart"/>
            <w:proofErr w:type="gramStart"/>
            <w:r w:rsidRPr="004B24DF">
              <w:rPr>
                <w:sz w:val="24"/>
                <w:szCs w:val="24"/>
              </w:rPr>
              <w:t>Наимено-вание</w:t>
            </w:r>
            <w:proofErr w:type="spellEnd"/>
            <w:proofErr w:type="gramEnd"/>
            <w:r w:rsidRPr="004B24DF">
              <w:rPr>
                <w:sz w:val="24"/>
                <w:szCs w:val="24"/>
              </w:rPr>
              <w:t xml:space="preserve"> показателя</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ind w:left="0"/>
              <w:jc w:val="center"/>
              <w:rPr>
                <w:sz w:val="24"/>
                <w:szCs w:val="24"/>
              </w:rPr>
            </w:pPr>
            <w:r w:rsidRPr="004B24DF">
              <w:rPr>
                <w:sz w:val="24"/>
                <w:szCs w:val="24"/>
              </w:rPr>
              <w:t xml:space="preserve">Единица </w:t>
            </w:r>
            <w:proofErr w:type="spellStart"/>
            <w:proofErr w:type="gramStart"/>
            <w:r w:rsidRPr="004B24DF">
              <w:rPr>
                <w:sz w:val="24"/>
                <w:szCs w:val="24"/>
              </w:rPr>
              <w:t>изме</w:t>
            </w:r>
            <w:proofErr w:type="spellEnd"/>
            <w:r w:rsidRPr="004B24DF">
              <w:rPr>
                <w:sz w:val="24"/>
                <w:szCs w:val="24"/>
              </w:rPr>
              <w:t>-рения</w:t>
            </w:r>
            <w:proofErr w:type="gramEnd"/>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ind w:left="0"/>
              <w:jc w:val="center"/>
              <w:rPr>
                <w:sz w:val="24"/>
                <w:szCs w:val="24"/>
              </w:rPr>
            </w:pPr>
            <w:r w:rsidRPr="004B24DF">
              <w:rPr>
                <w:sz w:val="24"/>
                <w:szCs w:val="24"/>
              </w:rPr>
              <w:t xml:space="preserve">Базовый </w:t>
            </w:r>
            <w:proofErr w:type="gramStart"/>
            <w:r w:rsidRPr="004B24DF">
              <w:rPr>
                <w:sz w:val="24"/>
                <w:szCs w:val="24"/>
              </w:rPr>
              <w:t>показа-</w:t>
            </w:r>
            <w:proofErr w:type="spellStart"/>
            <w:r w:rsidRPr="004B24DF">
              <w:rPr>
                <w:sz w:val="24"/>
                <w:szCs w:val="24"/>
              </w:rPr>
              <w:t>тель</w:t>
            </w:r>
            <w:proofErr w:type="spellEnd"/>
            <w:proofErr w:type="gramEnd"/>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ind w:left="-111"/>
              <w:jc w:val="center"/>
              <w:rPr>
                <w:sz w:val="24"/>
                <w:szCs w:val="24"/>
              </w:rPr>
            </w:pPr>
            <w:r w:rsidRPr="004B24DF">
              <w:rPr>
                <w:sz w:val="24"/>
                <w:szCs w:val="24"/>
              </w:rPr>
              <w:t>Показатели выполнения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ind w:left="0"/>
              <w:jc w:val="center"/>
              <w:rPr>
                <w:sz w:val="24"/>
                <w:szCs w:val="24"/>
              </w:rPr>
            </w:pPr>
            <w:r w:rsidRPr="004B24DF">
              <w:rPr>
                <w:sz w:val="24"/>
                <w:szCs w:val="24"/>
              </w:rPr>
              <w:t xml:space="preserve">Окончание срока </w:t>
            </w:r>
            <w:proofErr w:type="spellStart"/>
            <w:proofErr w:type="gramStart"/>
            <w:r w:rsidRPr="004B24DF">
              <w:rPr>
                <w:sz w:val="24"/>
                <w:szCs w:val="24"/>
              </w:rPr>
              <w:t>реа-лизации</w:t>
            </w:r>
            <w:proofErr w:type="spellEnd"/>
            <w:proofErr w:type="gramEnd"/>
            <w:r w:rsidRPr="004B24DF">
              <w:rPr>
                <w:sz w:val="24"/>
                <w:szCs w:val="24"/>
              </w:rPr>
              <w:t xml:space="preserve"> </w:t>
            </w:r>
            <w:proofErr w:type="spellStart"/>
            <w:r w:rsidRPr="004B24DF">
              <w:rPr>
                <w:sz w:val="24"/>
                <w:szCs w:val="24"/>
              </w:rPr>
              <w:t>Подпрог-раммы</w:t>
            </w:r>
            <w:proofErr w:type="spellEnd"/>
          </w:p>
        </w:tc>
      </w:tr>
      <w:tr w:rsidR="004B24DF" w:rsidRPr="004B24DF" w:rsidTr="005A0E5F">
        <w:tc>
          <w:tcPr>
            <w:tcW w:w="1670" w:type="dxa"/>
            <w:vMerge/>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jc w:val="center"/>
              <w:rPr>
                <w:rFonts w:ascii="Times New Roman" w:hAnsi="Times New Roman"/>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jc w:val="center"/>
              <w:rPr>
                <w:rFonts w:ascii="Times New Roman" w:hAnsi="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jc w:val="center"/>
              <w:rPr>
                <w:sz w:val="24"/>
                <w:szCs w:val="24"/>
              </w:rPr>
            </w:pPr>
            <w:r w:rsidRPr="004B24DF">
              <w:rPr>
                <w:sz w:val="24"/>
                <w:szCs w:val="24"/>
              </w:rPr>
              <w:t>2015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jc w:val="center"/>
              <w:rPr>
                <w:sz w:val="24"/>
                <w:szCs w:val="24"/>
              </w:rPr>
            </w:pPr>
            <w:r w:rsidRPr="004B24DF">
              <w:rPr>
                <w:sz w:val="24"/>
                <w:szCs w:val="24"/>
              </w:rPr>
              <w:t>2016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pStyle w:val="31"/>
              <w:jc w:val="center"/>
              <w:rPr>
                <w:sz w:val="24"/>
                <w:szCs w:val="24"/>
              </w:rPr>
            </w:pPr>
            <w:r w:rsidRPr="004B24DF">
              <w:rPr>
                <w:sz w:val="24"/>
                <w:szCs w:val="24"/>
              </w:rPr>
              <w:t>2017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24DF" w:rsidRPr="004B24DF" w:rsidRDefault="004B24DF" w:rsidP="005A0E5F">
            <w:pPr>
              <w:jc w:val="center"/>
              <w:rPr>
                <w:rFonts w:ascii="Times New Roman" w:hAnsi="Times New Roman"/>
              </w:rPr>
            </w:pPr>
          </w:p>
        </w:tc>
      </w:tr>
      <w:tr w:rsidR="004B24DF" w:rsidRPr="004B24DF" w:rsidTr="005A0E5F">
        <w:trPr>
          <w:trHeight w:val="323"/>
        </w:trPr>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1</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2</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7</w:t>
            </w:r>
          </w:p>
        </w:tc>
      </w:tr>
      <w:tr w:rsidR="004B24DF" w:rsidRPr="004B24DF" w:rsidTr="005A0E5F">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 xml:space="preserve">Количество маршрутов </w:t>
            </w:r>
            <w:proofErr w:type="gramStart"/>
            <w:r w:rsidRPr="004B24DF">
              <w:rPr>
                <w:sz w:val="24"/>
                <w:szCs w:val="24"/>
              </w:rPr>
              <w:t>пассажирско-</w:t>
            </w:r>
            <w:proofErr w:type="spellStart"/>
            <w:r w:rsidRPr="004B24DF">
              <w:rPr>
                <w:sz w:val="24"/>
                <w:szCs w:val="24"/>
              </w:rPr>
              <w:t>го</w:t>
            </w:r>
            <w:proofErr w:type="spellEnd"/>
            <w:proofErr w:type="gramEnd"/>
            <w:r w:rsidRPr="004B24DF">
              <w:rPr>
                <w:sz w:val="24"/>
                <w:szCs w:val="24"/>
              </w:rPr>
              <w:t xml:space="preserve"> транспорта в городском и пригородном сообщениях</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ед.</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44</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33</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52</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55</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55</w:t>
            </w:r>
          </w:p>
        </w:tc>
      </w:tr>
      <w:tr w:rsidR="004B24DF" w:rsidRPr="004B24DF" w:rsidTr="005A0E5F">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3"/>
                <w:szCs w:val="23"/>
              </w:rPr>
            </w:pPr>
            <w:r w:rsidRPr="004B24DF">
              <w:rPr>
                <w:sz w:val="23"/>
                <w:szCs w:val="23"/>
              </w:rPr>
              <w:t xml:space="preserve">Количество ежегодно </w:t>
            </w:r>
            <w:proofErr w:type="gramStart"/>
            <w:r w:rsidRPr="004B24DF">
              <w:rPr>
                <w:sz w:val="23"/>
                <w:szCs w:val="23"/>
              </w:rPr>
              <w:t>приобретен-</w:t>
            </w:r>
            <w:proofErr w:type="spellStart"/>
            <w:r w:rsidRPr="004B24DF">
              <w:rPr>
                <w:sz w:val="23"/>
                <w:szCs w:val="23"/>
              </w:rPr>
              <w:t>ных</w:t>
            </w:r>
            <w:proofErr w:type="spellEnd"/>
            <w:proofErr w:type="gramEnd"/>
            <w:r w:rsidRPr="004B24DF">
              <w:rPr>
                <w:sz w:val="23"/>
                <w:szCs w:val="23"/>
              </w:rPr>
              <w:t xml:space="preserve"> автобусов</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ед.</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45</w:t>
            </w:r>
          </w:p>
        </w:tc>
      </w:tr>
      <w:tr w:rsidR="004B24DF" w:rsidRPr="004B24DF" w:rsidTr="005A0E5F">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3"/>
                <w:szCs w:val="23"/>
              </w:rPr>
            </w:pPr>
            <w:r w:rsidRPr="004B24DF">
              <w:rPr>
                <w:sz w:val="23"/>
                <w:szCs w:val="23"/>
              </w:rPr>
              <w:t xml:space="preserve">Количество </w:t>
            </w:r>
            <w:proofErr w:type="gramStart"/>
            <w:r w:rsidRPr="004B24DF">
              <w:rPr>
                <w:sz w:val="23"/>
                <w:szCs w:val="23"/>
              </w:rPr>
              <w:t>обустроен-</w:t>
            </w:r>
            <w:proofErr w:type="spellStart"/>
            <w:r w:rsidRPr="004B24DF">
              <w:rPr>
                <w:sz w:val="23"/>
                <w:szCs w:val="23"/>
              </w:rPr>
              <w:t>ных</w:t>
            </w:r>
            <w:proofErr w:type="spellEnd"/>
            <w:proofErr w:type="gramEnd"/>
            <w:r w:rsidRPr="004B24DF">
              <w:rPr>
                <w:sz w:val="23"/>
                <w:szCs w:val="23"/>
              </w:rPr>
              <w:t xml:space="preserve"> </w:t>
            </w:r>
            <w:proofErr w:type="spellStart"/>
            <w:r w:rsidRPr="004B24DF">
              <w:rPr>
                <w:sz w:val="23"/>
                <w:szCs w:val="23"/>
              </w:rPr>
              <w:t>остано-вочных</w:t>
            </w:r>
            <w:proofErr w:type="spellEnd"/>
            <w:r w:rsidRPr="004B24DF">
              <w:rPr>
                <w:sz w:val="23"/>
                <w:szCs w:val="23"/>
              </w:rPr>
              <w:t xml:space="preserve"> пун-</w:t>
            </w:r>
            <w:proofErr w:type="spellStart"/>
            <w:r w:rsidRPr="004B24DF">
              <w:rPr>
                <w:sz w:val="23"/>
                <w:szCs w:val="23"/>
              </w:rPr>
              <w:t>ктов</w:t>
            </w:r>
            <w:proofErr w:type="spellEnd"/>
            <w:r w:rsidRPr="004B24DF">
              <w:rPr>
                <w:sz w:val="23"/>
                <w:szCs w:val="23"/>
              </w:rPr>
              <w:t xml:space="preserve"> путем монтажа автобусных павильонов</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ед.</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r>
      <w:tr w:rsidR="004B24DF" w:rsidRPr="004B24DF" w:rsidTr="005A0E5F">
        <w:trPr>
          <w:trHeight w:val="3033"/>
        </w:trPr>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3"/>
                <w:szCs w:val="23"/>
              </w:rPr>
            </w:pPr>
            <w:r w:rsidRPr="004B24DF">
              <w:rPr>
                <w:sz w:val="23"/>
                <w:szCs w:val="23"/>
              </w:rPr>
              <w:t xml:space="preserve">Количество автобусов городского и пригородного сообщения, имеющих условия для перевозки </w:t>
            </w:r>
            <w:proofErr w:type="spellStart"/>
            <w:r w:rsidRPr="004B24DF">
              <w:rPr>
                <w:sz w:val="23"/>
                <w:szCs w:val="23"/>
              </w:rPr>
              <w:t>маломобиль-ных</w:t>
            </w:r>
            <w:proofErr w:type="spellEnd"/>
            <w:r w:rsidRPr="004B24DF">
              <w:rPr>
                <w:sz w:val="23"/>
                <w:szCs w:val="23"/>
              </w:rPr>
              <w:t xml:space="preserve"> групп граждан</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ед.</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2</w:t>
            </w:r>
          </w:p>
        </w:tc>
      </w:tr>
      <w:tr w:rsidR="004B24DF" w:rsidRPr="004B24DF" w:rsidTr="005A0E5F">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3"/>
                <w:szCs w:val="23"/>
              </w:rPr>
            </w:pPr>
            <w:r w:rsidRPr="004B24DF">
              <w:rPr>
                <w:sz w:val="23"/>
                <w:szCs w:val="23"/>
              </w:rPr>
              <w:t xml:space="preserve">Средний интервал движения </w:t>
            </w:r>
            <w:proofErr w:type="gramStart"/>
            <w:r w:rsidRPr="004B24DF">
              <w:rPr>
                <w:sz w:val="23"/>
                <w:szCs w:val="23"/>
              </w:rPr>
              <w:t>общественно-</w:t>
            </w:r>
            <w:proofErr w:type="spellStart"/>
            <w:r w:rsidRPr="004B24DF">
              <w:rPr>
                <w:sz w:val="23"/>
                <w:szCs w:val="23"/>
              </w:rPr>
              <w:t>го</w:t>
            </w:r>
            <w:proofErr w:type="spellEnd"/>
            <w:proofErr w:type="gramEnd"/>
            <w:r w:rsidRPr="004B24DF">
              <w:rPr>
                <w:sz w:val="23"/>
                <w:szCs w:val="23"/>
              </w:rPr>
              <w:t xml:space="preserve"> транспорта</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мин.</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15</w:t>
            </w:r>
          </w:p>
        </w:tc>
      </w:tr>
      <w:tr w:rsidR="004B24DF" w:rsidRPr="004B24DF" w:rsidTr="005A0E5F">
        <w:tc>
          <w:tcPr>
            <w:tcW w:w="1670"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color w:val="FF0000"/>
                <w:sz w:val="23"/>
                <w:szCs w:val="23"/>
              </w:rPr>
            </w:pPr>
            <w:r w:rsidRPr="004B24DF">
              <w:rPr>
                <w:sz w:val="23"/>
                <w:szCs w:val="23"/>
              </w:rPr>
              <w:lastRenderedPageBreak/>
              <w:t>Степень обновления подвижного состава перевозчиков</w:t>
            </w:r>
          </w:p>
        </w:tc>
        <w:tc>
          <w:tcPr>
            <w:tcW w:w="1132"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ind w:left="0"/>
              <w:jc w:val="center"/>
              <w:rPr>
                <w:sz w:val="24"/>
                <w:szCs w:val="24"/>
              </w:rPr>
            </w:pPr>
            <w:r w:rsidRPr="004B24DF">
              <w:rPr>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7,4</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19,8</w:t>
            </w:r>
          </w:p>
        </w:tc>
        <w:tc>
          <w:tcPr>
            <w:tcW w:w="1418"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32,2</w:t>
            </w:r>
          </w:p>
        </w:tc>
        <w:tc>
          <w:tcPr>
            <w:tcW w:w="1559"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44,6</w:t>
            </w:r>
          </w:p>
        </w:tc>
        <w:tc>
          <w:tcPr>
            <w:tcW w:w="1417" w:type="dxa"/>
            <w:tcBorders>
              <w:top w:val="single" w:sz="4" w:space="0" w:color="auto"/>
              <w:left w:val="single" w:sz="4" w:space="0" w:color="auto"/>
              <w:bottom w:val="single" w:sz="4" w:space="0" w:color="auto"/>
              <w:right w:val="single" w:sz="4" w:space="0" w:color="auto"/>
            </w:tcBorders>
            <w:vAlign w:val="center"/>
          </w:tcPr>
          <w:p w:rsidR="004B24DF" w:rsidRPr="004B24DF" w:rsidRDefault="004B24DF" w:rsidP="005A0E5F">
            <w:pPr>
              <w:pStyle w:val="31"/>
              <w:jc w:val="center"/>
              <w:rPr>
                <w:sz w:val="24"/>
                <w:szCs w:val="24"/>
              </w:rPr>
            </w:pPr>
            <w:r w:rsidRPr="004B24DF">
              <w:rPr>
                <w:sz w:val="24"/>
                <w:szCs w:val="24"/>
              </w:rPr>
              <w:t>44,6</w:t>
            </w:r>
          </w:p>
        </w:tc>
      </w:tr>
    </w:tbl>
    <w:p w:rsidR="00BF4F29" w:rsidRDefault="00BF4F29" w:rsidP="004B24DF">
      <w:pPr>
        <w:autoSpaceDE w:val="0"/>
        <w:autoSpaceDN w:val="0"/>
        <w:adjustRightInd w:val="0"/>
        <w:jc w:val="center"/>
        <w:rPr>
          <w:rFonts w:ascii="Times New Roman" w:hAnsi="Times New Roman"/>
          <w:sz w:val="28"/>
          <w:szCs w:val="28"/>
        </w:rPr>
      </w:pPr>
    </w:p>
    <w:p w:rsidR="004B24DF" w:rsidRPr="004B24DF" w:rsidRDefault="004B24DF" w:rsidP="00BF4F29">
      <w:pPr>
        <w:pStyle w:val="aa"/>
      </w:pPr>
      <w:r w:rsidRPr="004B24DF">
        <w:t>4.Перечень мероприятий Подпрограммы</w:t>
      </w:r>
    </w:p>
    <w:p w:rsidR="004B24DF" w:rsidRPr="004B24DF" w:rsidRDefault="004B24DF" w:rsidP="00BF4F29">
      <w:pPr>
        <w:pStyle w:val="aa"/>
      </w:pPr>
    </w:p>
    <w:p w:rsidR="004B24DF" w:rsidRPr="004B24DF" w:rsidRDefault="004B24DF" w:rsidP="00BF4F29">
      <w:pPr>
        <w:pStyle w:val="aa"/>
        <w:ind w:firstLine="708"/>
        <w:jc w:val="left"/>
      </w:pPr>
      <w:r w:rsidRPr="004B24DF">
        <w:t>Перечень мероприятий  представлен в приложении к Подпрограмме.</w:t>
      </w:r>
    </w:p>
    <w:p w:rsidR="004B24DF" w:rsidRPr="004B24DF" w:rsidRDefault="004B24DF" w:rsidP="00BF4F29">
      <w:pPr>
        <w:pStyle w:val="aa"/>
      </w:pPr>
    </w:p>
    <w:p w:rsidR="004B24DF" w:rsidRPr="004B24DF" w:rsidRDefault="004B24DF" w:rsidP="00BF4F29">
      <w:pPr>
        <w:pStyle w:val="aa"/>
      </w:pPr>
      <w:r w:rsidRPr="004B24DF">
        <w:t>5.Обоснование ресурсного обеспечения Подпрограммы</w:t>
      </w:r>
    </w:p>
    <w:p w:rsidR="004B24DF" w:rsidRPr="004B24DF" w:rsidRDefault="004B24DF" w:rsidP="00BF4F29">
      <w:pPr>
        <w:pStyle w:val="aa"/>
      </w:pPr>
    </w:p>
    <w:p w:rsidR="004B24DF" w:rsidRPr="004B24DF" w:rsidRDefault="004B24DF" w:rsidP="004B24DF">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sz w:val="28"/>
          <w:szCs w:val="28"/>
        </w:rPr>
        <w:t>Реализация всего комплекса программных мероприятий предусматривает финансирование в сумме 144 674,0  тыс. рублей, в том числе за счет средств перевозчиков – 89 624,0 тыс. рублей (по согласованию); бюджета муниципального образования город-курорт Геленджик – 55 050,0  тыс. рублей.</w:t>
      </w:r>
    </w:p>
    <w:p w:rsidR="004B24DF" w:rsidRPr="004B24DF" w:rsidRDefault="004B24DF" w:rsidP="004B24DF">
      <w:pPr>
        <w:pStyle w:val="ConsPlusNormal"/>
        <w:widowControl/>
        <w:ind w:firstLine="851"/>
        <w:jc w:val="both"/>
        <w:rPr>
          <w:rFonts w:ascii="Times New Roman" w:hAnsi="Times New Roman" w:cs="Times New Roman"/>
          <w:sz w:val="28"/>
          <w:szCs w:val="28"/>
        </w:rPr>
      </w:pPr>
      <w:r w:rsidRPr="004B24DF">
        <w:rPr>
          <w:rFonts w:ascii="Times New Roman" w:hAnsi="Times New Roman" w:cs="Times New Roman"/>
          <w:color w:val="FF0000"/>
          <w:sz w:val="28"/>
          <w:szCs w:val="28"/>
        </w:rPr>
        <w:t xml:space="preserve">                                                                                                 </w:t>
      </w:r>
      <w:r w:rsidRPr="004B24DF">
        <w:rPr>
          <w:rFonts w:ascii="Times New Roman" w:hAnsi="Times New Roman" w:cs="Times New Roman"/>
          <w:sz w:val="28"/>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937"/>
        <w:gridCol w:w="1937"/>
        <w:gridCol w:w="1937"/>
      </w:tblGrid>
      <w:tr w:rsidR="004B24DF" w:rsidRPr="004B24DF" w:rsidTr="005A0E5F">
        <w:tc>
          <w:tcPr>
            <w:tcW w:w="709" w:type="dxa"/>
            <w:shd w:val="clear" w:color="auto" w:fill="auto"/>
            <w:vAlign w:val="center"/>
          </w:tcPr>
          <w:p w:rsidR="004B24DF" w:rsidRPr="00BF4F29" w:rsidRDefault="004B24DF" w:rsidP="00BF4F29">
            <w:pPr>
              <w:pStyle w:val="aa"/>
              <w:jc w:val="both"/>
              <w:rPr>
                <w:sz w:val="24"/>
              </w:rPr>
            </w:pPr>
            <w:r w:rsidRPr="00BF4F29">
              <w:rPr>
                <w:sz w:val="24"/>
              </w:rPr>
              <w:t xml:space="preserve">№ </w:t>
            </w:r>
            <w:proofErr w:type="gramStart"/>
            <w:r w:rsidRPr="00BF4F29">
              <w:rPr>
                <w:sz w:val="24"/>
              </w:rPr>
              <w:t>п</w:t>
            </w:r>
            <w:proofErr w:type="gramEnd"/>
            <w:r w:rsidRPr="00BF4F29">
              <w:rPr>
                <w:sz w:val="24"/>
              </w:rPr>
              <w:t>/п</w:t>
            </w:r>
          </w:p>
        </w:tc>
        <w:tc>
          <w:tcPr>
            <w:tcW w:w="3261" w:type="dxa"/>
            <w:shd w:val="clear" w:color="auto" w:fill="auto"/>
            <w:vAlign w:val="center"/>
          </w:tcPr>
          <w:p w:rsidR="004B24DF" w:rsidRPr="00BF4F29" w:rsidRDefault="004B24DF" w:rsidP="00BF4F29">
            <w:pPr>
              <w:pStyle w:val="aa"/>
              <w:jc w:val="both"/>
              <w:rPr>
                <w:sz w:val="24"/>
              </w:rPr>
            </w:pPr>
            <w:r w:rsidRPr="00BF4F29">
              <w:rPr>
                <w:sz w:val="24"/>
              </w:rPr>
              <w:t>Источник финансирования</w:t>
            </w:r>
          </w:p>
        </w:tc>
        <w:tc>
          <w:tcPr>
            <w:tcW w:w="1937" w:type="dxa"/>
            <w:shd w:val="clear" w:color="auto" w:fill="auto"/>
            <w:vAlign w:val="center"/>
          </w:tcPr>
          <w:p w:rsidR="004B24DF" w:rsidRPr="00BF4F29" w:rsidRDefault="004B24DF" w:rsidP="00BF4F29">
            <w:pPr>
              <w:pStyle w:val="aa"/>
              <w:jc w:val="both"/>
              <w:rPr>
                <w:sz w:val="24"/>
              </w:rPr>
            </w:pPr>
            <w:r w:rsidRPr="00BF4F29">
              <w:rPr>
                <w:sz w:val="24"/>
              </w:rPr>
              <w:t>2015 год</w:t>
            </w:r>
          </w:p>
        </w:tc>
        <w:tc>
          <w:tcPr>
            <w:tcW w:w="1937" w:type="dxa"/>
            <w:shd w:val="clear" w:color="auto" w:fill="auto"/>
            <w:vAlign w:val="center"/>
          </w:tcPr>
          <w:p w:rsidR="004B24DF" w:rsidRPr="00BF4F29" w:rsidRDefault="004B24DF" w:rsidP="00BF4F29">
            <w:pPr>
              <w:pStyle w:val="aa"/>
              <w:jc w:val="both"/>
              <w:rPr>
                <w:sz w:val="24"/>
              </w:rPr>
            </w:pPr>
            <w:r w:rsidRPr="00BF4F29">
              <w:rPr>
                <w:sz w:val="24"/>
              </w:rPr>
              <w:t>2016 год</w:t>
            </w:r>
          </w:p>
        </w:tc>
        <w:tc>
          <w:tcPr>
            <w:tcW w:w="1937" w:type="dxa"/>
            <w:shd w:val="clear" w:color="auto" w:fill="auto"/>
            <w:vAlign w:val="center"/>
          </w:tcPr>
          <w:p w:rsidR="004B24DF" w:rsidRPr="00BF4F29" w:rsidRDefault="004B24DF" w:rsidP="00BF4F29">
            <w:pPr>
              <w:pStyle w:val="aa"/>
              <w:jc w:val="both"/>
              <w:rPr>
                <w:sz w:val="24"/>
              </w:rPr>
            </w:pPr>
            <w:r w:rsidRPr="00BF4F29">
              <w:rPr>
                <w:sz w:val="24"/>
              </w:rPr>
              <w:t>2017 год</w:t>
            </w:r>
          </w:p>
        </w:tc>
      </w:tr>
      <w:tr w:rsidR="004B24DF" w:rsidRPr="004B24DF" w:rsidTr="005A0E5F">
        <w:tc>
          <w:tcPr>
            <w:tcW w:w="709" w:type="dxa"/>
            <w:shd w:val="clear" w:color="auto" w:fill="auto"/>
            <w:vAlign w:val="center"/>
          </w:tcPr>
          <w:p w:rsidR="004B24DF" w:rsidRPr="00BF4F29" w:rsidRDefault="004B24DF" w:rsidP="00BF4F29">
            <w:pPr>
              <w:pStyle w:val="aa"/>
              <w:jc w:val="both"/>
              <w:rPr>
                <w:sz w:val="24"/>
              </w:rPr>
            </w:pPr>
            <w:r w:rsidRPr="00BF4F29">
              <w:rPr>
                <w:sz w:val="24"/>
              </w:rPr>
              <w:t>1.</w:t>
            </w:r>
          </w:p>
        </w:tc>
        <w:tc>
          <w:tcPr>
            <w:tcW w:w="3261" w:type="dxa"/>
            <w:shd w:val="clear" w:color="auto" w:fill="auto"/>
            <w:vAlign w:val="center"/>
          </w:tcPr>
          <w:p w:rsidR="004B24DF" w:rsidRPr="00BF4F29" w:rsidRDefault="004B24DF" w:rsidP="00BF4F29">
            <w:pPr>
              <w:pStyle w:val="aa"/>
              <w:jc w:val="both"/>
              <w:rPr>
                <w:sz w:val="24"/>
              </w:rPr>
            </w:pPr>
            <w:r w:rsidRPr="00BF4F29">
              <w:rPr>
                <w:sz w:val="24"/>
              </w:rPr>
              <w:t>Средства бюджета муниципального образования город-курорт Геленджик</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16 350,0 </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22 350,0 </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16 350,0 </w:t>
            </w:r>
          </w:p>
        </w:tc>
      </w:tr>
      <w:tr w:rsidR="004B24DF" w:rsidRPr="004B24DF" w:rsidTr="005A0E5F">
        <w:tc>
          <w:tcPr>
            <w:tcW w:w="709" w:type="dxa"/>
            <w:shd w:val="clear" w:color="auto" w:fill="auto"/>
            <w:vAlign w:val="center"/>
          </w:tcPr>
          <w:p w:rsidR="004B24DF" w:rsidRPr="00BF4F29" w:rsidRDefault="004B24DF" w:rsidP="00BF4F29">
            <w:pPr>
              <w:pStyle w:val="aa"/>
              <w:jc w:val="both"/>
              <w:rPr>
                <w:sz w:val="24"/>
              </w:rPr>
            </w:pPr>
            <w:r w:rsidRPr="00BF4F29">
              <w:rPr>
                <w:sz w:val="24"/>
              </w:rPr>
              <w:t>2.</w:t>
            </w:r>
          </w:p>
        </w:tc>
        <w:tc>
          <w:tcPr>
            <w:tcW w:w="3261" w:type="dxa"/>
            <w:shd w:val="clear" w:color="auto" w:fill="auto"/>
            <w:vAlign w:val="center"/>
          </w:tcPr>
          <w:p w:rsidR="004B24DF" w:rsidRPr="00BF4F29" w:rsidRDefault="004B24DF" w:rsidP="00BF4F29">
            <w:pPr>
              <w:pStyle w:val="aa"/>
              <w:jc w:val="both"/>
              <w:rPr>
                <w:sz w:val="24"/>
              </w:rPr>
            </w:pPr>
            <w:r w:rsidRPr="00BF4F29">
              <w:rPr>
                <w:sz w:val="24"/>
              </w:rPr>
              <w:t>Собственные средства перевозчиков</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28 708,0 </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28 708,0 </w:t>
            </w:r>
          </w:p>
        </w:tc>
        <w:tc>
          <w:tcPr>
            <w:tcW w:w="1937" w:type="dxa"/>
            <w:shd w:val="clear" w:color="auto" w:fill="auto"/>
            <w:vAlign w:val="center"/>
          </w:tcPr>
          <w:p w:rsidR="004B24DF" w:rsidRPr="00BF4F29" w:rsidRDefault="004B24DF" w:rsidP="00BF4F29">
            <w:pPr>
              <w:pStyle w:val="aa"/>
              <w:jc w:val="both"/>
              <w:rPr>
                <w:sz w:val="24"/>
              </w:rPr>
            </w:pPr>
            <w:r w:rsidRPr="00BF4F29">
              <w:rPr>
                <w:sz w:val="24"/>
              </w:rPr>
              <w:t xml:space="preserve">32 208,0 </w:t>
            </w:r>
          </w:p>
        </w:tc>
      </w:tr>
    </w:tbl>
    <w:p w:rsidR="004B24DF" w:rsidRPr="00BF4F29" w:rsidRDefault="004B24DF" w:rsidP="00BF4F29">
      <w:pPr>
        <w:pStyle w:val="aa"/>
        <w:jc w:val="both"/>
        <w:rPr>
          <w:szCs w:val="28"/>
        </w:rPr>
      </w:pPr>
    </w:p>
    <w:p w:rsidR="004B24DF" w:rsidRPr="00BF4F29" w:rsidRDefault="004B24DF" w:rsidP="00BF4F29">
      <w:pPr>
        <w:pStyle w:val="aa"/>
        <w:ind w:firstLine="708"/>
        <w:jc w:val="both"/>
        <w:rPr>
          <w:szCs w:val="28"/>
        </w:rPr>
      </w:pPr>
      <w:proofErr w:type="gramStart"/>
      <w:r w:rsidRPr="00BF4F29">
        <w:rPr>
          <w:szCs w:val="28"/>
        </w:rPr>
        <w:t>Финансовая потребность мероприятий Подпрограммы определена на основании фактически произведенных затрат предыдущих лет, а также коммерческих предложений, прайс–листов организаций, осуществляющих хозяйственную деятельность, связанную с мероприятиями Подпрограммы.</w:t>
      </w:r>
      <w:proofErr w:type="gramEnd"/>
    </w:p>
    <w:p w:rsidR="004B24DF" w:rsidRPr="00BF4F29" w:rsidRDefault="004B24DF" w:rsidP="00BF4F29">
      <w:pPr>
        <w:pStyle w:val="aa"/>
        <w:ind w:firstLine="708"/>
        <w:jc w:val="both"/>
        <w:rPr>
          <w:rFonts w:eastAsia="SimSun"/>
          <w:szCs w:val="28"/>
        </w:rPr>
      </w:pPr>
      <w:r w:rsidRPr="00BF4F29">
        <w:rPr>
          <w:rFonts w:eastAsia="SimSun"/>
          <w:szCs w:val="28"/>
        </w:rPr>
        <w:t>В качестве внебюджетных источников планируется привлечь средства перевозчиков, осуществляющих деятельность на территории муниципального образования город-курорт Геленджик, на приобретение автотранспорта.</w:t>
      </w:r>
    </w:p>
    <w:p w:rsidR="004B24DF" w:rsidRPr="00BF4F29" w:rsidRDefault="004B24DF" w:rsidP="00BF4F29">
      <w:pPr>
        <w:pStyle w:val="aa"/>
        <w:ind w:firstLine="708"/>
        <w:jc w:val="both"/>
        <w:rPr>
          <w:szCs w:val="28"/>
        </w:rPr>
      </w:pPr>
      <w:r w:rsidRPr="00BF4F29">
        <w:rPr>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w:t>
      </w:r>
    </w:p>
    <w:p w:rsidR="004B24DF" w:rsidRPr="004B24DF" w:rsidRDefault="004B24DF" w:rsidP="00BF4F29">
      <w:pPr>
        <w:pStyle w:val="aa"/>
      </w:pPr>
    </w:p>
    <w:p w:rsidR="004B24DF" w:rsidRPr="004B24DF" w:rsidRDefault="004B24DF" w:rsidP="00BF4F29">
      <w:pPr>
        <w:pStyle w:val="aa"/>
        <w:rPr>
          <w:color w:val="FF0000"/>
        </w:rPr>
      </w:pPr>
      <w:r w:rsidRPr="004B24DF">
        <w:t>6.Механизм реализации Подпрограммы</w:t>
      </w:r>
    </w:p>
    <w:p w:rsidR="004B24DF" w:rsidRPr="004B24DF" w:rsidRDefault="004B24DF" w:rsidP="00BF4F29">
      <w:pPr>
        <w:pStyle w:val="aa"/>
        <w:rPr>
          <w:color w:val="FF0000"/>
        </w:rPr>
      </w:pPr>
    </w:p>
    <w:p w:rsidR="004B24DF" w:rsidRPr="004B24DF" w:rsidRDefault="004B24DF" w:rsidP="004B24DF">
      <w:pPr>
        <w:pStyle w:val="ConsPlusNormal"/>
        <w:widowControl/>
        <w:ind w:firstLine="851"/>
        <w:jc w:val="both"/>
        <w:rPr>
          <w:rFonts w:ascii="Times New Roman" w:hAnsi="Times New Roman" w:cs="Times New Roman"/>
          <w:sz w:val="28"/>
          <w:szCs w:val="28"/>
        </w:rPr>
      </w:pPr>
      <w:r w:rsidRPr="004B24DF">
        <w:rPr>
          <w:rFonts w:ascii="Times New Roman" w:eastAsia="Calibri" w:hAnsi="Times New Roman" w:cs="Times New Roman"/>
          <w:sz w:val="28"/>
          <w:szCs w:val="28"/>
          <w:lang w:eastAsia="en-US"/>
        </w:rPr>
        <w:t>Координатором  Подпрограммы является</w:t>
      </w:r>
      <w:r w:rsidRPr="004B24DF">
        <w:rPr>
          <w:rFonts w:ascii="Times New Roman" w:eastAsia="Calibri" w:hAnsi="Times New Roman" w:cs="Times New Roman"/>
          <w:color w:val="FF0000"/>
          <w:sz w:val="28"/>
          <w:szCs w:val="28"/>
          <w:lang w:eastAsia="en-US"/>
        </w:rPr>
        <w:t xml:space="preserve"> </w:t>
      </w:r>
      <w:r w:rsidRPr="004B24DF">
        <w:rPr>
          <w:rFonts w:ascii="Times New Roman" w:hAnsi="Times New Roman" w:cs="Times New Roman"/>
          <w:sz w:val="28"/>
          <w:szCs w:val="28"/>
        </w:rPr>
        <w:t>отдел промышленности, транспорта, связи и экологии администрации муниципального образования город-курорт Геленджик.</w:t>
      </w:r>
    </w:p>
    <w:p w:rsidR="004B24DF" w:rsidRPr="004B24DF" w:rsidRDefault="004B24DF" w:rsidP="00BF4F29">
      <w:pPr>
        <w:pStyle w:val="aa"/>
        <w:ind w:firstLine="708"/>
        <w:jc w:val="both"/>
      </w:pPr>
      <w:r w:rsidRPr="004B24DF">
        <w:t>Отдел промышленности, транспорта, связи и экологии администрации муниципального образования город-курорт Геленджик:</w:t>
      </w:r>
    </w:p>
    <w:p w:rsidR="004B24DF" w:rsidRPr="004B24DF" w:rsidRDefault="004B24DF" w:rsidP="00631009">
      <w:pPr>
        <w:pStyle w:val="aa"/>
        <w:ind w:firstLine="708"/>
        <w:jc w:val="both"/>
        <w:rPr>
          <w:rFonts w:eastAsia="Calibri"/>
        </w:rPr>
      </w:pPr>
      <w:r w:rsidRPr="004B24DF">
        <w:rPr>
          <w:rFonts w:eastAsia="Calibri"/>
        </w:rPr>
        <w:lastRenderedPageBreak/>
        <w:t>обеспечивает разработку и реализацию Подпрограммы;</w:t>
      </w:r>
    </w:p>
    <w:p w:rsidR="004B24DF" w:rsidRPr="004B24DF" w:rsidRDefault="004B24DF" w:rsidP="00BF4F29">
      <w:pPr>
        <w:pStyle w:val="aa"/>
        <w:ind w:firstLine="708"/>
        <w:jc w:val="both"/>
        <w:rPr>
          <w:rFonts w:eastAsia="Calibri"/>
        </w:rPr>
      </w:pPr>
      <w:r w:rsidRPr="004B24DF">
        <w:rPr>
          <w:rFonts w:eastAsia="Calibri"/>
        </w:rPr>
        <w:t>организует работу по достижению целевых показателей Подпрограммы;</w:t>
      </w:r>
    </w:p>
    <w:p w:rsidR="004B24DF" w:rsidRPr="004B24DF" w:rsidRDefault="004B24DF" w:rsidP="00BF4F29">
      <w:pPr>
        <w:pStyle w:val="aa"/>
        <w:ind w:firstLine="708"/>
        <w:jc w:val="both"/>
        <w:rPr>
          <w:rFonts w:eastAsia="Calibri"/>
        </w:rPr>
      </w:pPr>
      <w:r w:rsidRPr="004B24DF">
        <w:rPr>
          <w:rFonts w:eastAsia="Calibri"/>
        </w:rPr>
        <w:t>представляет координатору Программы отчеты о реализации Подпрограммы, а также информацию, необходимую для оценки эффективности Программы, мониторинга ее реализации и подготовки годового отчета об итогах реализации Программы;</w:t>
      </w:r>
    </w:p>
    <w:p w:rsidR="004B24DF" w:rsidRPr="004B24DF" w:rsidRDefault="004B24DF" w:rsidP="00BF4F29">
      <w:pPr>
        <w:pStyle w:val="aa"/>
        <w:ind w:firstLine="708"/>
        <w:jc w:val="both"/>
        <w:rPr>
          <w:rFonts w:eastAsia="Calibri"/>
        </w:rPr>
      </w:pPr>
      <w:r w:rsidRPr="004B24DF">
        <w:rPr>
          <w:rFonts w:eastAsia="Calibri"/>
        </w:rPr>
        <w:t>осуществляет иные полномочия, установленные Программой (Подпрограммой).</w:t>
      </w:r>
    </w:p>
    <w:p w:rsidR="004B24DF" w:rsidRPr="004B24DF" w:rsidRDefault="004B24DF" w:rsidP="00BF4F29">
      <w:pPr>
        <w:pStyle w:val="aa"/>
        <w:ind w:firstLine="708"/>
        <w:jc w:val="both"/>
      </w:pPr>
      <w:r w:rsidRPr="004B24DF">
        <w:t>Эффективность реализации Подпрограммы оценивается по следующим направлениям:</w:t>
      </w:r>
    </w:p>
    <w:p w:rsidR="004B24DF" w:rsidRPr="004B24DF" w:rsidRDefault="004B24DF" w:rsidP="00BF4F29">
      <w:pPr>
        <w:pStyle w:val="aa"/>
        <w:ind w:firstLine="708"/>
        <w:jc w:val="both"/>
      </w:pPr>
      <w:r w:rsidRPr="004B24DF">
        <w:t>оценка степени достижения целей и решения задач Подпрограммы;</w:t>
      </w:r>
    </w:p>
    <w:p w:rsidR="004B24DF" w:rsidRPr="004B24DF" w:rsidRDefault="004B24DF" w:rsidP="00BF4F29">
      <w:pPr>
        <w:pStyle w:val="aa"/>
        <w:ind w:firstLine="708"/>
        <w:jc w:val="both"/>
      </w:pPr>
      <w:r w:rsidRPr="004B24DF">
        <w:t>оценка степени соответствия фактических затрат бюджета запланированному уровню;</w:t>
      </w:r>
    </w:p>
    <w:p w:rsidR="004B24DF" w:rsidRPr="004B24DF" w:rsidRDefault="004B24DF" w:rsidP="00BF4F29">
      <w:pPr>
        <w:pStyle w:val="aa"/>
        <w:ind w:firstLine="708"/>
        <w:jc w:val="both"/>
      </w:pPr>
      <w:r w:rsidRPr="004B24DF">
        <w:t>оценка эффективности использования бюджетных средств;</w:t>
      </w:r>
    </w:p>
    <w:p w:rsidR="004B24DF" w:rsidRPr="004B24DF" w:rsidRDefault="004B24DF" w:rsidP="00BF4F29">
      <w:pPr>
        <w:pStyle w:val="aa"/>
        <w:ind w:firstLine="708"/>
        <w:jc w:val="both"/>
      </w:pPr>
      <w:r w:rsidRPr="004B24DF">
        <w:t xml:space="preserve">оценка </w:t>
      </w:r>
      <w:proofErr w:type="gramStart"/>
      <w:r w:rsidRPr="004B24DF">
        <w:t>степени достижения непосредственных результатов реализации мероприятий Подпрограммы</w:t>
      </w:r>
      <w:proofErr w:type="gramEnd"/>
      <w:r w:rsidRPr="004B24DF">
        <w:t>;</w:t>
      </w:r>
    </w:p>
    <w:p w:rsidR="004B24DF" w:rsidRPr="004B24DF" w:rsidRDefault="004B24DF" w:rsidP="00BF4F29">
      <w:pPr>
        <w:pStyle w:val="aa"/>
        <w:ind w:firstLine="708"/>
        <w:jc w:val="both"/>
      </w:pPr>
      <w:r w:rsidRPr="004B24DF">
        <w:t xml:space="preserve">оценка </w:t>
      </w:r>
      <w:proofErr w:type="gramStart"/>
      <w:r w:rsidRPr="004B24DF">
        <w:t>соблюдения установленных сроков реализации мероприятий Подпрограммы</w:t>
      </w:r>
      <w:proofErr w:type="gramEnd"/>
      <w:r w:rsidRPr="004B24DF">
        <w:t>.</w:t>
      </w:r>
    </w:p>
    <w:p w:rsidR="004B24DF" w:rsidRPr="004B24DF" w:rsidRDefault="004B24DF" w:rsidP="00BF4F29">
      <w:pPr>
        <w:pStyle w:val="aa"/>
        <w:ind w:firstLine="708"/>
        <w:jc w:val="both"/>
      </w:pPr>
      <w:r w:rsidRPr="004B24DF">
        <w:t>Оценка достижения целей и решения задач Подпрограммы осуществляется ежегодно, а также по итогам завершения реализации Подпрограммы.</w:t>
      </w:r>
    </w:p>
    <w:p w:rsidR="004B24DF" w:rsidRPr="004B24DF" w:rsidRDefault="004B24DF" w:rsidP="00BF4F29">
      <w:pPr>
        <w:pStyle w:val="aa"/>
        <w:jc w:val="both"/>
      </w:pPr>
    </w:p>
    <w:p w:rsidR="004B24DF" w:rsidRPr="004B24DF" w:rsidRDefault="004B24DF" w:rsidP="00BF4F29">
      <w:pPr>
        <w:pStyle w:val="aa"/>
        <w:jc w:val="both"/>
      </w:pPr>
    </w:p>
    <w:p w:rsidR="004B24DF" w:rsidRPr="004B24DF" w:rsidRDefault="004B24DF" w:rsidP="004B24DF">
      <w:pPr>
        <w:jc w:val="both"/>
        <w:rPr>
          <w:rFonts w:ascii="Times New Roman" w:hAnsi="Times New Roman"/>
          <w:sz w:val="20"/>
          <w:szCs w:val="20"/>
        </w:rPr>
        <w:sectPr w:rsidR="004B24DF" w:rsidRPr="004B24DF" w:rsidSect="005A0E5F">
          <w:pgSz w:w="11906" w:h="16838"/>
          <w:pgMar w:top="1134" w:right="567" w:bottom="1134" w:left="1701" w:header="720" w:footer="720" w:gutter="0"/>
          <w:pgNumType w:start="1"/>
          <w:cols w:space="720"/>
          <w:titlePg/>
          <w:docGrid w:linePitch="360"/>
        </w:sectPr>
      </w:pPr>
    </w:p>
    <w:p w:rsidR="004B24DF" w:rsidRPr="004B24DF" w:rsidRDefault="004B24DF" w:rsidP="00BF4F29">
      <w:pPr>
        <w:pStyle w:val="aa"/>
        <w:ind w:left="7080" w:firstLine="708"/>
      </w:pPr>
      <w:r w:rsidRPr="004B24DF">
        <w:lastRenderedPageBreak/>
        <w:t>ПРИЛОЖЕНИЕ</w:t>
      </w:r>
    </w:p>
    <w:p w:rsidR="004B24DF" w:rsidRPr="004B24DF" w:rsidRDefault="004B24DF" w:rsidP="00BF4F29">
      <w:pPr>
        <w:pStyle w:val="aa"/>
        <w:ind w:left="7080" w:firstLine="708"/>
      </w:pPr>
      <w:r w:rsidRPr="004B24DF">
        <w:t>к подпрограмме «Комплексное развитие</w:t>
      </w:r>
    </w:p>
    <w:p w:rsidR="004B24DF" w:rsidRPr="004B24DF" w:rsidRDefault="004B24DF" w:rsidP="00BF4F29">
      <w:pPr>
        <w:pStyle w:val="aa"/>
        <w:ind w:left="6372" w:firstLine="708"/>
      </w:pPr>
      <w:r w:rsidRPr="004B24DF">
        <w:t xml:space="preserve">пассажирского транспорта в </w:t>
      </w:r>
      <w:proofErr w:type="gramStart"/>
      <w:r w:rsidRPr="004B24DF">
        <w:t>муниципальном</w:t>
      </w:r>
      <w:proofErr w:type="gramEnd"/>
    </w:p>
    <w:p w:rsidR="004B24DF" w:rsidRPr="004B24DF" w:rsidRDefault="004B24DF" w:rsidP="00BF4F29">
      <w:pPr>
        <w:pStyle w:val="aa"/>
        <w:ind w:left="7080" w:firstLine="708"/>
      </w:pPr>
      <w:proofErr w:type="gramStart"/>
      <w:r w:rsidRPr="004B24DF">
        <w:t>образовании</w:t>
      </w:r>
      <w:proofErr w:type="gramEnd"/>
      <w:r w:rsidRPr="004B24DF">
        <w:t xml:space="preserve"> город-курорт Геленджик»</w:t>
      </w:r>
    </w:p>
    <w:p w:rsidR="004B24DF" w:rsidRPr="004B24DF" w:rsidRDefault="004B24DF" w:rsidP="00BF4F29">
      <w:pPr>
        <w:pStyle w:val="aa"/>
        <w:ind w:left="7080" w:firstLine="708"/>
      </w:pPr>
      <w:r w:rsidRPr="004B24DF">
        <w:t>на 2015-2017 годы</w:t>
      </w:r>
    </w:p>
    <w:p w:rsidR="004B24DF" w:rsidRPr="004B24DF" w:rsidRDefault="004B24DF" w:rsidP="004B24DF">
      <w:pPr>
        <w:tabs>
          <w:tab w:val="left" w:pos="6675"/>
          <w:tab w:val="left" w:pos="10773"/>
        </w:tabs>
        <w:jc w:val="center"/>
        <w:rPr>
          <w:rFonts w:ascii="Times New Roman" w:hAnsi="Times New Roman"/>
          <w:sz w:val="28"/>
          <w:szCs w:val="28"/>
        </w:rPr>
      </w:pPr>
    </w:p>
    <w:p w:rsidR="004B24DF" w:rsidRPr="004B24DF" w:rsidRDefault="004B24DF" w:rsidP="004B24DF">
      <w:pPr>
        <w:tabs>
          <w:tab w:val="left" w:pos="6675"/>
          <w:tab w:val="left" w:pos="10773"/>
        </w:tabs>
        <w:jc w:val="center"/>
        <w:rPr>
          <w:rFonts w:ascii="Times New Roman" w:hAnsi="Times New Roman"/>
          <w:sz w:val="28"/>
          <w:szCs w:val="28"/>
        </w:rPr>
      </w:pPr>
    </w:p>
    <w:p w:rsidR="004B24DF" w:rsidRPr="004B24DF" w:rsidRDefault="004B24DF" w:rsidP="00BF4F29">
      <w:pPr>
        <w:pStyle w:val="aa"/>
      </w:pPr>
      <w:r w:rsidRPr="004B24DF">
        <w:t>ПЕРЕЧЕНЬ</w:t>
      </w:r>
    </w:p>
    <w:p w:rsidR="004B24DF" w:rsidRPr="004B24DF" w:rsidRDefault="004B24DF" w:rsidP="00BF4F29">
      <w:pPr>
        <w:pStyle w:val="aa"/>
      </w:pPr>
      <w:r w:rsidRPr="004B24DF">
        <w:t xml:space="preserve"> мероприятий подпрограммы </w:t>
      </w:r>
    </w:p>
    <w:p w:rsidR="004B24DF" w:rsidRPr="004B24DF" w:rsidRDefault="004B24DF" w:rsidP="00BF4F29">
      <w:pPr>
        <w:pStyle w:val="aa"/>
      </w:pPr>
      <w:r w:rsidRPr="004B24DF">
        <w:t>«Комплексное развитие пассажирского транспорта в муниципальном образовании</w:t>
      </w:r>
    </w:p>
    <w:p w:rsidR="004B24DF" w:rsidRPr="004B24DF" w:rsidRDefault="004B24DF" w:rsidP="00BF4F29">
      <w:pPr>
        <w:pStyle w:val="aa"/>
      </w:pPr>
      <w:r w:rsidRPr="004B24DF">
        <w:t>город-курорт Геленджик»  на 2015-2017 годы</w:t>
      </w:r>
    </w:p>
    <w:p w:rsidR="004B24DF" w:rsidRPr="004B24DF" w:rsidRDefault="004B24DF" w:rsidP="00BF4F29">
      <w:pPr>
        <w:pStyle w:val="aa"/>
      </w:pPr>
    </w:p>
    <w:p w:rsidR="004B24DF" w:rsidRDefault="004B24DF" w:rsidP="00BF4F29">
      <w:pPr>
        <w:pStyle w:val="aa"/>
        <w:ind w:left="12036" w:firstLine="708"/>
      </w:pPr>
      <w:r w:rsidRPr="004B24DF">
        <w:t>(тыс. рублей)</w:t>
      </w:r>
    </w:p>
    <w:p w:rsidR="00FD08C7" w:rsidRPr="00544443" w:rsidRDefault="00FD08C7" w:rsidP="00FD08C7">
      <w:pPr>
        <w:tabs>
          <w:tab w:val="left" w:pos="6675"/>
          <w:tab w:val="left" w:pos="10773"/>
        </w:tabs>
        <w:jc w:val="right"/>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025"/>
        <w:gridCol w:w="1195"/>
        <w:gridCol w:w="1276"/>
        <w:gridCol w:w="1323"/>
        <w:gridCol w:w="1276"/>
        <w:gridCol w:w="2268"/>
        <w:gridCol w:w="2410"/>
      </w:tblGrid>
      <w:tr w:rsidR="00FD08C7" w:rsidRPr="003A0F41" w:rsidTr="00FD08C7">
        <w:trPr>
          <w:trHeight w:val="1114"/>
        </w:trPr>
        <w:tc>
          <w:tcPr>
            <w:tcW w:w="817" w:type="dxa"/>
            <w:vMerge w:val="restart"/>
            <w:shd w:val="clear" w:color="auto" w:fill="auto"/>
          </w:tcPr>
          <w:p w:rsidR="00FD08C7" w:rsidRPr="003A0F41" w:rsidRDefault="00FD08C7" w:rsidP="003A0F41">
            <w:pPr>
              <w:pStyle w:val="aa"/>
              <w:rPr>
                <w:sz w:val="24"/>
              </w:rPr>
            </w:pPr>
            <w:r w:rsidRPr="003A0F41">
              <w:rPr>
                <w:sz w:val="24"/>
              </w:rPr>
              <w:t>№</w:t>
            </w:r>
          </w:p>
          <w:p w:rsidR="00FD08C7" w:rsidRPr="003A0F41" w:rsidRDefault="00FD08C7" w:rsidP="003A0F41">
            <w:pPr>
              <w:pStyle w:val="aa"/>
              <w:rPr>
                <w:sz w:val="24"/>
              </w:rPr>
            </w:pPr>
            <w:proofErr w:type="gramStart"/>
            <w:r w:rsidRPr="003A0F41">
              <w:rPr>
                <w:sz w:val="24"/>
              </w:rPr>
              <w:t>п</w:t>
            </w:r>
            <w:proofErr w:type="gramEnd"/>
            <w:r w:rsidRPr="003A0F41">
              <w:rPr>
                <w:sz w:val="24"/>
              </w:rPr>
              <w:t>/п</w:t>
            </w:r>
          </w:p>
        </w:tc>
        <w:tc>
          <w:tcPr>
            <w:tcW w:w="3544" w:type="dxa"/>
            <w:vMerge w:val="restart"/>
            <w:shd w:val="clear" w:color="auto" w:fill="auto"/>
          </w:tcPr>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r w:rsidRPr="003A0F41">
              <w:rPr>
                <w:sz w:val="24"/>
              </w:rPr>
              <w:t xml:space="preserve">Наименование мероприятия подпрограммы, </w:t>
            </w:r>
          </w:p>
          <w:p w:rsidR="00FD08C7" w:rsidRPr="003A0F41" w:rsidRDefault="00FD08C7" w:rsidP="003A0F41">
            <w:pPr>
              <w:pStyle w:val="aa"/>
              <w:rPr>
                <w:sz w:val="24"/>
              </w:rPr>
            </w:pPr>
            <w:r w:rsidRPr="003A0F41">
              <w:rPr>
                <w:sz w:val="24"/>
              </w:rPr>
              <w:t>сроки реализации</w:t>
            </w:r>
          </w:p>
        </w:tc>
        <w:tc>
          <w:tcPr>
            <w:tcW w:w="1025" w:type="dxa"/>
            <w:vMerge w:val="restart"/>
            <w:shd w:val="clear" w:color="auto" w:fill="auto"/>
          </w:tcPr>
          <w:p w:rsidR="00FD08C7" w:rsidRPr="003A0F41" w:rsidRDefault="00FD08C7" w:rsidP="003A0F41">
            <w:pPr>
              <w:pStyle w:val="aa"/>
              <w:rPr>
                <w:sz w:val="24"/>
              </w:rPr>
            </w:pPr>
            <w:proofErr w:type="gramStart"/>
            <w:r w:rsidRPr="003A0F41">
              <w:rPr>
                <w:sz w:val="24"/>
              </w:rPr>
              <w:t>Коли-</w:t>
            </w:r>
            <w:proofErr w:type="spellStart"/>
            <w:r w:rsidRPr="003A0F41">
              <w:rPr>
                <w:sz w:val="24"/>
              </w:rPr>
              <w:t>чество</w:t>
            </w:r>
            <w:proofErr w:type="spellEnd"/>
            <w:proofErr w:type="gramEnd"/>
          </w:p>
        </w:tc>
        <w:tc>
          <w:tcPr>
            <w:tcW w:w="1195" w:type="dxa"/>
            <w:vMerge w:val="restart"/>
            <w:shd w:val="clear" w:color="auto" w:fill="auto"/>
          </w:tcPr>
          <w:p w:rsidR="00FD08C7" w:rsidRPr="003A0F41" w:rsidRDefault="00FD08C7" w:rsidP="003A0F41">
            <w:pPr>
              <w:pStyle w:val="aa"/>
              <w:rPr>
                <w:sz w:val="24"/>
              </w:rPr>
            </w:pPr>
            <w:proofErr w:type="spellStart"/>
            <w:proofErr w:type="gramStart"/>
            <w:r w:rsidRPr="003A0F41">
              <w:rPr>
                <w:sz w:val="24"/>
              </w:rPr>
              <w:t>Протя-женность</w:t>
            </w:r>
            <w:proofErr w:type="spellEnd"/>
            <w:proofErr w:type="gramEnd"/>
            <w:r w:rsidRPr="003A0F41">
              <w:rPr>
                <w:sz w:val="24"/>
              </w:rPr>
              <w:t>, км</w:t>
            </w:r>
          </w:p>
        </w:tc>
        <w:tc>
          <w:tcPr>
            <w:tcW w:w="1276" w:type="dxa"/>
            <w:vMerge w:val="restart"/>
            <w:shd w:val="clear" w:color="auto" w:fill="auto"/>
          </w:tcPr>
          <w:p w:rsidR="00FD08C7" w:rsidRPr="003A0F41" w:rsidRDefault="00FD08C7" w:rsidP="003A0F41">
            <w:pPr>
              <w:pStyle w:val="aa"/>
              <w:rPr>
                <w:sz w:val="24"/>
              </w:rPr>
            </w:pPr>
            <w:r w:rsidRPr="003A0F41">
              <w:rPr>
                <w:sz w:val="24"/>
              </w:rPr>
              <w:t>Объем</w:t>
            </w:r>
          </w:p>
          <w:p w:rsidR="00FD08C7" w:rsidRPr="003A0F41" w:rsidRDefault="00FD08C7" w:rsidP="003A0F41">
            <w:pPr>
              <w:pStyle w:val="aa"/>
              <w:rPr>
                <w:sz w:val="24"/>
              </w:rPr>
            </w:pPr>
            <w:proofErr w:type="spellStart"/>
            <w:proofErr w:type="gramStart"/>
            <w:r w:rsidRPr="003A0F41">
              <w:rPr>
                <w:sz w:val="24"/>
              </w:rPr>
              <w:t>финанси-рования</w:t>
            </w:r>
            <w:proofErr w:type="spellEnd"/>
            <w:proofErr w:type="gramEnd"/>
            <w:r w:rsidRPr="003A0F41">
              <w:rPr>
                <w:sz w:val="24"/>
              </w:rPr>
              <w:t xml:space="preserve">, </w:t>
            </w:r>
          </w:p>
          <w:p w:rsidR="00FD08C7" w:rsidRPr="003A0F41" w:rsidRDefault="00FD08C7" w:rsidP="003A0F41">
            <w:pPr>
              <w:pStyle w:val="aa"/>
              <w:rPr>
                <w:sz w:val="24"/>
              </w:rPr>
            </w:pPr>
            <w:r w:rsidRPr="003A0F41">
              <w:rPr>
                <w:sz w:val="24"/>
              </w:rPr>
              <w:t>всего</w:t>
            </w:r>
          </w:p>
          <w:p w:rsidR="00FD08C7" w:rsidRPr="003A0F41" w:rsidRDefault="00FD08C7" w:rsidP="003A0F41">
            <w:pPr>
              <w:pStyle w:val="aa"/>
              <w:rPr>
                <w:sz w:val="24"/>
              </w:rPr>
            </w:pPr>
          </w:p>
        </w:tc>
        <w:tc>
          <w:tcPr>
            <w:tcW w:w="2599" w:type="dxa"/>
            <w:gridSpan w:val="2"/>
            <w:shd w:val="clear" w:color="auto" w:fill="auto"/>
          </w:tcPr>
          <w:p w:rsidR="00FD08C7" w:rsidRPr="003A0F41" w:rsidRDefault="00FD08C7" w:rsidP="003A0F41">
            <w:pPr>
              <w:pStyle w:val="aa"/>
              <w:rPr>
                <w:sz w:val="24"/>
              </w:rPr>
            </w:pPr>
            <w:r w:rsidRPr="003A0F41">
              <w:rPr>
                <w:sz w:val="24"/>
              </w:rPr>
              <w:t xml:space="preserve">в том числе из источников финансирования </w:t>
            </w:r>
          </w:p>
        </w:tc>
        <w:tc>
          <w:tcPr>
            <w:tcW w:w="2268" w:type="dxa"/>
            <w:vMerge w:val="restart"/>
            <w:shd w:val="clear" w:color="auto" w:fill="auto"/>
          </w:tcPr>
          <w:p w:rsidR="00FD08C7" w:rsidRPr="003A0F41" w:rsidRDefault="00FD08C7" w:rsidP="003A0F41">
            <w:pPr>
              <w:pStyle w:val="aa"/>
              <w:rPr>
                <w:sz w:val="24"/>
              </w:rPr>
            </w:pPr>
            <w:r w:rsidRPr="003A0F41">
              <w:rPr>
                <w:rFonts w:eastAsia="Calibri"/>
                <w:sz w:val="24"/>
              </w:rPr>
              <w:t>Ожидаемый результат</w:t>
            </w:r>
          </w:p>
        </w:tc>
        <w:tc>
          <w:tcPr>
            <w:tcW w:w="2410" w:type="dxa"/>
            <w:vMerge w:val="restart"/>
          </w:tcPr>
          <w:p w:rsidR="00FD08C7" w:rsidRPr="003A0F41" w:rsidRDefault="00FD08C7" w:rsidP="003A0F41">
            <w:pPr>
              <w:pStyle w:val="aa"/>
              <w:rPr>
                <w:rFonts w:eastAsia="Calibri"/>
                <w:sz w:val="24"/>
              </w:rPr>
            </w:pPr>
            <w:r w:rsidRPr="003A0F41">
              <w:rPr>
                <w:rFonts w:eastAsia="Calibri"/>
                <w:sz w:val="24"/>
              </w:rPr>
              <w:t>Исполнитель</w:t>
            </w:r>
          </w:p>
          <w:p w:rsidR="00FD08C7" w:rsidRPr="003A0F41" w:rsidRDefault="00FD08C7" w:rsidP="003A0F41">
            <w:pPr>
              <w:pStyle w:val="aa"/>
              <w:rPr>
                <w:rFonts w:eastAsia="Calibri"/>
                <w:sz w:val="24"/>
              </w:rPr>
            </w:pPr>
            <w:r w:rsidRPr="003A0F41">
              <w:rPr>
                <w:rFonts w:eastAsia="Calibri"/>
                <w:sz w:val="24"/>
              </w:rPr>
              <w:t>мероприятия</w:t>
            </w:r>
          </w:p>
          <w:p w:rsidR="00FD08C7" w:rsidRPr="003A0F41" w:rsidRDefault="00FD08C7" w:rsidP="003A0F41">
            <w:pPr>
              <w:pStyle w:val="aa"/>
              <w:rPr>
                <w:rFonts w:eastAsia="Calibri"/>
                <w:sz w:val="24"/>
              </w:rPr>
            </w:pPr>
            <w:r w:rsidRPr="003A0F41">
              <w:rPr>
                <w:rFonts w:eastAsia="Calibri"/>
                <w:sz w:val="24"/>
              </w:rPr>
              <w:t>подпрограммы</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vMerge/>
            <w:shd w:val="clear" w:color="auto" w:fill="auto"/>
          </w:tcPr>
          <w:p w:rsidR="00FD08C7" w:rsidRPr="003A0F41" w:rsidRDefault="00FD08C7" w:rsidP="003A0F41">
            <w:pPr>
              <w:pStyle w:val="aa"/>
              <w:rPr>
                <w:sz w:val="24"/>
              </w:rPr>
            </w:pPr>
          </w:p>
        </w:tc>
        <w:tc>
          <w:tcPr>
            <w:tcW w:w="1025" w:type="dxa"/>
            <w:vMerge/>
            <w:shd w:val="clear" w:color="auto" w:fill="auto"/>
          </w:tcPr>
          <w:p w:rsidR="00FD08C7" w:rsidRPr="003A0F41" w:rsidRDefault="00FD08C7" w:rsidP="003A0F41">
            <w:pPr>
              <w:pStyle w:val="aa"/>
              <w:rPr>
                <w:sz w:val="24"/>
              </w:rPr>
            </w:pPr>
          </w:p>
        </w:tc>
        <w:tc>
          <w:tcPr>
            <w:tcW w:w="1195" w:type="dxa"/>
            <w:vMerge/>
            <w:shd w:val="clear" w:color="auto" w:fill="auto"/>
          </w:tcPr>
          <w:p w:rsidR="00FD08C7" w:rsidRPr="003A0F41" w:rsidRDefault="00FD08C7" w:rsidP="003A0F41">
            <w:pPr>
              <w:pStyle w:val="aa"/>
              <w:rPr>
                <w:sz w:val="24"/>
              </w:rPr>
            </w:pPr>
          </w:p>
        </w:tc>
        <w:tc>
          <w:tcPr>
            <w:tcW w:w="1276" w:type="dxa"/>
            <w:vMerge/>
            <w:shd w:val="clear" w:color="auto" w:fill="auto"/>
          </w:tcPr>
          <w:p w:rsidR="00FD08C7" w:rsidRPr="003A0F41" w:rsidRDefault="00FD08C7" w:rsidP="003A0F41">
            <w:pPr>
              <w:pStyle w:val="aa"/>
              <w:rPr>
                <w:sz w:val="24"/>
              </w:rPr>
            </w:pPr>
          </w:p>
        </w:tc>
        <w:tc>
          <w:tcPr>
            <w:tcW w:w="1323" w:type="dxa"/>
            <w:shd w:val="clear" w:color="auto" w:fill="auto"/>
          </w:tcPr>
          <w:p w:rsidR="00FD08C7" w:rsidRPr="003A0F41" w:rsidRDefault="00FD08C7" w:rsidP="003A0F41">
            <w:pPr>
              <w:pStyle w:val="aa"/>
              <w:rPr>
                <w:sz w:val="24"/>
              </w:rPr>
            </w:pPr>
            <w:r w:rsidRPr="003A0F41">
              <w:rPr>
                <w:sz w:val="24"/>
              </w:rPr>
              <w:t>местный</w:t>
            </w:r>
          </w:p>
          <w:p w:rsidR="00FD08C7" w:rsidRPr="003A0F41" w:rsidRDefault="00FD08C7" w:rsidP="003A0F41">
            <w:pPr>
              <w:pStyle w:val="aa"/>
              <w:rPr>
                <w:sz w:val="24"/>
              </w:rPr>
            </w:pPr>
            <w:r w:rsidRPr="003A0F41">
              <w:rPr>
                <w:sz w:val="24"/>
              </w:rPr>
              <w:t>бюджет</w:t>
            </w:r>
          </w:p>
        </w:tc>
        <w:tc>
          <w:tcPr>
            <w:tcW w:w="1276" w:type="dxa"/>
            <w:shd w:val="clear" w:color="auto" w:fill="auto"/>
          </w:tcPr>
          <w:p w:rsidR="00FD08C7" w:rsidRPr="003A0F41" w:rsidRDefault="00FD08C7" w:rsidP="003A0F41">
            <w:pPr>
              <w:pStyle w:val="aa"/>
              <w:rPr>
                <w:sz w:val="24"/>
              </w:rPr>
            </w:pPr>
            <w:proofErr w:type="spellStart"/>
            <w:proofErr w:type="gramStart"/>
            <w:r w:rsidRPr="003A0F41">
              <w:rPr>
                <w:sz w:val="24"/>
              </w:rPr>
              <w:t>внебюд-жетные</w:t>
            </w:r>
            <w:proofErr w:type="spellEnd"/>
            <w:proofErr w:type="gramEnd"/>
            <w:r w:rsidRPr="003A0F41">
              <w:rPr>
                <w:sz w:val="24"/>
              </w:rPr>
              <w:t xml:space="preserve"> </w:t>
            </w:r>
            <w:proofErr w:type="spellStart"/>
            <w:r w:rsidRPr="003A0F41">
              <w:rPr>
                <w:sz w:val="24"/>
              </w:rPr>
              <w:t>источни-ки</w:t>
            </w:r>
            <w:proofErr w:type="spellEnd"/>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FD08C7" w:rsidP="003A0F41">
            <w:pPr>
              <w:pStyle w:val="aa"/>
              <w:rPr>
                <w:sz w:val="24"/>
              </w:rPr>
            </w:pPr>
            <w:r w:rsidRPr="003A0F41">
              <w:rPr>
                <w:sz w:val="24"/>
              </w:rPr>
              <w:t>8</w:t>
            </w:r>
          </w:p>
        </w:tc>
        <w:tc>
          <w:tcPr>
            <w:tcW w:w="2410" w:type="dxa"/>
          </w:tcPr>
          <w:p w:rsidR="00FD08C7" w:rsidRPr="003A0F41" w:rsidRDefault="00FD08C7" w:rsidP="003A0F41">
            <w:pPr>
              <w:pStyle w:val="aa"/>
              <w:rPr>
                <w:sz w:val="24"/>
              </w:rPr>
            </w:pPr>
            <w:r w:rsidRPr="003A0F41">
              <w:rPr>
                <w:sz w:val="24"/>
              </w:rPr>
              <w:t>9</w:t>
            </w: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w:t>
            </w:r>
          </w:p>
        </w:tc>
        <w:tc>
          <w:tcPr>
            <w:tcW w:w="11907" w:type="dxa"/>
            <w:gridSpan w:val="7"/>
            <w:shd w:val="clear" w:color="auto" w:fill="auto"/>
          </w:tcPr>
          <w:p w:rsidR="00FD08C7" w:rsidRPr="003A0F41" w:rsidRDefault="00FD08C7" w:rsidP="003A0F41">
            <w:pPr>
              <w:pStyle w:val="aa"/>
              <w:rPr>
                <w:sz w:val="24"/>
              </w:rPr>
            </w:pPr>
            <w:r w:rsidRPr="003A0F41">
              <w:rPr>
                <w:sz w:val="24"/>
              </w:rPr>
              <w:t>Повышение уровня транспортного обслуживания населения на территории муниципального образования город-курорт Геленджик</w:t>
            </w:r>
          </w:p>
        </w:tc>
        <w:tc>
          <w:tcPr>
            <w:tcW w:w="2410" w:type="dxa"/>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1.1.</w:t>
            </w:r>
          </w:p>
        </w:tc>
        <w:tc>
          <w:tcPr>
            <w:tcW w:w="11907" w:type="dxa"/>
            <w:gridSpan w:val="7"/>
            <w:shd w:val="clear" w:color="auto" w:fill="auto"/>
          </w:tcPr>
          <w:p w:rsidR="00FD08C7" w:rsidRPr="003A0F41" w:rsidRDefault="00FD08C7" w:rsidP="003A0F41">
            <w:pPr>
              <w:pStyle w:val="aa"/>
              <w:rPr>
                <w:sz w:val="24"/>
              </w:rPr>
            </w:pPr>
            <w:r w:rsidRPr="003A0F41">
              <w:rPr>
                <w:sz w:val="24"/>
              </w:rPr>
              <w:t xml:space="preserve"> Расширение маршрутной сети на территории муниципального образования город-курорт Геленджик</w:t>
            </w:r>
            <w:r w:rsidRPr="003A0F41">
              <w:rPr>
                <w:color w:val="FF0000"/>
                <w:sz w:val="24"/>
              </w:rPr>
              <w:t xml:space="preserve">  </w:t>
            </w:r>
          </w:p>
        </w:tc>
        <w:tc>
          <w:tcPr>
            <w:tcW w:w="2410" w:type="dxa"/>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1.1.1.</w:t>
            </w:r>
          </w:p>
        </w:tc>
        <w:tc>
          <w:tcPr>
            <w:tcW w:w="3544" w:type="dxa"/>
            <w:shd w:val="clear" w:color="auto" w:fill="auto"/>
          </w:tcPr>
          <w:p w:rsidR="00FD08C7" w:rsidRPr="003A0F41" w:rsidRDefault="00FD08C7" w:rsidP="003A0F41">
            <w:pPr>
              <w:pStyle w:val="aa"/>
              <w:rPr>
                <w:sz w:val="24"/>
              </w:rPr>
            </w:pPr>
            <w:proofErr w:type="gramStart"/>
            <w:r w:rsidRPr="003A0F41">
              <w:rPr>
                <w:sz w:val="24"/>
              </w:rPr>
              <w:t xml:space="preserve">Открытие автобусных </w:t>
            </w:r>
            <w:proofErr w:type="spellStart"/>
            <w:r w:rsidRPr="003A0F41">
              <w:rPr>
                <w:sz w:val="24"/>
              </w:rPr>
              <w:t>маршру-тов</w:t>
            </w:r>
            <w:proofErr w:type="spellEnd"/>
            <w:r w:rsidRPr="003A0F41">
              <w:rPr>
                <w:sz w:val="24"/>
              </w:rPr>
              <w:t xml:space="preserve"> регулярного сообщения в населенных пунктах </w:t>
            </w:r>
            <w:proofErr w:type="spellStart"/>
            <w:r w:rsidRPr="003A0F41">
              <w:rPr>
                <w:sz w:val="24"/>
              </w:rPr>
              <w:t>муни-</w:t>
            </w:r>
            <w:r w:rsidRPr="003A0F41">
              <w:rPr>
                <w:sz w:val="24"/>
              </w:rPr>
              <w:lastRenderedPageBreak/>
              <w:t>ципального</w:t>
            </w:r>
            <w:proofErr w:type="spellEnd"/>
            <w:r w:rsidRPr="003A0F41">
              <w:rPr>
                <w:sz w:val="24"/>
              </w:rPr>
              <w:t xml:space="preserve"> образования город-курорт Геленджик, в которых отсутствует транспортное сообщение, всего,  в том числе:</w:t>
            </w:r>
            <w:proofErr w:type="gramEnd"/>
          </w:p>
        </w:tc>
        <w:tc>
          <w:tcPr>
            <w:tcW w:w="1025" w:type="dxa"/>
            <w:shd w:val="clear" w:color="auto" w:fill="auto"/>
          </w:tcPr>
          <w:p w:rsidR="00FD08C7" w:rsidRPr="003A0F41" w:rsidRDefault="00FD08C7" w:rsidP="003A0F41">
            <w:pPr>
              <w:pStyle w:val="aa"/>
              <w:rPr>
                <w:sz w:val="24"/>
              </w:rPr>
            </w:pPr>
            <w:r w:rsidRPr="003A0F41">
              <w:rPr>
                <w:sz w:val="24"/>
              </w:rPr>
              <w:lastRenderedPageBreak/>
              <w:t>2</w:t>
            </w:r>
          </w:p>
        </w:tc>
        <w:tc>
          <w:tcPr>
            <w:tcW w:w="1195" w:type="dxa"/>
            <w:shd w:val="clear" w:color="auto" w:fill="auto"/>
          </w:tcPr>
          <w:p w:rsidR="00FD08C7" w:rsidRPr="003A0F41" w:rsidRDefault="00FD08C7" w:rsidP="003A0F41">
            <w:pPr>
              <w:pStyle w:val="aa"/>
              <w:rPr>
                <w:sz w:val="24"/>
              </w:rPr>
            </w:pPr>
            <w:r w:rsidRPr="003A0F41">
              <w:rPr>
                <w:sz w:val="24"/>
              </w:rPr>
              <w:t>81</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shd w:val="clear" w:color="auto" w:fill="auto"/>
          </w:tcPr>
          <w:p w:rsidR="00FD08C7" w:rsidRPr="003A0F41" w:rsidRDefault="00FD08C7" w:rsidP="003A0F41">
            <w:pPr>
              <w:pStyle w:val="aa"/>
              <w:rPr>
                <w:sz w:val="24"/>
              </w:rPr>
            </w:pPr>
            <w:r w:rsidRPr="003A0F41">
              <w:rPr>
                <w:sz w:val="24"/>
              </w:rPr>
              <w:t xml:space="preserve">100% охват населенных пунктов </w:t>
            </w:r>
            <w:r w:rsidRPr="003A0F41">
              <w:rPr>
                <w:sz w:val="24"/>
              </w:rPr>
              <w:lastRenderedPageBreak/>
              <w:t xml:space="preserve">муниципального образования город-курорт Геленджик </w:t>
            </w:r>
            <w:proofErr w:type="gramStart"/>
            <w:r w:rsidRPr="003A0F41">
              <w:rPr>
                <w:sz w:val="24"/>
              </w:rPr>
              <w:t>муниципальными</w:t>
            </w:r>
            <w:proofErr w:type="gramEnd"/>
            <w:r w:rsidRPr="003A0F41">
              <w:rPr>
                <w:sz w:val="24"/>
              </w:rPr>
              <w:t xml:space="preserve"> </w:t>
            </w:r>
          </w:p>
        </w:tc>
        <w:tc>
          <w:tcPr>
            <w:tcW w:w="2410" w:type="dxa"/>
          </w:tcPr>
          <w:p w:rsidR="00FD08C7" w:rsidRPr="003A0F41" w:rsidRDefault="00FD08C7" w:rsidP="003A0F41">
            <w:pPr>
              <w:pStyle w:val="aa"/>
              <w:rPr>
                <w:sz w:val="24"/>
              </w:rPr>
            </w:pPr>
            <w:r w:rsidRPr="003A0F41">
              <w:rPr>
                <w:sz w:val="24"/>
              </w:rPr>
              <w:lastRenderedPageBreak/>
              <w:t xml:space="preserve">отдел промышленности, транспорта, связи и </w:t>
            </w:r>
            <w:r w:rsidRPr="003A0F41">
              <w:rPr>
                <w:sz w:val="24"/>
              </w:rPr>
              <w:lastRenderedPageBreak/>
              <w:t xml:space="preserve">экологии администрации муниципального образования </w:t>
            </w: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lastRenderedPageBreak/>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FD08C7" w:rsidP="003A0F41">
            <w:pPr>
              <w:pStyle w:val="aa"/>
              <w:rPr>
                <w:sz w:val="24"/>
              </w:rPr>
            </w:pPr>
            <w:r w:rsidRPr="003A0F41">
              <w:rPr>
                <w:sz w:val="24"/>
              </w:rPr>
              <w:t>8</w:t>
            </w:r>
          </w:p>
        </w:tc>
        <w:tc>
          <w:tcPr>
            <w:tcW w:w="2410" w:type="dxa"/>
          </w:tcPr>
          <w:p w:rsidR="00FD08C7" w:rsidRPr="003A0F41" w:rsidRDefault="00FD08C7" w:rsidP="003A0F41">
            <w:pPr>
              <w:pStyle w:val="aa"/>
              <w:rPr>
                <w:sz w:val="24"/>
              </w:rPr>
            </w:pPr>
            <w:r w:rsidRPr="003A0F41">
              <w:rPr>
                <w:sz w:val="24"/>
              </w:rPr>
              <w:t>9</w:t>
            </w:r>
          </w:p>
        </w:tc>
      </w:tr>
      <w:tr w:rsidR="00FD08C7" w:rsidRPr="003A0F41" w:rsidTr="00FD08C7">
        <w:trPr>
          <w:trHeight w:val="320"/>
        </w:trPr>
        <w:tc>
          <w:tcPr>
            <w:tcW w:w="817" w:type="dxa"/>
            <w:vMerge w:val="restart"/>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2015 году</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r w:rsidRPr="003A0F41">
              <w:rPr>
                <w:sz w:val="24"/>
              </w:rPr>
              <w:t>пригородными маршрутами регулярного сообщения</w:t>
            </w:r>
          </w:p>
        </w:tc>
        <w:tc>
          <w:tcPr>
            <w:tcW w:w="2410" w:type="dxa"/>
            <w:vMerge w:val="restart"/>
          </w:tcPr>
          <w:p w:rsidR="00FD08C7" w:rsidRPr="003A0F41" w:rsidRDefault="00FD08C7" w:rsidP="003A0F41">
            <w:pPr>
              <w:pStyle w:val="aa"/>
              <w:rPr>
                <w:sz w:val="24"/>
              </w:rPr>
            </w:pPr>
            <w:r w:rsidRPr="003A0F41">
              <w:rPr>
                <w:sz w:val="24"/>
              </w:rPr>
              <w:t xml:space="preserve">город-курорт Геленджик (далее – </w:t>
            </w:r>
            <w:proofErr w:type="spellStart"/>
            <w:r w:rsidRPr="003A0F41">
              <w:rPr>
                <w:sz w:val="24"/>
              </w:rPr>
              <w:t>ОПТСиЭ</w:t>
            </w:r>
            <w:proofErr w:type="spellEnd"/>
            <w:r w:rsidRPr="003A0F41">
              <w:rPr>
                <w:sz w:val="24"/>
              </w:rPr>
              <w:t xml:space="preserve">), </w:t>
            </w:r>
            <w:proofErr w:type="gramStart"/>
            <w:r w:rsidRPr="003A0F41">
              <w:rPr>
                <w:sz w:val="24"/>
              </w:rPr>
              <w:t>муниципальное</w:t>
            </w:r>
            <w:proofErr w:type="gramEnd"/>
            <w:r w:rsidRPr="003A0F41">
              <w:rPr>
                <w:sz w:val="24"/>
              </w:rPr>
              <w:t xml:space="preserve"> унитарное пред-приятие пассажирского автотранспорт-</w:t>
            </w:r>
            <w:proofErr w:type="spellStart"/>
            <w:r w:rsidRPr="003A0F41">
              <w:rPr>
                <w:sz w:val="24"/>
              </w:rPr>
              <w:t>ного</w:t>
            </w:r>
            <w:proofErr w:type="spellEnd"/>
            <w:r w:rsidRPr="003A0F41">
              <w:rPr>
                <w:sz w:val="24"/>
              </w:rPr>
              <w:t xml:space="preserve"> обслуживания муниципального образования город-курорт Геленджик (далее – МУП ПАТО), перевозчики, обслуживающие муниципальные городские и пригородные маршруты регулярного сообщения (далее - перевозчики) (по согласованию)</w:t>
            </w:r>
          </w:p>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2016 году</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81</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2017 году</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1380"/>
        </w:trPr>
        <w:tc>
          <w:tcPr>
            <w:tcW w:w="817" w:type="dxa"/>
            <w:vMerge w:val="restart"/>
            <w:shd w:val="clear" w:color="auto" w:fill="auto"/>
          </w:tcPr>
          <w:p w:rsidR="00FD08C7" w:rsidRPr="003A0F41" w:rsidRDefault="00FD08C7" w:rsidP="003A0F41">
            <w:pPr>
              <w:pStyle w:val="aa"/>
              <w:rPr>
                <w:sz w:val="24"/>
              </w:rPr>
            </w:pPr>
            <w:r w:rsidRPr="003A0F41">
              <w:rPr>
                <w:sz w:val="24"/>
              </w:rPr>
              <w:lastRenderedPageBreak/>
              <w:t>1.1.2</w:t>
            </w:r>
          </w:p>
        </w:tc>
        <w:tc>
          <w:tcPr>
            <w:tcW w:w="3544" w:type="dxa"/>
            <w:shd w:val="clear" w:color="auto" w:fill="auto"/>
          </w:tcPr>
          <w:p w:rsidR="00FD08C7" w:rsidRPr="003A0F41" w:rsidRDefault="00FD08C7" w:rsidP="003A0F41">
            <w:pPr>
              <w:pStyle w:val="aa"/>
              <w:rPr>
                <w:sz w:val="24"/>
              </w:rPr>
            </w:pPr>
            <w:r w:rsidRPr="003A0F41">
              <w:rPr>
                <w:sz w:val="24"/>
              </w:rPr>
              <w:t>Открытие новых муниципальных автобусных маршрутов регулярного сообщения, всего,  в том числе:</w:t>
            </w:r>
          </w:p>
          <w:p w:rsidR="00FD08C7" w:rsidRPr="003A0F41" w:rsidRDefault="00FD08C7" w:rsidP="003A0F41">
            <w:pPr>
              <w:pStyle w:val="aa"/>
              <w:rPr>
                <w:sz w:val="24"/>
              </w:rPr>
            </w:pPr>
            <w:r w:rsidRPr="003A0F41">
              <w:rPr>
                <w:sz w:val="24"/>
              </w:rPr>
              <w:t>всего:</w:t>
            </w:r>
          </w:p>
        </w:tc>
        <w:tc>
          <w:tcPr>
            <w:tcW w:w="1025" w:type="dxa"/>
            <w:shd w:val="clear" w:color="auto" w:fill="auto"/>
          </w:tcPr>
          <w:p w:rsidR="00FD08C7" w:rsidRPr="003A0F41" w:rsidRDefault="00FD08C7" w:rsidP="003A0F41">
            <w:pPr>
              <w:pStyle w:val="aa"/>
              <w:rPr>
                <w:sz w:val="24"/>
              </w:rPr>
            </w:pPr>
            <w:r w:rsidRPr="003A0F41">
              <w:rPr>
                <w:sz w:val="24"/>
              </w:rPr>
              <w:t>9</w:t>
            </w:r>
          </w:p>
        </w:tc>
        <w:tc>
          <w:tcPr>
            <w:tcW w:w="1195" w:type="dxa"/>
            <w:shd w:val="clear" w:color="auto" w:fill="auto"/>
          </w:tcPr>
          <w:p w:rsidR="00FD08C7" w:rsidRPr="003A0F41" w:rsidRDefault="00FD08C7" w:rsidP="003A0F41">
            <w:pPr>
              <w:pStyle w:val="aa"/>
              <w:rPr>
                <w:sz w:val="24"/>
              </w:rPr>
            </w:pPr>
            <w:r w:rsidRPr="003A0F41">
              <w:rPr>
                <w:sz w:val="24"/>
              </w:rPr>
              <w:t>81</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r w:rsidRPr="003A0F41">
              <w:rPr>
                <w:sz w:val="24"/>
              </w:rPr>
              <w:t>расширение маршрутной сети на территории муниципального образования город-курорт Геленджик</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МУП ПАТО,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27</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27</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27</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FD08C7" w:rsidP="003A0F41">
            <w:pPr>
              <w:pStyle w:val="aa"/>
              <w:rPr>
                <w:sz w:val="24"/>
              </w:rPr>
            </w:pPr>
            <w:r w:rsidRPr="003A0F41">
              <w:rPr>
                <w:sz w:val="24"/>
              </w:rPr>
              <w:t>8</w:t>
            </w:r>
          </w:p>
        </w:tc>
        <w:tc>
          <w:tcPr>
            <w:tcW w:w="2410" w:type="dxa"/>
          </w:tcPr>
          <w:p w:rsidR="00FD08C7" w:rsidRPr="003A0F41" w:rsidRDefault="00FD08C7" w:rsidP="003A0F41">
            <w:pPr>
              <w:pStyle w:val="aa"/>
              <w:rPr>
                <w:sz w:val="24"/>
              </w:rPr>
            </w:pPr>
            <w:r w:rsidRPr="003A0F41">
              <w:rPr>
                <w:sz w:val="24"/>
              </w:rPr>
              <w:t>9</w:t>
            </w:r>
          </w:p>
        </w:tc>
      </w:tr>
      <w:tr w:rsidR="00FD08C7" w:rsidRPr="003A0F41" w:rsidTr="00FD08C7">
        <w:trPr>
          <w:trHeight w:val="2296"/>
        </w:trPr>
        <w:tc>
          <w:tcPr>
            <w:tcW w:w="817" w:type="dxa"/>
            <w:vMerge w:val="restart"/>
            <w:shd w:val="clear" w:color="auto" w:fill="auto"/>
          </w:tcPr>
          <w:p w:rsidR="00FD08C7" w:rsidRPr="003A0F41" w:rsidRDefault="00FD08C7" w:rsidP="003A0F41">
            <w:pPr>
              <w:pStyle w:val="aa"/>
              <w:rPr>
                <w:sz w:val="24"/>
              </w:rPr>
            </w:pPr>
            <w:r w:rsidRPr="003A0F41">
              <w:rPr>
                <w:sz w:val="24"/>
              </w:rPr>
              <w:t>1.1.3</w:t>
            </w:r>
          </w:p>
        </w:tc>
        <w:tc>
          <w:tcPr>
            <w:tcW w:w="3544" w:type="dxa"/>
            <w:shd w:val="clear" w:color="auto" w:fill="auto"/>
          </w:tcPr>
          <w:p w:rsidR="00FD08C7" w:rsidRPr="003A0F41" w:rsidRDefault="00FD08C7" w:rsidP="003A0F41">
            <w:pPr>
              <w:pStyle w:val="aa"/>
              <w:rPr>
                <w:sz w:val="24"/>
              </w:rPr>
            </w:pPr>
            <w:r w:rsidRPr="003A0F41">
              <w:rPr>
                <w:sz w:val="24"/>
              </w:rPr>
              <w:t>Открытие фирменных муниципальных автобусных маршрутов, отличающихся повышенным качеством обслуживания пассажиров и уровнем комфорта при перевозках,  всего,  в том числе:</w:t>
            </w:r>
          </w:p>
          <w:p w:rsidR="00FD08C7" w:rsidRPr="003A0F41" w:rsidRDefault="00FD08C7" w:rsidP="003A0F41">
            <w:pPr>
              <w:pStyle w:val="aa"/>
              <w:rPr>
                <w:sz w:val="24"/>
              </w:rPr>
            </w:pPr>
          </w:p>
        </w:tc>
        <w:tc>
          <w:tcPr>
            <w:tcW w:w="1025" w:type="dxa"/>
            <w:shd w:val="clear" w:color="auto" w:fill="auto"/>
          </w:tcPr>
          <w:p w:rsidR="00FD08C7" w:rsidRPr="003A0F41" w:rsidRDefault="00FD08C7" w:rsidP="003A0F41">
            <w:pPr>
              <w:pStyle w:val="aa"/>
              <w:rPr>
                <w:sz w:val="24"/>
              </w:rPr>
            </w:pPr>
            <w:r w:rsidRPr="003A0F41">
              <w:rPr>
                <w:sz w:val="24"/>
              </w:rPr>
              <w:t>6</w:t>
            </w:r>
          </w:p>
        </w:tc>
        <w:tc>
          <w:tcPr>
            <w:tcW w:w="1195" w:type="dxa"/>
            <w:shd w:val="clear" w:color="auto" w:fill="auto"/>
          </w:tcPr>
          <w:p w:rsidR="00FD08C7" w:rsidRPr="003A0F41" w:rsidRDefault="00FD08C7" w:rsidP="003A0F41">
            <w:pPr>
              <w:pStyle w:val="aa"/>
              <w:rPr>
                <w:sz w:val="24"/>
              </w:rPr>
            </w:pPr>
            <w:r w:rsidRPr="003A0F41">
              <w:rPr>
                <w:sz w:val="24"/>
              </w:rPr>
              <w:t>106,5</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r w:rsidRPr="003A0F41">
              <w:rPr>
                <w:sz w:val="24"/>
              </w:rPr>
              <w:t>повышение уровня комфортности и расширение маршрутной сети на территории муниципального образования город-курорт Геленджик</w:t>
            </w:r>
          </w:p>
          <w:p w:rsidR="00FD08C7" w:rsidRPr="003A0F41" w:rsidRDefault="00FD08C7" w:rsidP="003A0F41">
            <w:pPr>
              <w:pStyle w:val="aa"/>
              <w:rPr>
                <w:sz w:val="24"/>
              </w:rPr>
            </w:pP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МУП ПАТО,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24,5</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42</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том числе:</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-городского сообщения</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13,5</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4,5</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5</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-пригородного сообщения</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57</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20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37</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-междугороднего сообщения</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36</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36</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12724" w:type="dxa"/>
            <w:gridSpan w:val="8"/>
            <w:shd w:val="clear" w:color="auto" w:fill="auto"/>
          </w:tcPr>
          <w:p w:rsidR="00FD08C7" w:rsidRPr="003A0F41" w:rsidRDefault="00FD08C7" w:rsidP="003A0F41">
            <w:pPr>
              <w:pStyle w:val="aa"/>
              <w:rPr>
                <w:sz w:val="24"/>
              </w:rPr>
            </w:pPr>
            <w:r w:rsidRPr="003A0F41">
              <w:rPr>
                <w:sz w:val="24"/>
              </w:rPr>
              <w:t>1.2 Межвидовая увязка различных видов транспорта</w:t>
            </w:r>
          </w:p>
        </w:tc>
        <w:tc>
          <w:tcPr>
            <w:tcW w:w="2410" w:type="dxa"/>
          </w:tcPr>
          <w:p w:rsidR="00FD08C7" w:rsidRPr="003A0F41" w:rsidRDefault="00FD08C7" w:rsidP="003A0F41">
            <w:pPr>
              <w:pStyle w:val="aa"/>
              <w:rPr>
                <w:sz w:val="24"/>
              </w:rPr>
            </w:pPr>
          </w:p>
        </w:tc>
      </w:tr>
      <w:tr w:rsidR="00B51673" w:rsidRPr="003A0F41" w:rsidTr="001C5DFC">
        <w:trPr>
          <w:trHeight w:val="2208"/>
        </w:trPr>
        <w:tc>
          <w:tcPr>
            <w:tcW w:w="817" w:type="dxa"/>
            <w:shd w:val="clear" w:color="auto" w:fill="auto"/>
          </w:tcPr>
          <w:p w:rsidR="00B51673" w:rsidRPr="003A0F41" w:rsidRDefault="00B51673" w:rsidP="003A0F41">
            <w:pPr>
              <w:pStyle w:val="aa"/>
              <w:rPr>
                <w:sz w:val="24"/>
              </w:rPr>
            </w:pPr>
            <w:r w:rsidRPr="003A0F41">
              <w:rPr>
                <w:sz w:val="24"/>
              </w:rPr>
              <w:t>1.2.1</w:t>
            </w:r>
          </w:p>
          <w:p w:rsidR="00B51673" w:rsidRPr="003A0F41" w:rsidRDefault="00B51673" w:rsidP="003A0F41">
            <w:pPr>
              <w:pStyle w:val="aa"/>
              <w:rPr>
                <w:sz w:val="24"/>
              </w:rPr>
            </w:pPr>
          </w:p>
          <w:p w:rsidR="00B51673" w:rsidRPr="003A0F41" w:rsidRDefault="00B51673" w:rsidP="003A0F41">
            <w:pPr>
              <w:pStyle w:val="aa"/>
              <w:rPr>
                <w:sz w:val="24"/>
              </w:rPr>
            </w:pPr>
          </w:p>
          <w:p w:rsidR="00B51673" w:rsidRPr="003A0F41" w:rsidRDefault="00B51673" w:rsidP="003A0F41">
            <w:pPr>
              <w:pStyle w:val="aa"/>
              <w:rPr>
                <w:sz w:val="24"/>
              </w:rPr>
            </w:pPr>
          </w:p>
          <w:p w:rsidR="00B51673" w:rsidRPr="003A0F41" w:rsidRDefault="00B51673" w:rsidP="003A0F41">
            <w:pPr>
              <w:pStyle w:val="aa"/>
              <w:rPr>
                <w:sz w:val="24"/>
              </w:rPr>
            </w:pPr>
          </w:p>
          <w:p w:rsidR="00B51673" w:rsidRPr="003A0F41" w:rsidRDefault="00B51673" w:rsidP="003A0F41">
            <w:pPr>
              <w:pStyle w:val="aa"/>
              <w:rPr>
                <w:sz w:val="24"/>
              </w:rPr>
            </w:pPr>
          </w:p>
          <w:p w:rsidR="00B51673" w:rsidRPr="003A0F41" w:rsidRDefault="00B51673" w:rsidP="003A0F41">
            <w:pPr>
              <w:pStyle w:val="aa"/>
              <w:rPr>
                <w:sz w:val="24"/>
              </w:rPr>
            </w:pPr>
          </w:p>
        </w:tc>
        <w:tc>
          <w:tcPr>
            <w:tcW w:w="3544" w:type="dxa"/>
            <w:shd w:val="clear" w:color="auto" w:fill="auto"/>
          </w:tcPr>
          <w:p w:rsidR="00B51673" w:rsidRPr="003A0F41" w:rsidRDefault="00B51673" w:rsidP="003A0F41">
            <w:pPr>
              <w:pStyle w:val="aa"/>
              <w:rPr>
                <w:sz w:val="24"/>
              </w:rPr>
            </w:pPr>
            <w:r w:rsidRPr="003A0F41">
              <w:rPr>
                <w:sz w:val="24"/>
              </w:rPr>
              <w:t>Для обеспечения межвидовой увязки пассажирского транспорта открытие новых муниципальных автобусных маршрутов регулярного сообщения всего,  в том числе:</w:t>
            </w:r>
          </w:p>
          <w:p w:rsidR="00B51673" w:rsidRPr="003A0F41" w:rsidRDefault="00B51673" w:rsidP="003A0F41">
            <w:pPr>
              <w:pStyle w:val="aa"/>
              <w:rPr>
                <w:sz w:val="24"/>
              </w:rPr>
            </w:pPr>
          </w:p>
        </w:tc>
        <w:tc>
          <w:tcPr>
            <w:tcW w:w="1025" w:type="dxa"/>
            <w:shd w:val="clear" w:color="auto" w:fill="auto"/>
          </w:tcPr>
          <w:p w:rsidR="00B51673" w:rsidRPr="003A0F41" w:rsidRDefault="00B51673" w:rsidP="003A0F41">
            <w:pPr>
              <w:pStyle w:val="aa"/>
              <w:rPr>
                <w:sz w:val="24"/>
              </w:rPr>
            </w:pPr>
            <w:r w:rsidRPr="003A0F41">
              <w:rPr>
                <w:sz w:val="24"/>
              </w:rPr>
              <w:t>10</w:t>
            </w:r>
          </w:p>
        </w:tc>
        <w:tc>
          <w:tcPr>
            <w:tcW w:w="1195" w:type="dxa"/>
            <w:shd w:val="clear" w:color="auto" w:fill="auto"/>
          </w:tcPr>
          <w:p w:rsidR="00B51673" w:rsidRPr="003A0F41" w:rsidRDefault="00B51673" w:rsidP="003A0F41">
            <w:pPr>
              <w:pStyle w:val="aa"/>
              <w:rPr>
                <w:sz w:val="24"/>
              </w:rPr>
            </w:pPr>
            <w:r w:rsidRPr="003A0F41">
              <w:rPr>
                <w:sz w:val="24"/>
              </w:rPr>
              <w:t>190</w:t>
            </w:r>
          </w:p>
        </w:tc>
        <w:tc>
          <w:tcPr>
            <w:tcW w:w="1276" w:type="dxa"/>
            <w:shd w:val="clear" w:color="auto" w:fill="auto"/>
          </w:tcPr>
          <w:p w:rsidR="00B51673" w:rsidRPr="003A0F41" w:rsidRDefault="00B51673" w:rsidP="003A0F41">
            <w:pPr>
              <w:pStyle w:val="aa"/>
              <w:rPr>
                <w:sz w:val="24"/>
              </w:rPr>
            </w:pPr>
            <w:r w:rsidRPr="003A0F41">
              <w:rPr>
                <w:sz w:val="24"/>
              </w:rPr>
              <w:t>0,0</w:t>
            </w:r>
          </w:p>
        </w:tc>
        <w:tc>
          <w:tcPr>
            <w:tcW w:w="1323" w:type="dxa"/>
            <w:shd w:val="clear" w:color="auto" w:fill="auto"/>
          </w:tcPr>
          <w:p w:rsidR="00B51673" w:rsidRPr="003A0F41" w:rsidRDefault="00B51673" w:rsidP="003A0F41">
            <w:pPr>
              <w:pStyle w:val="aa"/>
              <w:rPr>
                <w:sz w:val="24"/>
              </w:rPr>
            </w:pPr>
            <w:r w:rsidRPr="003A0F41">
              <w:rPr>
                <w:sz w:val="24"/>
              </w:rPr>
              <w:t>0,0</w:t>
            </w:r>
          </w:p>
          <w:p w:rsidR="00B51673" w:rsidRPr="003A0F41" w:rsidRDefault="00B51673" w:rsidP="003A0F41">
            <w:pPr>
              <w:pStyle w:val="aa"/>
              <w:rPr>
                <w:sz w:val="24"/>
              </w:rPr>
            </w:pPr>
          </w:p>
        </w:tc>
        <w:tc>
          <w:tcPr>
            <w:tcW w:w="1276" w:type="dxa"/>
            <w:shd w:val="clear" w:color="auto" w:fill="auto"/>
          </w:tcPr>
          <w:p w:rsidR="00B51673" w:rsidRPr="003A0F41" w:rsidRDefault="00B51673" w:rsidP="003A0F41">
            <w:pPr>
              <w:pStyle w:val="aa"/>
              <w:rPr>
                <w:sz w:val="24"/>
              </w:rPr>
            </w:pPr>
            <w:r w:rsidRPr="003A0F41">
              <w:rPr>
                <w:sz w:val="24"/>
              </w:rPr>
              <w:t>0,0</w:t>
            </w:r>
          </w:p>
        </w:tc>
        <w:tc>
          <w:tcPr>
            <w:tcW w:w="2268" w:type="dxa"/>
            <w:shd w:val="clear" w:color="auto" w:fill="auto"/>
          </w:tcPr>
          <w:p w:rsidR="00B51673" w:rsidRPr="003A0F41" w:rsidRDefault="00B51673" w:rsidP="003A0F41">
            <w:pPr>
              <w:pStyle w:val="aa"/>
              <w:rPr>
                <w:sz w:val="24"/>
              </w:rPr>
            </w:pPr>
            <w:r w:rsidRPr="003A0F41">
              <w:rPr>
                <w:sz w:val="24"/>
              </w:rPr>
              <w:t>повышение уровня комфортности и расширение маршрутной сети на территории муниципального образования город-</w:t>
            </w:r>
          </w:p>
          <w:p w:rsidR="00B51673" w:rsidRPr="003A0F41" w:rsidRDefault="00B51673" w:rsidP="003A0F41">
            <w:pPr>
              <w:pStyle w:val="aa"/>
              <w:rPr>
                <w:sz w:val="24"/>
              </w:rPr>
            </w:pPr>
          </w:p>
        </w:tc>
        <w:tc>
          <w:tcPr>
            <w:tcW w:w="2410" w:type="dxa"/>
          </w:tcPr>
          <w:p w:rsidR="00B51673" w:rsidRPr="003A0F41" w:rsidRDefault="00B51673" w:rsidP="003A0F41">
            <w:pPr>
              <w:pStyle w:val="aa"/>
              <w:rPr>
                <w:sz w:val="24"/>
              </w:rPr>
            </w:pPr>
            <w:proofErr w:type="spellStart"/>
            <w:r w:rsidRPr="003A0F41">
              <w:rPr>
                <w:sz w:val="24"/>
              </w:rPr>
              <w:t>ОПТСиЭ</w:t>
            </w:r>
            <w:proofErr w:type="spellEnd"/>
            <w:r w:rsidRPr="003A0F41">
              <w:rPr>
                <w:sz w:val="24"/>
              </w:rPr>
              <w:t>, МУП ПАТО, перевозчики (по согласованию)</w:t>
            </w:r>
          </w:p>
          <w:p w:rsidR="00B51673" w:rsidRPr="003A0F41" w:rsidRDefault="00B51673" w:rsidP="003A0F41">
            <w:pPr>
              <w:pStyle w:val="aa"/>
              <w:rPr>
                <w:sz w:val="24"/>
              </w:rPr>
            </w:pPr>
          </w:p>
        </w:tc>
      </w:tr>
      <w:tr w:rsidR="00B51673" w:rsidRPr="003A0F41" w:rsidTr="00FD08C7">
        <w:tc>
          <w:tcPr>
            <w:tcW w:w="817" w:type="dxa"/>
            <w:shd w:val="clear" w:color="auto" w:fill="auto"/>
          </w:tcPr>
          <w:p w:rsidR="00B51673" w:rsidRPr="003A0F41" w:rsidRDefault="00B51673" w:rsidP="003A0F41">
            <w:pPr>
              <w:pStyle w:val="aa"/>
              <w:rPr>
                <w:sz w:val="24"/>
              </w:rPr>
            </w:pPr>
            <w:r>
              <w:rPr>
                <w:sz w:val="24"/>
              </w:rPr>
              <w:t>1</w:t>
            </w:r>
          </w:p>
        </w:tc>
        <w:tc>
          <w:tcPr>
            <w:tcW w:w="3544" w:type="dxa"/>
            <w:shd w:val="clear" w:color="auto" w:fill="auto"/>
          </w:tcPr>
          <w:p w:rsidR="00B51673" w:rsidRPr="003A0F41" w:rsidRDefault="00B51673" w:rsidP="003A0F41">
            <w:pPr>
              <w:pStyle w:val="aa"/>
              <w:rPr>
                <w:sz w:val="24"/>
              </w:rPr>
            </w:pPr>
            <w:r>
              <w:rPr>
                <w:sz w:val="24"/>
              </w:rPr>
              <w:t>2</w:t>
            </w:r>
          </w:p>
        </w:tc>
        <w:tc>
          <w:tcPr>
            <w:tcW w:w="1025" w:type="dxa"/>
            <w:shd w:val="clear" w:color="auto" w:fill="auto"/>
          </w:tcPr>
          <w:p w:rsidR="00B51673" w:rsidRPr="003A0F41" w:rsidRDefault="00B51673" w:rsidP="003A0F41">
            <w:pPr>
              <w:pStyle w:val="aa"/>
              <w:rPr>
                <w:sz w:val="24"/>
              </w:rPr>
            </w:pPr>
            <w:r>
              <w:rPr>
                <w:sz w:val="24"/>
              </w:rPr>
              <w:t>3</w:t>
            </w:r>
          </w:p>
        </w:tc>
        <w:tc>
          <w:tcPr>
            <w:tcW w:w="1195" w:type="dxa"/>
            <w:shd w:val="clear" w:color="auto" w:fill="auto"/>
          </w:tcPr>
          <w:p w:rsidR="00B51673" w:rsidRPr="003A0F41" w:rsidRDefault="00B51673" w:rsidP="003A0F41">
            <w:pPr>
              <w:pStyle w:val="aa"/>
              <w:rPr>
                <w:sz w:val="24"/>
              </w:rPr>
            </w:pPr>
            <w:r>
              <w:rPr>
                <w:sz w:val="24"/>
              </w:rPr>
              <w:t>4</w:t>
            </w:r>
          </w:p>
        </w:tc>
        <w:tc>
          <w:tcPr>
            <w:tcW w:w="1276" w:type="dxa"/>
            <w:shd w:val="clear" w:color="auto" w:fill="auto"/>
          </w:tcPr>
          <w:p w:rsidR="00B51673" w:rsidRPr="003A0F41" w:rsidRDefault="00B51673" w:rsidP="003A0F41">
            <w:pPr>
              <w:pStyle w:val="aa"/>
              <w:rPr>
                <w:sz w:val="24"/>
              </w:rPr>
            </w:pPr>
            <w:r>
              <w:rPr>
                <w:sz w:val="24"/>
              </w:rPr>
              <w:t>5</w:t>
            </w:r>
          </w:p>
        </w:tc>
        <w:tc>
          <w:tcPr>
            <w:tcW w:w="1323" w:type="dxa"/>
            <w:shd w:val="clear" w:color="auto" w:fill="auto"/>
          </w:tcPr>
          <w:p w:rsidR="00B51673" w:rsidRPr="003A0F41" w:rsidRDefault="00B51673" w:rsidP="003A0F41">
            <w:pPr>
              <w:pStyle w:val="aa"/>
              <w:rPr>
                <w:sz w:val="24"/>
              </w:rPr>
            </w:pPr>
            <w:r>
              <w:rPr>
                <w:sz w:val="24"/>
              </w:rPr>
              <w:t>6</w:t>
            </w:r>
          </w:p>
        </w:tc>
        <w:tc>
          <w:tcPr>
            <w:tcW w:w="1276" w:type="dxa"/>
            <w:shd w:val="clear" w:color="auto" w:fill="auto"/>
          </w:tcPr>
          <w:p w:rsidR="00B51673" w:rsidRPr="003A0F41" w:rsidRDefault="00B51673" w:rsidP="003A0F41">
            <w:pPr>
              <w:pStyle w:val="aa"/>
              <w:rPr>
                <w:sz w:val="24"/>
              </w:rPr>
            </w:pPr>
            <w:r>
              <w:rPr>
                <w:sz w:val="24"/>
              </w:rPr>
              <w:t>7</w:t>
            </w:r>
          </w:p>
        </w:tc>
        <w:tc>
          <w:tcPr>
            <w:tcW w:w="2268" w:type="dxa"/>
            <w:shd w:val="clear" w:color="auto" w:fill="auto"/>
          </w:tcPr>
          <w:p w:rsidR="00B51673" w:rsidRPr="003A0F41" w:rsidRDefault="00B51673" w:rsidP="003A0F41">
            <w:pPr>
              <w:pStyle w:val="aa"/>
              <w:rPr>
                <w:sz w:val="24"/>
              </w:rPr>
            </w:pPr>
            <w:r>
              <w:rPr>
                <w:sz w:val="24"/>
              </w:rPr>
              <w:t>8</w:t>
            </w:r>
          </w:p>
        </w:tc>
        <w:tc>
          <w:tcPr>
            <w:tcW w:w="2410" w:type="dxa"/>
          </w:tcPr>
          <w:p w:rsidR="00B51673" w:rsidRPr="003A0F41" w:rsidRDefault="00B51673" w:rsidP="003A0F41">
            <w:pPr>
              <w:pStyle w:val="aa"/>
              <w:rPr>
                <w:sz w:val="24"/>
              </w:rPr>
            </w:pPr>
            <w:r>
              <w:rPr>
                <w:sz w:val="24"/>
              </w:rPr>
              <w:t>9</w:t>
            </w:r>
          </w:p>
        </w:tc>
      </w:tr>
      <w:tr w:rsidR="00FD08C7" w:rsidRPr="003A0F41" w:rsidTr="00FD08C7">
        <w:tc>
          <w:tcPr>
            <w:tcW w:w="817" w:type="dxa"/>
            <w:vMerge w:val="restart"/>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 автовокзалам (автостанциям)</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50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r w:rsidRPr="003A0F41">
              <w:rPr>
                <w:sz w:val="24"/>
              </w:rPr>
              <w:t>курорт Геленджик</w:t>
            </w: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30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10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10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 железнодорожным вокзалам</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 морским портам</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 аэропортам</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60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20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2</w:t>
            </w:r>
          </w:p>
        </w:tc>
        <w:tc>
          <w:tcPr>
            <w:tcW w:w="1195" w:type="dxa"/>
            <w:shd w:val="clear" w:color="auto" w:fill="auto"/>
          </w:tcPr>
          <w:p w:rsidR="00FD08C7" w:rsidRPr="003A0F41" w:rsidRDefault="00FD08C7" w:rsidP="003A0F41">
            <w:pPr>
              <w:pStyle w:val="aa"/>
              <w:rPr>
                <w:sz w:val="24"/>
              </w:rPr>
            </w:pPr>
            <w:r w:rsidRPr="003A0F41">
              <w:rPr>
                <w:sz w:val="24"/>
              </w:rPr>
              <w:t>40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12724" w:type="dxa"/>
            <w:gridSpan w:val="8"/>
            <w:shd w:val="clear" w:color="auto" w:fill="auto"/>
          </w:tcPr>
          <w:p w:rsidR="00FD08C7" w:rsidRPr="003A0F41" w:rsidRDefault="00FD08C7" w:rsidP="003A0F41">
            <w:pPr>
              <w:pStyle w:val="aa"/>
              <w:rPr>
                <w:rFonts w:eastAsia="Andale Sans UI"/>
                <w:kern w:val="1"/>
                <w:sz w:val="24"/>
                <w:lang w:eastAsia="en-US"/>
              </w:rPr>
            </w:pPr>
            <w:r w:rsidRPr="003A0F41">
              <w:rPr>
                <w:rFonts w:eastAsia="Andale Sans UI"/>
                <w:kern w:val="1"/>
                <w:sz w:val="24"/>
                <w:lang w:eastAsia="en-US"/>
              </w:rPr>
              <w:t>1.3. Повышение уровня комфортности, безопасности транспортной системы и ее доступности, в том числе для маломобильных категорий граждан</w:t>
            </w:r>
          </w:p>
          <w:p w:rsidR="00FD08C7" w:rsidRPr="003A0F41" w:rsidRDefault="00FD08C7" w:rsidP="003A0F41">
            <w:pPr>
              <w:pStyle w:val="aa"/>
              <w:rPr>
                <w:rFonts w:eastAsia="Andale Sans UI"/>
                <w:kern w:val="1"/>
                <w:sz w:val="24"/>
                <w:lang w:eastAsia="en-US"/>
              </w:rPr>
            </w:pPr>
          </w:p>
          <w:p w:rsidR="00FD08C7" w:rsidRPr="003A0F41" w:rsidRDefault="00FD08C7" w:rsidP="003A0F41">
            <w:pPr>
              <w:pStyle w:val="aa"/>
              <w:rPr>
                <w:sz w:val="24"/>
              </w:rPr>
            </w:pPr>
          </w:p>
        </w:tc>
        <w:tc>
          <w:tcPr>
            <w:tcW w:w="2410" w:type="dxa"/>
          </w:tcPr>
          <w:p w:rsidR="00FD08C7" w:rsidRPr="003A0F41" w:rsidRDefault="00FD08C7" w:rsidP="003A0F41">
            <w:pPr>
              <w:pStyle w:val="aa"/>
              <w:rPr>
                <w:rFonts w:eastAsia="Andale Sans UI"/>
                <w:kern w:val="1"/>
                <w:sz w:val="24"/>
                <w:lang w:eastAsia="en-US"/>
              </w:rPr>
            </w:pPr>
          </w:p>
        </w:tc>
      </w:tr>
      <w:tr w:rsidR="00FD08C7" w:rsidRPr="003A0F41" w:rsidTr="00FD08C7">
        <w:trPr>
          <w:trHeight w:val="1104"/>
        </w:trPr>
        <w:tc>
          <w:tcPr>
            <w:tcW w:w="817" w:type="dxa"/>
            <w:vMerge w:val="restart"/>
            <w:shd w:val="clear" w:color="auto" w:fill="auto"/>
          </w:tcPr>
          <w:p w:rsidR="00FD08C7" w:rsidRPr="003A0F41" w:rsidRDefault="00FD08C7" w:rsidP="003A0F41">
            <w:pPr>
              <w:pStyle w:val="aa"/>
              <w:rPr>
                <w:sz w:val="24"/>
              </w:rPr>
            </w:pPr>
            <w:r w:rsidRPr="003A0F41">
              <w:rPr>
                <w:sz w:val="24"/>
              </w:rPr>
              <w:lastRenderedPageBreak/>
              <w:t>1.3.1</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Строительство объектов инфраструктуры автомобильного пассажирского транспорта всего,  в том числе:</w:t>
            </w:r>
          </w:p>
          <w:p w:rsidR="00FD08C7" w:rsidRPr="003A0F41" w:rsidRDefault="00FD08C7" w:rsidP="003A0F41">
            <w:pPr>
              <w:pStyle w:val="aa"/>
              <w:rPr>
                <w:sz w:val="24"/>
              </w:rPr>
            </w:pPr>
          </w:p>
          <w:p w:rsidR="00FD08C7" w:rsidRPr="003A0F41" w:rsidRDefault="00FD08C7" w:rsidP="003A0F41">
            <w:pPr>
              <w:pStyle w:val="aa"/>
              <w:rPr>
                <w:sz w:val="24"/>
              </w:rPr>
            </w:pPr>
          </w:p>
        </w:tc>
        <w:tc>
          <w:tcPr>
            <w:tcW w:w="1025" w:type="dxa"/>
            <w:shd w:val="clear" w:color="auto" w:fill="auto"/>
          </w:tcPr>
          <w:p w:rsidR="00FD08C7" w:rsidRPr="003A0F41" w:rsidRDefault="00FD08C7" w:rsidP="003A0F41">
            <w:pPr>
              <w:pStyle w:val="aa"/>
              <w:rPr>
                <w:sz w:val="24"/>
              </w:rPr>
            </w:pPr>
            <w:r w:rsidRPr="003A0F41">
              <w:rPr>
                <w:sz w:val="24"/>
              </w:rPr>
              <w:t>30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2 400,0</w:t>
            </w:r>
          </w:p>
        </w:tc>
        <w:tc>
          <w:tcPr>
            <w:tcW w:w="1323" w:type="dxa"/>
            <w:shd w:val="clear" w:color="auto" w:fill="auto"/>
          </w:tcPr>
          <w:p w:rsidR="00FD08C7" w:rsidRPr="003A0F41" w:rsidRDefault="00FD08C7" w:rsidP="003A0F41">
            <w:pPr>
              <w:pStyle w:val="aa"/>
              <w:rPr>
                <w:sz w:val="24"/>
              </w:rPr>
            </w:pPr>
            <w:r w:rsidRPr="003A0F41">
              <w:rPr>
                <w:sz w:val="24"/>
              </w:rPr>
              <w:t>2 250,0</w:t>
            </w:r>
          </w:p>
        </w:tc>
        <w:tc>
          <w:tcPr>
            <w:tcW w:w="1276" w:type="dxa"/>
            <w:shd w:val="clear" w:color="auto" w:fill="auto"/>
          </w:tcPr>
          <w:p w:rsidR="00FD08C7" w:rsidRPr="003A0F41" w:rsidRDefault="00FD08C7" w:rsidP="003A0F41">
            <w:pPr>
              <w:pStyle w:val="aa"/>
              <w:rPr>
                <w:sz w:val="24"/>
              </w:rPr>
            </w:pPr>
            <w:r w:rsidRPr="003A0F41">
              <w:rPr>
                <w:sz w:val="24"/>
              </w:rPr>
              <w:t>150,0</w:t>
            </w:r>
          </w:p>
        </w:tc>
        <w:tc>
          <w:tcPr>
            <w:tcW w:w="2268" w:type="dxa"/>
            <w:vMerge w:val="restart"/>
            <w:shd w:val="clear" w:color="auto" w:fill="auto"/>
          </w:tcPr>
          <w:p w:rsidR="00FD08C7" w:rsidRPr="003A0F41" w:rsidRDefault="00FD08C7" w:rsidP="003A0F41">
            <w:pPr>
              <w:pStyle w:val="aa"/>
              <w:rPr>
                <w:sz w:val="24"/>
              </w:rPr>
            </w:pPr>
            <w:r w:rsidRPr="003A0F41">
              <w:rPr>
                <w:sz w:val="24"/>
              </w:rPr>
              <w:t>Повышение уровня комфортности</w:t>
            </w:r>
          </w:p>
          <w:p w:rsidR="00FD08C7" w:rsidRPr="003A0F41" w:rsidRDefault="00FD08C7" w:rsidP="003A0F41">
            <w:pPr>
              <w:pStyle w:val="aa"/>
              <w:rPr>
                <w:sz w:val="24"/>
              </w:rPr>
            </w:pPr>
            <w:r w:rsidRPr="003A0F41">
              <w:rPr>
                <w:sz w:val="24"/>
              </w:rPr>
              <w:t xml:space="preserve">транспортной системы </w:t>
            </w: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управление жилищно-коммунального хозяйства администрации муниципального образования город-курорт Геленджик (дале</w:t>
            </w:r>
            <w:proofErr w:type="gramStart"/>
            <w:r w:rsidRPr="003A0F41">
              <w:rPr>
                <w:sz w:val="24"/>
              </w:rPr>
              <w:t>е-</w:t>
            </w:r>
            <w:proofErr w:type="gramEnd"/>
            <w:r w:rsidRPr="003A0F41">
              <w:rPr>
                <w:sz w:val="24"/>
              </w:rPr>
              <w:t xml:space="preserve"> УЖКХ),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800,0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800,0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800,0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том числе:</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p>
        </w:tc>
        <w:tc>
          <w:tcPr>
            <w:tcW w:w="1323"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23330D" w:rsidP="003A0F41">
            <w:pPr>
              <w:pStyle w:val="aa"/>
              <w:rPr>
                <w:sz w:val="24"/>
              </w:rPr>
            </w:pPr>
            <w:r w:rsidRPr="003A0F41">
              <w:rPr>
                <w:sz w:val="24"/>
              </w:rPr>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FD08C7" w:rsidP="003A0F41">
            <w:pPr>
              <w:pStyle w:val="aa"/>
              <w:rPr>
                <w:sz w:val="24"/>
              </w:rPr>
            </w:pPr>
            <w:r w:rsidRPr="003A0F41">
              <w:rPr>
                <w:sz w:val="24"/>
              </w:rPr>
              <w:t>8</w:t>
            </w:r>
          </w:p>
        </w:tc>
        <w:tc>
          <w:tcPr>
            <w:tcW w:w="2410" w:type="dxa"/>
          </w:tcPr>
          <w:p w:rsidR="00FD08C7" w:rsidRPr="003A0F41" w:rsidRDefault="00FD08C7" w:rsidP="003A0F41">
            <w:pPr>
              <w:pStyle w:val="aa"/>
              <w:rPr>
                <w:sz w:val="24"/>
              </w:rPr>
            </w:pPr>
            <w:r w:rsidRPr="003A0F41">
              <w:rPr>
                <w:sz w:val="24"/>
              </w:rPr>
              <w:t>9</w:t>
            </w:r>
          </w:p>
        </w:tc>
      </w:tr>
      <w:tr w:rsidR="00FD08C7" w:rsidRPr="003A0F41" w:rsidTr="00FD08C7">
        <w:tc>
          <w:tcPr>
            <w:tcW w:w="817" w:type="dxa"/>
            <w:vMerge w:val="restart"/>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-остановочные пункты (автобусные павильоны)</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2 250,0</w:t>
            </w:r>
          </w:p>
        </w:tc>
        <w:tc>
          <w:tcPr>
            <w:tcW w:w="1323" w:type="dxa"/>
            <w:shd w:val="clear" w:color="auto" w:fill="auto"/>
          </w:tcPr>
          <w:p w:rsidR="00FD08C7" w:rsidRPr="003A0F41" w:rsidRDefault="00FD08C7" w:rsidP="003A0F41">
            <w:pPr>
              <w:pStyle w:val="aa"/>
              <w:rPr>
                <w:sz w:val="24"/>
              </w:rPr>
            </w:pPr>
            <w:r w:rsidRPr="003A0F41">
              <w:rPr>
                <w:sz w:val="24"/>
              </w:rPr>
              <w:t>2 250,0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УЖКХ</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750,0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750,0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750,0</w:t>
            </w:r>
          </w:p>
        </w:tc>
        <w:tc>
          <w:tcPr>
            <w:tcW w:w="1323" w:type="dxa"/>
            <w:shd w:val="clear" w:color="auto" w:fill="auto"/>
          </w:tcPr>
          <w:p w:rsidR="00FD08C7" w:rsidRPr="003A0F41" w:rsidRDefault="00FD08C7" w:rsidP="003A0F41">
            <w:pPr>
              <w:pStyle w:val="aa"/>
              <w:rPr>
                <w:sz w:val="24"/>
              </w:rPr>
            </w:pPr>
            <w:r w:rsidRPr="003A0F41">
              <w:rPr>
                <w:sz w:val="24"/>
              </w:rPr>
              <w:t>750,0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 xml:space="preserve">-нерегулируемые </w:t>
            </w:r>
            <w:proofErr w:type="spellStart"/>
            <w:r w:rsidRPr="003A0F41">
              <w:rPr>
                <w:sz w:val="24"/>
              </w:rPr>
              <w:t>притротуарные</w:t>
            </w:r>
            <w:proofErr w:type="spellEnd"/>
            <w:r w:rsidRPr="003A0F41">
              <w:rPr>
                <w:sz w:val="24"/>
              </w:rPr>
              <w:t xml:space="preserve"> стоянки легкового такси</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150,0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150,0</w:t>
            </w:r>
          </w:p>
        </w:tc>
        <w:tc>
          <w:tcPr>
            <w:tcW w:w="2268" w:type="dxa"/>
            <w:vMerge/>
            <w:shd w:val="clear" w:color="auto" w:fill="auto"/>
          </w:tcPr>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УЖКХ,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12724" w:type="dxa"/>
            <w:gridSpan w:val="8"/>
            <w:shd w:val="clear" w:color="auto" w:fill="auto"/>
          </w:tcPr>
          <w:p w:rsidR="00FD08C7" w:rsidRPr="003A0F41" w:rsidRDefault="00FD08C7" w:rsidP="003A0F41">
            <w:pPr>
              <w:pStyle w:val="aa"/>
              <w:rPr>
                <w:sz w:val="24"/>
              </w:rPr>
            </w:pPr>
            <w:r w:rsidRPr="003A0F41">
              <w:rPr>
                <w:sz w:val="24"/>
              </w:rPr>
              <w:t xml:space="preserve">1.4 Обновление подвижного состава с улучшенными технико-экономическими и экологическими характеристиками </w:t>
            </w:r>
          </w:p>
          <w:p w:rsidR="00FD08C7" w:rsidRPr="003A0F41" w:rsidRDefault="00FD08C7" w:rsidP="003A0F41">
            <w:pPr>
              <w:pStyle w:val="aa"/>
              <w:rPr>
                <w:sz w:val="24"/>
              </w:rPr>
            </w:pPr>
            <w:r w:rsidRPr="003A0F41">
              <w:rPr>
                <w:sz w:val="24"/>
              </w:rPr>
              <w:t>для обслуживания муниципальных маршрутов регулярного сообщения</w:t>
            </w:r>
          </w:p>
        </w:tc>
        <w:tc>
          <w:tcPr>
            <w:tcW w:w="2410" w:type="dxa"/>
          </w:tcPr>
          <w:p w:rsidR="00FD08C7" w:rsidRPr="003A0F41" w:rsidRDefault="00FD08C7" w:rsidP="003A0F41">
            <w:pPr>
              <w:pStyle w:val="aa"/>
              <w:rPr>
                <w:sz w:val="24"/>
              </w:rPr>
            </w:pPr>
          </w:p>
        </w:tc>
      </w:tr>
      <w:tr w:rsidR="00FD08C7" w:rsidRPr="003A0F41" w:rsidTr="00FD08C7">
        <w:trPr>
          <w:trHeight w:val="2171"/>
        </w:trPr>
        <w:tc>
          <w:tcPr>
            <w:tcW w:w="817" w:type="dxa"/>
            <w:vMerge w:val="restart"/>
            <w:shd w:val="clear" w:color="auto" w:fill="auto"/>
          </w:tcPr>
          <w:p w:rsidR="00FD08C7" w:rsidRPr="003A0F41" w:rsidRDefault="00FD08C7" w:rsidP="003A0F41">
            <w:pPr>
              <w:pStyle w:val="aa"/>
              <w:rPr>
                <w:sz w:val="24"/>
              </w:rPr>
            </w:pPr>
            <w:r w:rsidRPr="003A0F41">
              <w:rPr>
                <w:sz w:val="24"/>
              </w:rPr>
              <w:t>1.4.1</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1C5DFC" w:rsidRDefault="001C5DFC" w:rsidP="003A0F41">
            <w:pPr>
              <w:pStyle w:val="aa"/>
              <w:rPr>
                <w:sz w:val="24"/>
              </w:rPr>
            </w:pPr>
          </w:p>
          <w:p w:rsidR="001C5DFC" w:rsidRDefault="001C5DFC" w:rsidP="003A0F41">
            <w:pPr>
              <w:pStyle w:val="aa"/>
              <w:rPr>
                <w:sz w:val="24"/>
              </w:rPr>
            </w:pPr>
          </w:p>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lastRenderedPageBreak/>
              <w:t xml:space="preserve">Приобретение автобусов с улучшенными технико-экономическими и </w:t>
            </w:r>
            <w:proofErr w:type="spellStart"/>
            <w:proofErr w:type="gramStart"/>
            <w:r w:rsidRPr="003A0F41">
              <w:rPr>
                <w:sz w:val="24"/>
              </w:rPr>
              <w:t>экологичес</w:t>
            </w:r>
            <w:proofErr w:type="spellEnd"/>
            <w:r w:rsidRPr="003A0F41">
              <w:rPr>
                <w:sz w:val="24"/>
              </w:rPr>
              <w:t>-кими</w:t>
            </w:r>
            <w:proofErr w:type="gramEnd"/>
            <w:r w:rsidRPr="003A0F41">
              <w:rPr>
                <w:sz w:val="24"/>
              </w:rPr>
              <w:t xml:space="preserve"> характеристиками для обслуживания городских и пригородных автобусных маршрутов регулярного сообщения всего,  в том числе:</w:t>
            </w:r>
          </w:p>
        </w:tc>
        <w:tc>
          <w:tcPr>
            <w:tcW w:w="1025" w:type="dxa"/>
            <w:shd w:val="clear" w:color="auto" w:fill="auto"/>
          </w:tcPr>
          <w:p w:rsidR="00FD08C7" w:rsidRPr="003A0F41" w:rsidRDefault="00FD08C7" w:rsidP="003A0F41">
            <w:pPr>
              <w:pStyle w:val="aa"/>
              <w:rPr>
                <w:sz w:val="24"/>
              </w:rPr>
            </w:pPr>
            <w:r w:rsidRPr="003A0F41">
              <w:rPr>
                <w:sz w:val="24"/>
              </w:rPr>
              <w:t>45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109 500,0</w:t>
            </w:r>
          </w:p>
        </w:tc>
        <w:tc>
          <w:tcPr>
            <w:tcW w:w="1323" w:type="dxa"/>
            <w:shd w:val="clear" w:color="auto" w:fill="auto"/>
          </w:tcPr>
          <w:p w:rsidR="00FD08C7" w:rsidRPr="003A0F41" w:rsidRDefault="00FD08C7" w:rsidP="003A0F41">
            <w:pPr>
              <w:pStyle w:val="aa"/>
              <w:rPr>
                <w:sz w:val="24"/>
              </w:rPr>
            </w:pPr>
            <w:r w:rsidRPr="003A0F41">
              <w:rPr>
                <w:sz w:val="24"/>
              </w:rPr>
              <w:t>46 500,0</w:t>
            </w:r>
          </w:p>
        </w:tc>
        <w:tc>
          <w:tcPr>
            <w:tcW w:w="1276" w:type="dxa"/>
            <w:shd w:val="clear" w:color="auto" w:fill="auto"/>
          </w:tcPr>
          <w:p w:rsidR="00FD08C7" w:rsidRPr="003A0F41" w:rsidRDefault="00FD08C7" w:rsidP="003A0F41">
            <w:pPr>
              <w:pStyle w:val="aa"/>
              <w:rPr>
                <w:sz w:val="24"/>
              </w:rPr>
            </w:pPr>
            <w:r w:rsidRPr="003A0F41">
              <w:rPr>
                <w:sz w:val="24"/>
              </w:rPr>
              <w:t>63 000,0</w:t>
            </w:r>
          </w:p>
        </w:tc>
        <w:tc>
          <w:tcPr>
            <w:tcW w:w="2268" w:type="dxa"/>
            <w:vMerge w:val="restart"/>
            <w:shd w:val="clear" w:color="auto" w:fill="auto"/>
          </w:tcPr>
          <w:p w:rsidR="00FD08C7" w:rsidRPr="003A0F41" w:rsidRDefault="00FD08C7" w:rsidP="003A0F41">
            <w:pPr>
              <w:pStyle w:val="aa"/>
              <w:rPr>
                <w:sz w:val="24"/>
              </w:rPr>
            </w:pPr>
            <w:r w:rsidRPr="003A0F41">
              <w:rPr>
                <w:sz w:val="24"/>
              </w:rPr>
              <w:t>Повышение уровня доступности и безопасности подвижного состава, увеличение пассажирооборота</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r w:rsidRPr="003A0F41">
              <w:rPr>
                <w:sz w:val="24"/>
              </w:rPr>
              <w:lastRenderedPageBreak/>
              <w:t xml:space="preserve">управление имущественных отношений администрации муниципального образования город-курорт Геленджик (далее – УИО), МУП </w:t>
            </w:r>
            <w:r w:rsidRPr="003A0F41">
              <w:rPr>
                <w:sz w:val="24"/>
              </w:rPr>
              <w:lastRenderedPageBreak/>
              <w:t>ПАТО,  перевозчики (по согласованию)</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36 500,0</w:t>
            </w:r>
          </w:p>
        </w:tc>
        <w:tc>
          <w:tcPr>
            <w:tcW w:w="1323" w:type="dxa"/>
            <w:shd w:val="clear" w:color="auto" w:fill="auto"/>
          </w:tcPr>
          <w:p w:rsidR="00FD08C7" w:rsidRPr="003A0F41" w:rsidRDefault="00FD08C7" w:rsidP="003A0F41">
            <w:pPr>
              <w:pStyle w:val="aa"/>
              <w:rPr>
                <w:sz w:val="24"/>
              </w:rPr>
            </w:pPr>
            <w:r w:rsidRPr="003A0F41">
              <w:rPr>
                <w:sz w:val="24"/>
              </w:rPr>
              <w:t>15 500,0</w:t>
            </w:r>
          </w:p>
        </w:tc>
        <w:tc>
          <w:tcPr>
            <w:tcW w:w="1276" w:type="dxa"/>
            <w:shd w:val="clear" w:color="auto" w:fill="auto"/>
          </w:tcPr>
          <w:p w:rsidR="00FD08C7" w:rsidRPr="003A0F41" w:rsidRDefault="00FD08C7" w:rsidP="003A0F41">
            <w:pPr>
              <w:pStyle w:val="aa"/>
              <w:rPr>
                <w:sz w:val="24"/>
              </w:rPr>
            </w:pPr>
            <w:r w:rsidRPr="003A0F41">
              <w:rPr>
                <w:sz w:val="24"/>
              </w:rPr>
              <w:t>21 000,0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36 500,0</w:t>
            </w:r>
          </w:p>
        </w:tc>
        <w:tc>
          <w:tcPr>
            <w:tcW w:w="1323" w:type="dxa"/>
            <w:shd w:val="clear" w:color="auto" w:fill="auto"/>
          </w:tcPr>
          <w:p w:rsidR="00FD08C7" w:rsidRPr="003A0F41" w:rsidRDefault="00FD08C7" w:rsidP="003A0F41">
            <w:pPr>
              <w:pStyle w:val="aa"/>
              <w:rPr>
                <w:sz w:val="24"/>
              </w:rPr>
            </w:pPr>
            <w:r w:rsidRPr="003A0F41">
              <w:rPr>
                <w:sz w:val="24"/>
              </w:rPr>
              <w:t>15 500,0</w:t>
            </w:r>
          </w:p>
        </w:tc>
        <w:tc>
          <w:tcPr>
            <w:tcW w:w="1276" w:type="dxa"/>
            <w:shd w:val="clear" w:color="auto" w:fill="auto"/>
          </w:tcPr>
          <w:p w:rsidR="00FD08C7" w:rsidRPr="003A0F41" w:rsidRDefault="00FD08C7" w:rsidP="003A0F41">
            <w:pPr>
              <w:pStyle w:val="aa"/>
              <w:rPr>
                <w:sz w:val="24"/>
              </w:rPr>
            </w:pPr>
            <w:r w:rsidRPr="003A0F41">
              <w:rPr>
                <w:sz w:val="24"/>
              </w:rPr>
              <w:t>21 000,0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36 500,0</w:t>
            </w:r>
          </w:p>
        </w:tc>
        <w:tc>
          <w:tcPr>
            <w:tcW w:w="1323" w:type="dxa"/>
            <w:shd w:val="clear" w:color="auto" w:fill="auto"/>
          </w:tcPr>
          <w:p w:rsidR="00FD08C7" w:rsidRPr="003A0F41" w:rsidRDefault="00FD08C7" w:rsidP="003A0F41">
            <w:pPr>
              <w:pStyle w:val="aa"/>
              <w:rPr>
                <w:sz w:val="24"/>
              </w:rPr>
            </w:pPr>
            <w:r w:rsidRPr="003A0F41">
              <w:rPr>
                <w:sz w:val="24"/>
              </w:rPr>
              <w:t>15 500,0</w:t>
            </w:r>
          </w:p>
        </w:tc>
        <w:tc>
          <w:tcPr>
            <w:tcW w:w="1276" w:type="dxa"/>
            <w:shd w:val="clear" w:color="auto" w:fill="auto"/>
          </w:tcPr>
          <w:p w:rsidR="00FD08C7" w:rsidRPr="003A0F41" w:rsidRDefault="00FD08C7" w:rsidP="003A0F41">
            <w:pPr>
              <w:pStyle w:val="aa"/>
              <w:rPr>
                <w:sz w:val="24"/>
              </w:rPr>
            </w:pPr>
            <w:r w:rsidRPr="003A0F41">
              <w:rPr>
                <w:sz w:val="24"/>
              </w:rPr>
              <w:t>21 000,0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 том числе:</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p>
        </w:tc>
        <w:tc>
          <w:tcPr>
            <w:tcW w:w="1323"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-особо большого класса</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p>
        </w:tc>
        <w:tc>
          <w:tcPr>
            <w:tcW w:w="1323" w:type="dxa"/>
            <w:shd w:val="clear" w:color="auto" w:fill="auto"/>
          </w:tcPr>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-большого класса</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18 000,0</w:t>
            </w:r>
          </w:p>
        </w:tc>
        <w:tc>
          <w:tcPr>
            <w:tcW w:w="1323" w:type="dxa"/>
            <w:shd w:val="clear" w:color="auto" w:fill="auto"/>
          </w:tcPr>
          <w:p w:rsidR="00FD08C7" w:rsidRPr="003A0F41" w:rsidRDefault="00FD08C7" w:rsidP="003A0F41">
            <w:pPr>
              <w:pStyle w:val="aa"/>
              <w:rPr>
                <w:sz w:val="24"/>
              </w:rPr>
            </w:pPr>
            <w:r w:rsidRPr="003A0F41">
              <w:rPr>
                <w:sz w:val="24"/>
              </w:rPr>
              <w:t>18 000,0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6 000,0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6 000,0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1C5DFC" w:rsidP="003A0F41">
            <w:pPr>
              <w:pStyle w:val="aa"/>
              <w:rPr>
                <w:sz w:val="24"/>
              </w:rPr>
            </w:pPr>
            <w:r w:rsidRPr="003A0F41">
              <w:rPr>
                <w:sz w:val="24"/>
              </w:rPr>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1C5DFC" w:rsidP="003A0F41">
            <w:pPr>
              <w:pStyle w:val="aa"/>
              <w:rPr>
                <w:sz w:val="24"/>
              </w:rPr>
            </w:pPr>
            <w:r w:rsidRPr="003A0F41">
              <w:rPr>
                <w:sz w:val="24"/>
              </w:rPr>
              <w:t>8</w:t>
            </w:r>
          </w:p>
        </w:tc>
        <w:tc>
          <w:tcPr>
            <w:tcW w:w="2410" w:type="dxa"/>
          </w:tcPr>
          <w:p w:rsidR="00FD08C7" w:rsidRPr="003A0F41" w:rsidRDefault="001C5DFC" w:rsidP="003A0F41">
            <w:pPr>
              <w:pStyle w:val="aa"/>
              <w:rPr>
                <w:sz w:val="24"/>
              </w:rPr>
            </w:pPr>
            <w:r w:rsidRPr="003A0F41">
              <w:rPr>
                <w:sz w:val="24"/>
              </w:rPr>
              <w:t>9</w:t>
            </w:r>
          </w:p>
        </w:tc>
      </w:tr>
      <w:tr w:rsidR="00FD08C7" w:rsidRPr="003A0F41" w:rsidTr="00FD08C7">
        <w:tc>
          <w:tcPr>
            <w:tcW w:w="817" w:type="dxa"/>
            <w:vMerge w:val="restart"/>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6 000,0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val="restart"/>
            <w:shd w:val="clear" w:color="auto" w:fill="auto"/>
          </w:tcPr>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-среднего класса</w:t>
            </w:r>
          </w:p>
        </w:tc>
        <w:tc>
          <w:tcPr>
            <w:tcW w:w="1025" w:type="dxa"/>
            <w:shd w:val="clear" w:color="auto" w:fill="auto"/>
          </w:tcPr>
          <w:p w:rsidR="00FD08C7" w:rsidRPr="003A0F41" w:rsidRDefault="00FD08C7" w:rsidP="003A0F41">
            <w:pPr>
              <w:pStyle w:val="aa"/>
              <w:rPr>
                <w:sz w:val="24"/>
              </w:rPr>
            </w:pPr>
            <w:r w:rsidRPr="003A0F41">
              <w:rPr>
                <w:sz w:val="24"/>
              </w:rPr>
              <w:t>12</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31 500,0</w:t>
            </w:r>
          </w:p>
        </w:tc>
        <w:tc>
          <w:tcPr>
            <w:tcW w:w="1323" w:type="dxa"/>
            <w:shd w:val="clear" w:color="auto" w:fill="auto"/>
          </w:tcPr>
          <w:p w:rsidR="00FD08C7" w:rsidRPr="003A0F41" w:rsidRDefault="00FD08C7" w:rsidP="003A0F41">
            <w:pPr>
              <w:pStyle w:val="aa"/>
              <w:rPr>
                <w:sz w:val="24"/>
              </w:rPr>
            </w:pPr>
            <w:r w:rsidRPr="003A0F41">
              <w:rPr>
                <w:sz w:val="24"/>
              </w:rPr>
              <w:t>10 500,0</w:t>
            </w:r>
          </w:p>
        </w:tc>
        <w:tc>
          <w:tcPr>
            <w:tcW w:w="1276" w:type="dxa"/>
            <w:shd w:val="clear" w:color="auto" w:fill="auto"/>
          </w:tcPr>
          <w:p w:rsidR="00FD08C7" w:rsidRPr="003A0F41" w:rsidRDefault="00FD08C7" w:rsidP="003A0F41">
            <w:pPr>
              <w:pStyle w:val="aa"/>
              <w:rPr>
                <w:sz w:val="24"/>
              </w:rPr>
            </w:pPr>
            <w:r w:rsidRPr="003A0F41">
              <w:rPr>
                <w:sz w:val="24"/>
              </w:rPr>
              <w:t>21 000,0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4</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10 500,0</w:t>
            </w:r>
          </w:p>
        </w:tc>
        <w:tc>
          <w:tcPr>
            <w:tcW w:w="1323" w:type="dxa"/>
            <w:shd w:val="clear" w:color="auto" w:fill="auto"/>
          </w:tcPr>
          <w:p w:rsidR="00FD08C7" w:rsidRPr="003A0F41" w:rsidRDefault="00FD08C7" w:rsidP="003A0F41">
            <w:pPr>
              <w:pStyle w:val="aa"/>
              <w:rPr>
                <w:sz w:val="24"/>
              </w:rPr>
            </w:pPr>
            <w:r w:rsidRPr="003A0F41">
              <w:rPr>
                <w:sz w:val="24"/>
              </w:rPr>
              <w:t>3 500,0</w:t>
            </w:r>
          </w:p>
        </w:tc>
        <w:tc>
          <w:tcPr>
            <w:tcW w:w="1276" w:type="dxa"/>
            <w:shd w:val="clear" w:color="auto" w:fill="auto"/>
          </w:tcPr>
          <w:p w:rsidR="00FD08C7" w:rsidRPr="003A0F41" w:rsidRDefault="00FD08C7" w:rsidP="003A0F41">
            <w:pPr>
              <w:pStyle w:val="aa"/>
              <w:rPr>
                <w:sz w:val="24"/>
              </w:rPr>
            </w:pPr>
            <w:r w:rsidRPr="003A0F41">
              <w:rPr>
                <w:sz w:val="24"/>
              </w:rPr>
              <w:t>7 000,0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4</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10 500,0</w:t>
            </w:r>
          </w:p>
        </w:tc>
        <w:tc>
          <w:tcPr>
            <w:tcW w:w="1323" w:type="dxa"/>
            <w:shd w:val="clear" w:color="auto" w:fill="auto"/>
          </w:tcPr>
          <w:p w:rsidR="00FD08C7" w:rsidRPr="003A0F41" w:rsidRDefault="00FD08C7" w:rsidP="003A0F41">
            <w:pPr>
              <w:pStyle w:val="aa"/>
              <w:rPr>
                <w:sz w:val="24"/>
              </w:rPr>
            </w:pPr>
            <w:r w:rsidRPr="003A0F41">
              <w:rPr>
                <w:sz w:val="24"/>
              </w:rPr>
              <w:t>3 500,0</w:t>
            </w:r>
          </w:p>
        </w:tc>
        <w:tc>
          <w:tcPr>
            <w:tcW w:w="1276" w:type="dxa"/>
            <w:shd w:val="clear" w:color="auto" w:fill="auto"/>
          </w:tcPr>
          <w:p w:rsidR="00FD08C7" w:rsidRPr="003A0F41" w:rsidRDefault="00FD08C7" w:rsidP="003A0F41">
            <w:pPr>
              <w:pStyle w:val="aa"/>
              <w:rPr>
                <w:sz w:val="24"/>
              </w:rPr>
            </w:pPr>
            <w:r w:rsidRPr="003A0F41">
              <w:rPr>
                <w:sz w:val="24"/>
              </w:rPr>
              <w:t>7 000,0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4</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10 500,0</w:t>
            </w:r>
          </w:p>
        </w:tc>
        <w:tc>
          <w:tcPr>
            <w:tcW w:w="1323" w:type="dxa"/>
            <w:shd w:val="clear" w:color="auto" w:fill="auto"/>
          </w:tcPr>
          <w:p w:rsidR="00FD08C7" w:rsidRPr="003A0F41" w:rsidRDefault="00FD08C7" w:rsidP="003A0F41">
            <w:pPr>
              <w:pStyle w:val="aa"/>
              <w:rPr>
                <w:sz w:val="24"/>
              </w:rPr>
            </w:pPr>
            <w:r w:rsidRPr="003A0F41">
              <w:rPr>
                <w:sz w:val="24"/>
              </w:rPr>
              <w:t>3 500,0</w:t>
            </w:r>
          </w:p>
        </w:tc>
        <w:tc>
          <w:tcPr>
            <w:tcW w:w="1276" w:type="dxa"/>
            <w:shd w:val="clear" w:color="auto" w:fill="auto"/>
          </w:tcPr>
          <w:p w:rsidR="00FD08C7" w:rsidRPr="003A0F41" w:rsidRDefault="00FD08C7" w:rsidP="003A0F41">
            <w:pPr>
              <w:pStyle w:val="aa"/>
              <w:rPr>
                <w:sz w:val="24"/>
              </w:rPr>
            </w:pPr>
            <w:r w:rsidRPr="003A0F41">
              <w:rPr>
                <w:sz w:val="24"/>
              </w:rPr>
              <w:t>7 000,0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-малого класса</w:t>
            </w:r>
          </w:p>
        </w:tc>
        <w:tc>
          <w:tcPr>
            <w:tcW w:w="1025" w:type="dxa"/>
            <w:shd w:val="clear" w:color="auto" w:fill="auto"/>
          </w:tcPr>
          <w:p w:rsidR="00FD08C7" w:rsidRPr="003A0F41" w:rsidRDefault="00FD08C7" w:rsidP="003A0F41">
            <w:pPr>
              <w:pStyle w:val="aa"/>
              <w:rPr>
                <w:sz w:val="24"/>
              </w:rPr>
            </w:pPr>
            <w:r w:rsidRPr="003A0F41">
              <w:rPr>
                <w:sz w:val="24"/>
              </w:rPr>
              <w:t>30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60 000,0</w:t>
            </w:r>
          </w:p>
        </w:tc>
        <w:tc>
          <w:tcPr>
            <w:tcW w:w="1323" w:type="dxa"/>
            <w:shd w:val="clear" w:color="auto" w:fill="auto"/>
          </w:tcPr>
          <w:p w:rsidR="00FD08C7" w:rsidRPr="003A0F41" w:rsidRDefault="00FD08C7" w:rsidP="003A0F41">
            <w:pPr>
              <w:pStyle w:val="aa"/>
              <w:rPr>
                <w:sz w:val="24"/>
              </w:rPr>
            </w:pPr>
            <w:r w:rsidRPr="003A0F41">
              <w:rPr>
                <w:sz w:val="24"/>
              </w:rPr>
              <w:t>18 000,0</w:t>
            </w:r>
          </w:p>
        </w:tc>
        <w:tc>
          <w:tcPr>
            <w:tcW w:w="1276" w:type="dxa"/>
            <w:shd w:val="clear" w:color="auto" w:fill="auto"/>
          </w:tcPr>
          <w:p w:rsidR="00FD08C7" w:rsidRPr="003A0F41" w:rsidRDefault="00FD08C7" w:rsidP="003A0F41">
            <w:pPr>
              <w:pStyle w:val="aa"/>
              <w:rPr>
                <w:sz w:val="24"/>
              </w:rPr>
            </w:pPr>
            <w:r w:rsidRPr="003A0F41">
              <w:rPr>
                <w:sz w:val="24"/>
              </w:rPr>
              <w:t>42 000,0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14 000,0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14 000,0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338"/>
        </w:trPr>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p w:rsidR="00FD08C7" w:rsidRPr="003A0F41" w:rsidRDefault="00FD08C7" w:rsidP="003A0F41">
            <w:pPr>
              <w:pStyle w:val="aa"/>
              <w:rPr>
                <w:sz w:val="24"/>
              </w:rPr>
            </w:pPr>
          </w:p>
          <w:p w:rsidR="00FD08C7" w:rsidRPr="003A0F41" w:rsidRDefault="00FD08C7" w:rsidP="003A0F41">
            <w:pPr>
              <w:pStyle w:val="aa"/>
              <w:rPr>
                <w:sz w:val="24"/>
              </w:rPr>
            </w:pPr>
          </w:p>
        </w:tc>
        <w:tc>
          <w:tcPr>
            <w:tcW w:w="1025" w:type="dxa"/>
            <w:shd w:val="clear" w:color="auto" w:fill="auto"/>
          </w:tcPr>
          <w:p w:rsidR="00FD08C7" w:rsidRPr="003A0F41" w:rsidRDefault="00FD08C7" w:rsidP="003A0F41">
            <w:pPr>
              <w:pStyle w:val="aa"/>
              <w:rPr>
                <w:sz w:val="24"/>
              </w:rPr>
            </w:pPr>
            <w:r w:rsidRPr="003A0F41">
              <w:rPr>
                <w:sz w:val="24"/>
              </w:rPr>
              <w:t>10</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Default="00FD08C7" w:rsidP="003A0F41">
            <w:pPr>
              <w:pStyle w:val="aa"/>
              <w:rPr>
                <w:sz w:val="24"/>
              </w:rPr>
            </w:pPr>
            <w:r w:rsidRPr="003A0F41">
              <w:rPr>
                <w:sz w:val="24"/>
              </w:rPr>
              <w:t>14 000,0</w:t>
            </w:r>
          </w:p>
          <w:p w:rsidR="001C5DFC" w:rsidRDefault="001C5DFC" w:rsidP="003A0F41">
            <w:pPr>
              <w:pStyle w:val="aa"/>
              <w:rPr>
                <w:sz w:val="24"/>
              </w:rPr>
            </w:pPr>
          </w:p>
          <w:p w:rsidR="001C5DFC" w:rsidRPr="003A0F41" w:rsidRDefault="001C5DFC" w:rsidP="003A0F41">
            <w:pPr>
              <w:pStyle w:val="aa"/>
              <w:rPr>
                <w:sz w:val="24"/>
              </w:rPr>
            </w:pP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562"/>
        </w:trPr>
        <w:tc>
          <w:tcPr>
            <w:tcW w:w="817"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t>1.4.2</w:t>
            </w:r>
          </w:p>
        </w:tc>
        <w:tc>
          <w:tcPr>
            <w:tcW w:w="3544" w:type="dxa"/>
            <w:tcBorders>
              <w:bottom w:val="single" w:sz="4" w:space="0" w:color="auto"/>
            </w:tcBorders>
            <w:shd w:val="clear" w:color="auto" w:fill="auto"/>
          </w:tcPr>
          <w:p w:rsidR="00FD08C7" w:rsidRPr="003A0F41" w:rsidRDefault="00FD08C7" w:rsidP="003A0F41">
            <w:pPr>
              <w:pStyle w:val="aa"/>
              <w:rPr>
                <w:color w:val="FF0000"/>
                <w:sz w:val="24"/>
              </w:rPr>
            </w:pPr>
            <w:r w:rsidRPr="003A0F41">
              <w:rPr>
                <w:sz w:val="24"/>
              </w:rPr>
              <w:t xml:space="preserve">Приобретение </w:t>
            </w:r>
            <w:proofErr w:type="spellStart"/>
            <w:r w:rsidRPr="003A0F41">
              <w:rPr>
                <w:sz w:val="24"/>
              </w:rPr>
              <w:t>низкопольных</w:t>
            </w:r>
            <w:proofErr w:type="spellEnd"/>
            <w:r w:rsidRPr="003A0F41">
              <w:rPr>
                <w:sz w:val="24"/>
              </w:rPr>
              <w:t xml:space="preserve"> автобусов всего,  в том числе:</w:t>
            </w:r>
          </w:p>
        </w:tc>
        <w:tc>
          <w:tcPr>
            <w:tcW w:w="1025" w:type="dxa"/>
            <w:tcBorders>
              <w:bottom w:val="single" w:sz="4" w:space="0" w:color="auto"/>
            </w:tcBorders>
            <w:shd w:val="clear" w:color="auto" w:fill="auto"/>
          </w:tcPr>
          <w:p w:rsidR="00FD08C7" w:rsidRPr="003A0F41" w:rsidRDefault="00FD08C7" w:rsidP="003A0F41">
            <w:pPr>
              <w:pStyle w:val="aa"/>
              <w:rPr>
                <w:sz w:val="24"/>
              </w:rPr>
            </w:pPr>
            <w:r w:rsidRPr="003A0F41">
              <w:rPr>
                <w:sz w:val="24"/>
              </w:rPr>
              <w:t>2</w:t>
            </w:r>
          </w:p>
        </w:tc>
        <w:tc>
          <w:tcPr>
            <w:tcW w:w="1195" w:type="dxa"/>
            <w:tcBorders>
              <w:bottom w:val="single" w:sz="4" w:space="0" w:color="auto"/>
            </w:tcBorders>
            <w:shd w:val="clear" w:color="auto" w:fill="auto"/>
          </w:tcPr>
          <w:p w:rsidR="00FD08C7" w:rsidRPr="003A0F41" w:rsidRDefault="00FD08C7" w:rsidP="003A0F41">
            <w:pPr>
              <w:pStyle w:val="aa"/>
              <w:rPr>
                <w:sz w:val="24"/>
              </w:rPr>
            </w:pPr>
            <w:r w:rsidRPr="003A0F41">
              <w:rPr>
                <w:sz w:val="24"/>
              </w:rPr>
              <w:t>-</w:t>
            </w: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 xml:space="preserve">9 500,0  </w:t>
            </w:r>
          </w:p>
        </w:tc>
        <w:tc>
          <w:tcPr>
            <w:tcW w:w="1323" w:type="dxa"/>
            <w:tcBorders>
              <w:bottom w:val="single" w:sz="4" w:space="0" w:color="auto"/>
            </w:tcBorders>
            <w:shd w:val="clear" w:color="auto" w:fill="auto"/>
          </w:tcPr>
          <w:p w:rsidR="00FD08C7" w:rsidRPr="003A0F41" w:rsidRDefault="00FD08C7" w:rsidP="003A0F41">
            <w:pPr>
              <w:pStyle w:val="aa"/>
              <w:rPr>
                <w:sz w:val="24"/>
              </w:rPr>
            </w:pPr>
            <w:r w:rsidRPr="003A0F41">
              <w:rPr>
                <w:sz w:val="24"/>
              </w:rPr>
              <w:t>6 000,0</w:t>
            </w: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3 500,0</w:t>
            </w:r>
          </w:p>
        </w:tc>
        <w:tc>
          <w:tcPr>
            <w:tcW w:w="2268"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t>Повышение уровня доступности и безопасности подвижного состава</w:t>
            </w:r>
          </w:p>
        </w:tc>
        <w:tc>
          <w:tcPr>
            <w:tcW w:w="2410" w:type="dxa"/>
            <w:vMerge w:val="restart"/>
          </w:tcPr>
          <w:p w:rsidR="00FD08C7" w:rsidRPr="003A0F41" w:rsidRDefault="00FD08C7" w:rsidP="003A0F41">
            <w:pPr>
              <w:pStyle w:val="aa"/>
              <w:rPr>
                <w:sz w:val="24"/>
              </w:rPr>
            </w:pPr>
            <w:r w:rsidRPr="003A0F41">
              <w:rPr>
                <w:sz w:val="24"/>
              </w:rPr>
              <w:t>УИО, МУП ПАТО,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6 000,0</w:t>
            </w:r>
          </w:p>
        </w:tc>
        <w:tc>
          <w:tcPr>
            <w:tcW w:w="1323" w:type="dxa"/>
            <w:shd w:val="clear" w:color="auto" w:fill="auto"/>
          </w:tcPr>
          <w:p w:rsidR="00FD08C7" w:rsidRPr="003A0F41" w:rsidRDefault="00FD08C7" w:rsidP="003A0F41">
            <w:pPr>
              <w:pStyle w:val="aa"/>
              <w:rPr>
                <w:sz w:val="24"/>
              </w:rPr>
            </w:pPr>
            <w:r w:rsidRPr="003A0F41">
              <w:rPr>
                <w:sz w:val="24"/>
              </w:rPr>
              <w:t>6 000,0</w:t>
            </w:r>
          </w:p>
        </w:tc>
        <w:tc>
          <w:tcPr>
            <w:tcW w:w="1276" w:type="dxa"/>
            <w:shd w:val="clear" w:color="auto" w:fill="auto"/>
          </w:tcPr>
          <w:p w:rsidR="00FD08C7" w:rsidRPr="003A0F41" w:rsidRDefault="00FD08C7" w:rsidP="003A0F41">
            <w:pPr>
              <w:pStyle w:val="aa"/>
              <w:rPr>
                <w:sz w:val="24"/>
              </w:rPr>
            </w:pPr>
            <w:r w:rsidRPr="003A0F41">
              <w:rPr>
                <w:sz w:val="24"/>
              </w:rPr>
              <w:t>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3 500,0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3 500,0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12724" w:type="dxa"/>
            <w:gridSpan w:val="8"/>
            <w:shd w:val="clear" w:color="auto" w:fill="auto"/>
          </w:tcPr>
          <w:p w:rsidR="00FD08C7" w:rsidRPr="003A0F41" w:rsidRDefault="00FD08C7" w:rsidP="003A0F41">
            <w:pPr>
              <w:pStyle w:val="aa"/>
              <w:rPr>
                <w:sz w:val="24"/>
              </w:rPr>
            </w:pPr>
            <w:r w:rsidRPr="003A0F41">
              <w:rPr>
                <w:sz w:val="24"/>
              </w:rPr>
              <w:t>1.5 Повышение эффективности функционирования транспортной системы за счет внедрения прогрессивных технологий</w:t>
            </w:r>
          </w:p>
        </w:tc>
        <w:tc>
          <w:tcPr>
            <w:tcW w:w="2410" w:type="dxa"/>
          </w:tcPr>
          <w:p w:rsidR="00FD08C7" w:rsidRPr="003A0F41" w:rsidRDefault="00FD08C7" w:rsidP="003A0F41">
            <w:pPr>
              <w:pStyle w:val="aa"/>
              <w:rPr>
                <w:sz w:val="24"/>
              </w:rPr>
            </w:pPr>
          </w:p>
        </w:tc>
      </w:tr>
      <w:tr w:rsidR="00FD08C7" w:rsidRPr="003A0F41" w:rsidTr="00FD08C7">
        <w:trPr>
          <w:trHeight w:val="2300"/>
        </w:trPr>
        <w:tc>
          <w:tcPr>
            <w:tcW w:w="817" w:type="dxa"/>
            <w:vMerge w:val="restart"/>
            <w:shd w:val="clear" w:color="auto" w:fill="auto"/>
          </w:tcPr>
          <w:p w:rsidR="00FD08C7" w:rsidRPr="003A0F41" w:rsidRDefault="00FD08C7" w:rsidP="003A0F41">
            <w:pPr>
              <w:pStyle w:val="aa"/>
              <w:rPr>
                <w:sz w:val="24"/>
              </w:rPr>
            </w:pPr>
            <w:r w:rsidRPr="003A0F41">
              <w:rPr>
                <w:sz w:val="24"/>
              </w:rPr>
              <w:lastRenderedPageBreak/>
              <w:t>1.5.1</w:t>
            </w:r>
          </w:p>
        </w:tc>
        <w:tc>
          <w:tcPr>
            <w:tcW w:w="3544" w:type="dxa"/>
            <w:shd w:val="clear" w:color="auto" w:fill="auto"/>
          </w:tcPr>
          <w:p w:rsidR="00FD08C7" w:rsidRPr="003A0F41" w:rsidRDefault="00FD08C7" w:rsidP="003A0F41">
            <w:pPr>
              <w:pStyle w:val="aa"/>
              <w:rPr>
                <w:sz w:val="24"/>
              </w:rPr>
            </w:pPr>
            <w:r w:rsidRPr="003A0F41">
              <w:rPr>
                <w:sz w:val="24"/>
              </w:rPr>
              <w:t xml:space="preserve">Оснащение автобусов </w:t>
            </w:r>
            <w:proofErr w:type="spellStart"/>
            <w:proofErr w:type="gramStart"/>
            <w:r w:rsidRPr="003A0F41">
              <w:rPr>
                <w:sz w:val="24"/>
              </w:rPr>
              <w:t>регуляр-ного</w:t>
            </w:r>
            <w:proofErr w:type="spellEnd"/>
            <w:proofErr w:type="gramEnd"/>
            <w:r w:rsidRPr="003A0F41">
              <w:rPr>
                <w:sz w:val="24"/>
              </w:rPr>
              <w:t xml:space="preserve"> сообщения средствами </w:t>
            </w:r>
          </w:p>
          <w:p w:rsidR="00FD08C7" w:rsidRPr="003A0F41" w:rsidRDefault="00FD08C7" w:rsidP="003A0F41">
            <w:pPr>
              <w:pStyle w:val="aa"/>
              <w:rPr>
                <w:sz w:val="24"/>
              </w:rPr>
            </w:pPr>
            <w:r w:rsidRPr="003A0F41">
              <w:rPr>
                <w:sz w:val="24"/>
              </w:rPr>
              <w:t>спутниковой навигационной</w:t>
            </w:r>
          </w:p>
          <w:p w:rsidR="00FD08C7" w:rsidRPr="003A0F41" w:rsidRDefault="00FD08C7" w:rsidP="003A0F41">
            <w:pPr>
              <w:pStyle w:val="aa"/>
              <w:rPr>
                <w:sz w:val="24"/>
              </w:rPr>
            </w:pPr>
            <w:r w:rsidRPr="003A0F41">
              <w:rPr>
                <w:sz w:val="24"/>
              </w:rPr>
              <w:t>системы   ГЛОНАСС/</w:t>
            </w:r>
            <w:r w:rsidRPr="003A0F41">
              <w:rPr>
                <w:sz w:val="24"/>
                <w:lang w:val="en-US"/>
              </w:rPr>
              <w:t>GPS</w:t>
            </w:r>
            <w:r w:rsidRPr="003A0F41">
              <w:rPr>
                <w:sz w:val="24"/>
              </w:rPr>
              <w:t>,</w:t>
            </w:r>
          </w:p>
          <w:p w:rsidR="00FD08C7" w:rsidRPr="003A0F41" w:rsidRDefault="00FD08C7" w:rsidP="003A0F41">
            <w:pPr>
              <w:pStyle w:val="aa"/>
              <w:rPr>
                <w:sz w:val="24"/>
              </w:rPr>
            </w:pPr>
            <w:proofErr w:type="gramStart"/>
            <w:r w:rsidRPr="003A0F41">
              <w:rPr>
                <w:sz w:val="24"/>
              </w:rPr>
              <w:t>совместимыми</w:t>
            </w:r>
            <w:proofErr w:type="gramEnd"/>
            <w:r w:rsidRPr="003A0F41">
              <w:rPr>
                <w:sz w:val="24"/>
              </w:rPr>
              <w:t xml:space="preserve"> с региональной системой мониторинга транспортных средств, объектов и ресурсов Краснодарского края всего,  в том числе:</w:t>
            </w:r>
          </w:p>
        </w:tc>
        <w:tc>
          <w:tcPr>
            <w:tcW w:w="1025" w:type="dxa"/>
            <w:shd w:val="clear" w:color="auto" w:fill="auto"/>
          </w:tcPr>
          <w:p w:rsidR="00FD08C7" w:rsidRPr="003A0F41" w:rsidRDefault="00FD08C7" w:rsidP="003A0F41">
            <w:pPr>
              <w:pStyle w:val="aa"/>
              <w:rPr>
                <w:sz w:val="24"/>
              </w:rPr>
            </w:pPr>
            <w:r w:rsidRPr="003A0F41">
              <w:rPr>
                <w:sz w:val="24"/>
              </w:rPr>
              <w:t>45</w:t>
            </w:r>
          </w:p>
        </w:tc>
        <w:tc>
          <w:tcPr>
            <w:tcW w:w="1195" w:type="dxa"/>
            <w:shd w:val="clear" w:color="auto" w:fill="auto"/>
          </w:tcPr>
          <w:p w:rsidR="00FD08C7" w:rsidRPr="003A0F41" w:rsidRDefault="00FD08C7" w:rsidP="003A0F41">
            <w:pPr>
              <w:pStyle w:val="aa"/>
              <w:rPr>
                <w:sz w:val="24"/>
              </w:rPr>
            </w:pPr>
            <w:r w:rsidRPr="003A0F41">
              <w:rPr>
                <w:sz w:val="24"/>
              </w:rPr>
              <w:t>-</w:t>
            </w:r>
          </w:p>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r w:rsidRPr="003A0F41">
              <w:rPr>
                <w:sz w:val="24"/>
              </w:rPr>
              <w:t>1 674,0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1 674,0</w:t>
            </w:r>
          </w:p>
        </w:tc>
        <w:tc>
          <w:tcPr>
            <w:tcW w:w="2268" w:type="dxa"/>
            <w:vMerge w:val="restart"/>
            <w:shd w:val="clear" w:color="auto" w:fill="auto"/>
          </w:tcPr>
          <w:p w:rsidR="00FD08C7" w:rsidRPr="003A0F41" w:rsidRDefault="00FD08C7" w:rsidP="003A0F41">
            <w:pPr>
              <w:pStyle w:val="aa"/>
              <w:rPr>
                <w:sz w:val="24"/>
              </w:rPr>
            </w:pPr>
            <w:r w:rsidRPr="003A0F41">
              <w:rPr>
                <w:sz w:val="24"/>
              </w:rPr>
              <w:t xml:space="preserve">Повышение уровня безопасности и эффективности функционирования транспортной системы </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r w:rsidRPr="003A0F41">
              <w:rPr>
                <w:sz w:val="24"/>
              </w:rPr>
              <w:t>МУП ПАТО,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262"/>
        </w:trPr>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15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558,0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shd w:val="clear" w:color="auto" w:fill="auto"/>
          </w:tcPr>
          <w:p w:rsidR="00FD08C7" w:rsidRPr="003A0F41" w:rsidRDefault="00FD08C7" w:rsidP="003A0F41">
            <w:pPr>
              <w:pStyle w:val="aa"/>
              <w:rPr>
                <w:sz w:val="24"/>
              </w:rPr>
            </w:pPr>
            <w:r w:rsidRPr="003A0F41">
              <w:rPr>
                <w:sz w:val="24"/>
              </w:rPr>
              <w:t>1</w:t>
            </w:r>
          </w:p>
        </w:tc>
        <w:tc>
          <w:tcPr>
            <w:tcW w:w="3544" w:type="dxa"/>
            <w:shd w:val="clear" w:color="auto" w:fill="auto"/>
          </w:tcPr>
          <w:p w:rsidR="00FD08C7" w:rsidRPr="003A0F41" w:rsidRDefault="00FD08C7" w:rsidP="003A0F41">
            <w:pPr>
              <w:pStyle w:val="aa"/>
              <w:rPr>
                <w:sz w:val="24"/>
              </w:rPr>
            </w:pPr>
            <w:r w:rsidRPr="003A0F41">
              <w:rPr>
                <w:sz w:val="24"/>
              </w:rPr>
              <w:t>2</w:t>
            </w:r>
          </w:p>
        </w:tc>
        <w:tc>
          <w:tcPr>
            <w:tcW w:w="1025" w:type="dxa"/>
            <w:shd w:val="clear" w:color="auto" w:fill="auto"/>
          </w:tcPr>
          <w:p w:rsidR="00FD08C7" w:rsidRPr="003A0F41" w:rsidRDefault="00FD08C7" w:rsidP="003A0F41">
            <w:pPr>
              <w:pStyle w:val="aa"/>
              <w:rPr>
                <w:sz w:val="24"/>
              </w:rPr>
            </w:pPr>
            <w:r w:rsidRPr="003A0F41">
              <w:rPr>
                <w:sz w:val="24"/>
              </w:rPr>
              <w:t>3</w:t>
            </w:r>
          </w:p>
        </w:tc>
        <w:tc>
          <w:tcPr>
            <w:tcW w:w="1195" w:type="dxa"/>
            <w:shd w:val="clear" w:color="auto" w:fill="auto"/>
          </w:tcPr>
          <w:p w:rsidR="00FD08C7" w:rsidRPr="003A0F41" w:rsidRDefault="00FD08C7" w:rsidP="003A0F41">
            <w:pPr>
              <w:pStyle w:val="aa"/>
              <w:rPr>
                <w:sz w:val="24"/>
              </w:rPr>
            </w:pPr>
            <w:r w:rsidRPr="003A0F41">
              <w:rPr>
                <w:sz w:val="24"/>
              </w:rPr>
              <w:t>4</w:t>
            </w:r>
          </w:p>
        </w:tc>
        <w:tc>
          <w:tcPr>
            <w:tcW w:w="1276" w:type="dxa"/>
            <w:shd w:val="clear" w:color="auto" w:fill="auto"/>
          </w:tcPr>
          <w:p w:rsidR="00FD08C7" w:rsidRPr="003A0F41" w:rsidRDefault="00FD08C7" w:rsidP="003A0F41">
            <w:pPr>
              <w:pStyle w:val="aa"/>
              <w:rPr>
                <w:sz w:val="24"/>
              </w:rPr>
            </w:pPr>
            <w:r w:rsidRPr="003A0F41">
              <w:rPr>
                <w:sz w:val="24"/>
              </w:rPr>
              <w:t>5</w:t>
            </w:r>
          </w:p>
        </w:tc>
        <w:tc>
          <w:tcPr>
            <w:tcW w:w="1323" w:type="dxa"/>
            <w:shd w:val="clear" w:color="auto" w:fill="auto"/>
          </w:tcPr>
          <w:p w:rsidR="00FD08C7" w:rsidRPr="003A0F41" w:rsidRDefault="00FD08C7" w:rsidP="003A0F41">
            <w:pPr>
              <w:pStyle w:val="aa"/>
              <w:rPr>
                <w:sz w:val="24"/>
              </w:rPr>
            </w:pPr>
            <w:r w:rsidRPr="003A0F41">
              <w:rPr>
                <w:sz w:val="24"/>
              </w:rPr>
              <w:t>6</w:t>
            </w:r>
          </w:p>
        </w:tc>
        <w:tc>
          <w:tcPr>
            <w:tcW w:w="1276" w:type="dxa"/>
            <w:shd w:val="clear" w:color="auto" w:fill="auto"/>
          </w:tcPr>
          <w:p w:rsidR="00FD08C7" w:rsidRPr="003A0F41" w:rsidRDefault="00FD08C7" w:rsidP="003A0F41">
            <w:pPr>
              <w:pStyle w:val="aa"/>
              <w:rPr>
                <w:sz w:val="24"/>
              </w:rPr>
            </w:pPr>
            <w:r w:rsidRPr="003A0F41">
              <w:rPr>
                <w:sz w:val="24"/>
              </w:rPr>
              <w:t>7</w:t>
            </w:r>
          </w:p>
        </w:tc>
        <w:tc>
          <w:tcPr>
            <w:tcW w:w="2268" w:type="dxa"/>
            <w:shd w:val="clear" w:color="auto" w:fill="auto"/>
          </w:tcPr>
          <w:p w:rsidR="00FD08C7" w:rsidRPr="003A0F41" w:rsidRDefault="00FD08C7" w:rsidP="003A0F41">
            <w:pPr>
              <w:pStyle w:val="aa"/>
              <w:rPr>
                <w:sz w:val="24"/>
              </w:rPr>
            </w:pPr>
            <w:r w:rsidRPr="003A0F41">
              <w:rPr>
                <w:sz w:val="24"/>
              </w:rPr>
              <w:t>8</w:t>
            </w:r>
          </w:p>
        </w:tc>
        <w:tc>
          <w:tcPr>
            <w:tcW w:w="2410" w:type="dxa"/>
          </w:tcPr>
          <w:p w:rsidR="00FD08C7" w:rsidRPr="003A0F41" w:rsidRDefault="00FD08C7" w:rsidP="003A0F41">
            <w:pPr>
              <w:pStyle w:val="aa"/>
              <w:rPr>
                <w:sz w:val="24"/>
              </w:rPr>
            </w:pPr>
            <w:r w:rsidRPr="003A0F41">
              <w:rPr>
                <w:sz w:val="24"/>
              </w:rPr>
              <w:t>9</w:t>
            </w:r>
          </w:p>
        </w:tc>
      </w:tr>
      <w:tr w:rsidR="00FD08C7" w:rsidRPr="003A0F41" w:rsidTr="00FD08C7">
        <w:trPr>
          <w:trHeight w:val="3322"/>
        </w:trPr>
        <w:tc>
          <w:tcPr>
            <w:tcW w:w="817"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t>1.5.2</w:t>
            </w:r>
          </w:p>
        </w:tc>
        <w:tc>
          <w:tcPr>
            <w:tcW w:w="3544" w:type="dxa"/>
            <w:tcBorders>
              <w:bottom w:val="single" w:sz="4" w:space="0" w:color="auto"/>
            </w:tcBorders>
            <w:shd w:val="clear" w:color="auto" w:fill="auto"/>
          </w:tcPr>
          <w:p w:rsidR="00FD08C7" w:rsidRPr="003A0F41" w:rsidRDefault="00FD08C7" w:rsidP="003A0F41">
            <w:pPr>
              <w:pStyle w:val="aa"/>
              <w:rPr>
                <w:sz w:val="24"/>
              </w:rPr>
            </w:pPr>
            <w:r w:rsidRPr="003A0F41">
              <w:rPr>
                <w:sz w:val="24"/>
              </w:rPr>
              <w:t xml:space="preserve">Оснащение муниципального автотранспорта техническими средствами контроля,  </w:t>
            </w:r>
            <w:proofErr w:type="spellStart"/>
            <w:r w:rsidRPr="003A0F41">
              <w:rPr>
                <w:sz w:val="24"/>
              </w:rPr>
              <w:t>обеспе</w:t>
            </w:r>
            <w:proofErr w:type="spellEnd"/>
            <w:r w:rsidRPr="003A0F41">
              <w:rPr>
                <w:sz w:val="24"/>
              </w:rPr>
              <w:t>-</w:t>
            </w:r>
          </w:p>
          <w:p w:rsidR="00FD08C7" w:rsidRPr="003A0F41" w:rsidRDefault="00FD08C7" w:rsidP="003A0F41">
            <w:pPr>
              <w:pStyle w:val="aa"/>
              <w:rPr>
                <w:sz w:val="24"/>
              </w:rPr>
            </w:pPr>
            <w:proofErr w:type="spellStart"/>
            <w:r w:rsidRPr="003A0F41">
              <w:rPr>
                <w:sz w:val="24"/>
              </w:rPr>
              <w:t>чивающими</w:t>
            </w:r>
            <w:proofErr w:type="spellEnd"/>
            <w:r w:rsidRPr="003A0F41">
              <w:rPr>
                <w:sz w:val="24"/>
              </w:rPr>
              <w:t xml:space="preserve">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3A0F41">
              <w:rPr>
                <w:sz w:val="24"/>
              </w:rPr>
              <w:t>тахографы</w:t>
            </w:r>
            <w:proofErr w:type="spellEnd"/>
            <w:r w:rsidRPr="003A0F41">
              <w:rPr>
                <w:sz w:val="24"/>
              </w:rPr>
              <w:t>) всего,  в том числе:</w:t>
            </w:r>
          </w:p>
        </w:tc>
        <w:tc>
          <w:tcPr>
            <w:tcW w:w="1025" w:type="dxa"/>
            <w:tcBorders>
              <w:bottom w:val="single" w:sz="4" w:space="0" w:color="auto"/>
            </w:tcBorders>
            <w:shd w:val="clear" w:color="auto" w:fill="auto"/>
          </w:tcPr>
          <w:p w:rsidR="00FD08C7" w:rsidRPr="003A0F41" w:rsidRDefault="00FD08C7" w:rsidP="003A0F41">
            <w:pPr>
              <w:pStyle w:val="aa"/>
              <w:rPr>
                <w:sz w:val="24"/>
              </w:rPr>
            </w:pPr>
            <w:r w:rsidRPr="003A0F41">
              <w:rPr>
                <w:sz w:val="24"/>
              </w:rPr>
              <w:t>15</w:t>
            </w:r>
          </w:p>
        </w:tc>
        <w:tc>
          <w:tcPr>
            <w:tcW w:w="1195" w:type="dxa"/>
            <w:tcBorders>
              <w:bottom w:val="single" w:sz="4" w:space="0" w:color="auto"/>
            </w:tcBorders>
            <w:shd w:val="clear" w:color="auto" w:fill="auto"/>
          </w:tcPr>
          <w:p w:rsidR="00FD08C7" w:rsidRPr="003A0F41" w:rsidRDefault="00FD08C7" w:rsidP="003A0F41">
            <w:pPr>
              <w:pStyle w:val="aa"/>
              <w:rPr>
                <w:sz w:val="24"/>
              </w:rPr>
            </w:pPr>
            <w:r w:rsidRPr="003A0F41">
              <w:rPr>
                <w:sz w:val="24"/>
              </w:rPr>
              <w:t>-</w:t>
            </w:r>
          </w:p>
          <w:p w:rsidR="00FD08C7" w:rsidRPr="003A0F41" w:rsidRDefault="00FD08C7" w:rsidP="003A0F41">
            <w:pPr>
              <w:pStyle w:val="aa"/>
              <w:rPr>
                <w:sz w:val="24"/>
              </w:rPr>
            </w:pP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600,0</w:t>
            </w:r>
          </w:p>
        </w:tc>
        <w:tc>
          <w:tcPr>
            <w:tcW w:w="1323" w:type="dxa"/>
            <w:tcBorders>
              <w:bottom w:val="single" w:sz="4" w:space="0" w:color="auto"/>
            </w:tcBorders>
            <w:shd w:val="clear" w:color="auto" w:fill="auto"/>
          </w:tcPr>
          <w:p w:rsidR="00FD08C7" w:rsidRPr="003A0F41" w:rsidRDefault="00FD08C7" w:rsidP="003A0F41">
            <w:pPr>
              <w:pStyle w:val="aa"/>
              <w:rPr>
                <w:sz w:val="24"/>
              </w:rPr>
            </w:pPr>
            <w:r w:rsidRPr="003A0F41">
              <w:rPr>
                <w:sz w:val="24"/>
              </w:rPr>
              <w:t>300,0</w:t>
            </w: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300,0</w:t>
            </w:r>
          </w:p>
        </w:tc>
        <w:tc>
          <w:tcPr>
            <w:tcW w:w="2268"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t xml:space="preserve">Повышение уровня безопасности и эффективности функционирования транспортной системы </w:t>
            </w: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r w:rsidRPr="003A0F41">
              <w:rPr>
                <w:sz w:val="24"/>
              </w:rPr>
              <w:t>УИО, МУП ПАТО</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200,0</w:t>
            </w:r>
          </w:p>
        </w:tc>
        <w:tc>
          <w:tcPr>
            <w:tcW w:w="1323" w:type="dxa"/>
            <w:shd w:val="clear" w:color="auto" w:fill="auto"/>
          </w:tcPr>
          <w:p w:rsidR="00FD08C7" w:rsidRPr="003A0F41" w:rsidRDefault="00FD08C7" w:rsidP="003A0F41">
            <w:pPr>
              <w:pStyle w:val="aa"/>
              <w:rPr>
                <w:sz w:val="24"/>
              </w:rPr>
            </w:pPr>
            <w:r w:rsidRPr="003A0F41">
              <w:rPr>
                <w:sz w:val="24"/>
              </w:rPr>
              <w:t>100,0</w:t>
            </w:r>
          </w:p>
        </w:tc>
        <w:tc>
          <w:tcPr>
            <w:tcW w:w="1276" w:type="dxa"/>
            <w:shd w:val="clear" w:color="auto" w:fill="auto"/>
          </w:tcPr>
          <w:p w:rsidR="00FD08C7" w:rsidRPr="003A0F41" w:rsidRDefault="00FD08C7" w:rsidP="003A0F41">
            <w:pPr>
              <w:pStyle w:val="aa"/>
              <w:rPr>
                <w:sz w:val="24"/>
              </w:rPr>
            </w:pPr>
            <w:r w:rsidRPr="003A0F41">
              <w:rPr>
                <w:sz w:val="24"/>
              </w:rPr>
              <w:t>100,0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70"/>
        </w:trPr>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200,0</w:t>
            </w:r>
          </w:p>
        </w:tc>
        <w:tc>
          <w:tcPr>
            <w:tcW w:w="1323" w:type="dxa"/>
            <w:shd w:val="clear" w:color="auto" w:fill="auto"/>
          </w:tcPr>
          <w:p w:rsidR="00FD08C7" w:rsidRPr="003A0F41" w:rsidRDefault="00FD08C7" w:rsidP="003A0F41">
            <w:pPr>
              <w:pStyle w:val="aa"/>
              <w:rPr>
                <w:sz w:val="24"/>
              </w:rPr>
            </w:pPr>
            <w:r w:rsidRPr="003A0F41">
              <w:rPr>
                <w:sz w:val="24"/>
              </w:rPr>
              <w:t>100,0</w:t>
            </w:r>
          </w:p>
        </w:tc>
        <w:tc>
          <w:tcPr>
            <w:tcW w:w="1276" w:type="dxa"/>
            <w:shd w:val="clear" w:color="auto" w:fill="auto"/>
          </w:tcPr>
          <w:p w:rsidR="00FD08C7" w:rsidRPr="003A0F41" w:rsidRDefault="00FD08C7" w:rsidP="003A0F41">
            <w:pPr>
              <w:pStyle w:val="aa"/>
              <w:rPr>
                <w:sz w:val="24"/>
              </w:rPr>
            </w:pPr>
            <w:r w:rsidRPr="003A0F41">
              <w:rPr>
                <w:sz w:val="24"/>
              </w:rPr>
              <w:t>100,0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5</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200,0</w:t>
            </w:r>
          </w:p>
        </w:tc>
        <w:tc>
          <w:tcPr>
            <w:tcW w:w="1323" w:type="dxa"/>
            <w:shd w:val="clear" w:color="auto" w:fill="auto"/>
          </w:tcPr>
          <w:p w:rsidR="00FD08C7" w:rsidRPr="003A0F41" w:rsidRDefault="00FD08C7" w:rsidP="003A0F41">
            <w:pPr>
              <w:pStyle w:val="aa"/>
              <w:rPr>
                <w:sz w:val="24"/>
              </w:rPr>
            </w:pPr>
            <w:r w:rsidRPr="003A0F41">
              <w:rPr>
                <w:sz w:val="24"/>
              </w:rPr>
              <w:t>100,0</w:t>
            </w:r>
          </w:p>
        </w:tc>
        <w:tc>
          <w:tcPr>
            <w:tcW w:w="1276" w:type="dxa"/>
            <w:shd w:val="clear" w:color="auto" w:fill="auto"/>
          </w:tcPr>
          <w:p w:rsidR="00FD08C7" w:rsidRPr="003A0F41" w:rsidRDefault="00FD08C7" w:rsidP="003A0F41">
            <w:pPr>
              <w:pStyle w:val="aa"/>
              <w:rPr>
                <w:sz w:val="24"/>
              </w:rPr>
            </w:pPr>
            <w:r w:rsidRPr="003A0F41">
              <w:rPr>
                <w:sz w:val="24"/>
              </w:rPr>
              <w:t>100,0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1666"/>
        </w:trPr>
        <w:tc>
          <w:tcPr>
            <w:tcW w:w="817"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lastRenderedPageBreak/>
              <w:t>1.5.3</w:t>
            </w:r>
          </w:p>
        </w:tc>
        <w:tc>
          <w:tcPr>
            <w:tcW w:w="3544" w:type="dxa"/>
            <w:tcBorders>
              <w:bottom w:val="single" w:sz="4" w:space="0" w:color="auto"/>
            </w:tcBorders>
            <w:shd w:val="clear" w:color="auto" w:fill="auto"/>
          </w:tcPr>
          <w:p w:rsidR="00FD08C7" w:rsidRPr="003A0F41" w:rsidRDefault="00FD08C7" w:rsidP="003A0F41">
            <w:pPr>
              <w:pStyle w:val="aa"/>
              <w:rPr>
                <w:sz w:val="24"/>
              </w:rPr>
            </w:pPr>
            <w:r w:rsidRPr="003A0F41">
              <w:rPr>
                <w:sz w:val="24"/>
              </w:rPr>
              <w:t xml:space="preserve">Внедрение систем </w:t>
            </w:r>
            <w:proofErr w:type="spellStart"/>
            <w:proofErr w:type="gramStart"/>
            <w:r w:rsidRPr="003A0F41">
              <w:rPr>
                <w:sz w:val="24"/>
              </w:rPr>
              <w:t>автоматизи-рованного</w:t>
            </w:r>
            <w:proofErr w:type="spellEnd"/>
            <w:proofErr w:type="gramEnd"/>
            <w:r w:rsidRPr="003A0F41">
              <w:rPr>
                <w:sz w:val="24"/>
              </w:rPr>
              <w:t xml:space="preserve"> контроля за сбором платы за проезд в пассажирском транспорте всего,  в том числе:</w:t>
            </w:r>
          </w:p>
        </w:tc>
        <w:tc>
          <w:tcPr>
            <w:tcW w:w="1025" w:type="dxa"/>
            <w:tcBorders>
              <w:bottom w:val="single" w:sz="4" w:space="0" w:color="auto"/>
            </w:tcBorders>
            <w:shd w:val="clear" w:color="auto" w:fill="auto"/>
          </w:tcPr>
          <w:p w:rsidR="00FD08C7" w:rsidRPr="003A0F41" w:rsidRDefault="00FD08C7" w:rsidP="003A0F41">
            <w:pPr>
              <w:pStyle w:val="aa"/>
              <w:rPr>
                <w:sz w:val="24"/>
              </w:rPr>
            </w:pPr>
            <w:r w:rsidRPr="003A0F41">
              <w:rPr>
                <w:sz w:val="24"/>
              </w:rPr>
              <w:t>-</w:t>
            </w:r>
          </w:p>
        </w:tc>
        <w:tc>
          <w:tcPr>
            <w:tcW w:w="1195" w:type="dxa"/>
            <w:tcBorders>
              <w:bottom w:val="single" w:sz="4" w:space="0" w:color="auto"/>
            </w:tcBorders>
            <w:shd w:val="clear" w:color="auto" w:fill="auto"/>
          </w:tcPr>
          <w:p w:rsidR="00FD08C7" w:rsidRPr="003A0F41" w:rsidRDefault="00FD08C7" w:rsidP="003A0F41">
            <w:pPr>
              <w:pStyle w:val="aa"/>
              <w:rPr>
                <w:sz w:val="24"/>
              </w:rPr>
            </w:pPr>
            <w:r w:rsidRPr="003A0F41">
              <w:rPr>
                <w:sz w:val="24"/>
              </w:rPr>
              <w:t>-</w:t>
            </w:r>
          </w:p>
          <w:p w:rsidR="00FD08C7" w:rsidRPr="003A0F41" w:rsidRDefault="00FD08C7" w:rsidP="003A0F41">
            <w:pPr>
              <w:pStyle w:val="aa"/>
              <w:rPr>
                <w:sz w:val="24"/>
              </w:rPr>
            </w:pP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15 000,0</w:t>
            </w:r>
          </w:p>
        </w:tc>
        <w:tc>
          <w:tcPr>
            <w:tcW w:w="1323" w:type="dxa"/>
            <w:tcBorders>
              <w:bottom w:val="single" w:sz="4" w:space="0" w:color="auto"/>
            </w:tcBorders>
            <w:shd w:val="clear" w:color="auto" w:fill="auto"/>
          </w:tcPr>
          <w:p w:rsidR="00FD08C7" w:rsidRPr="003A0F41" w:rsidRDefault="00FD08C7" w:rsidP="003A0F41">
            <w:pPr>
              <w:pStyle w:val="aa"/>
              <w:rPr>
                <w:sz w:val="24"/>
              </w:rPr>
            </w:pPr>
            <w:r w:rsidRPr="003A0F41">
              <w:rPr>
                <w:sz w:val="24"/>
              </w:rPr>
              <w:t>0,0</w:t>
            </w:r>
          </w:p>
        </w:tc>
        <w:tc>
          <w:tcPr>
            <w:tcW w:w="1276" w:type="dxa"/>
            <w:tcBorders>
              <w:bottom w:val="single" w:sz="4" w:space="0" w:color="auto"/>
            </w:tcBorders>
            <w:shd w:val="clear" w:color="auto" w:fill="auto"/>
          </w:tcPr>
          <w:p w:rsidR="00FD08C7" w:rsidRPr="003A0F41" w:rsidRDefault="00FD08C7" w:rsidP="003A0F41">
            <w:pPr>
              <w:pStyle w:val="aa"/>
              <w:rPr>
                <w:sz w:val="24"/>
              </w:rPr>
            </w:pPr>
            <w:r w:rsidRPr="003A0F41">
              <w:rPr>
                <w:sz w:val="24"/>
              </w:rPr>
              <w:t>15 000</w:t>
            </w:r>
          </w:p>
        </w:tc>
        <w:tc>
          <w:tcPr>
            <w:tcW w:w="2268" w:type="dxa"/>
            <w:vMerge w:val="restart"/>
            <w:tcBorders>
              <w:bottom w:val="single" w:sz="4" w:space="0" w:color="auto"/>
            </w:tcBorders>
            <w:shd w:val="clear" w:color="auto" w:fill="auto"/>
          </w:tcPr>
          <w:p w:rsidR="00FD08C7" w:rsidRPr="003A0F41" w:rsidRDefault="00FD08C7" w:rsidP="003A0F41">
            <w:pPr>
              <w:pStyle w:val="aa"/>
              <w:rPr>
                <w:sz w:val="24"/>
              </w:rPr>
            </w:pPr>
            <w:r w:rsidRPr="003A0F41">
              <w:rPr>
                <w:sz w:val="24"/>
              </w:rPr>
              <w:t xml:space="preserve">Повышение уровня безопасности и эффективности функционирования транспортной системы </w:t>
            </w: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roofErr w:type="spellStart"/>
            <w:r w:rsidRPr="003A0F41">
              <w:rPr>
                <w:sz w:val="24"/>
              </w:rPr>
              <w:t>ОПТСиЭ</w:t>
            </w:r>
            <w:proofErr w:type="spellEnd"/>
            <w:r w:rsidRPr="003A0F41">
              <w:rPr>
                <w:sz w:val="24"/>
              </w:rPr>
              <w:t>, МУП ПАТО, перевозчики (по согласованию)</w:t>
            </w: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5 000,0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5 000,0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 xml:space="preserve"> 5 000,0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rPr>
          <w:trHeight w:val="2208"/>
        </w:trPr>
        <w:tc>
          <w:tcPr>
            <w:tcW w:w="817" w:type="dxa"/>
            <w:vMerge w:val="restart"/>
            <w:shd w:val="clear" w:color="auto" w:fill="auto"/>
          </w:tcPr>
          <w:p w:rsidR="00FD08C7" w:rsidRPr="003A0F41" w:rsidRDefault="00FD08C7" w:rsidP="003A0F41">
            <w:pPr>
              <w:pStyle w:val="aa"/>
              <w:rPr>
                <w:sz w:val="24"/>
              </w:rPr>
            </w:pPr>
            <w:r w:rsidRPr="003A0F41">
              <w:rPr>
                <w:sz w:val="24"/>
              </w:rPr>
              <w:t>1.5.4</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Внедрение центральной диспетчерской службы по автоматизированному контролю и управлению движением пассажирского транспорта на муниципальных маршрутах регулярного сообщения   всего,  в том числе:</w:t>
            </w:r>
          </w:p>
        </w:tc>
        <w:tc>
          <w:tcPr>
            <w:tcW w:w="1025" w:type="dxa"/>
            <w:shd w:val="clear" w:color="auto" w:fill="auto"/>
          </w:tcPr>
          <w:p w:rsidR="00FD08C7" w:rsidRPr="003A0F41" w:rsidRDefault="00FD08C7" w:rsidP="003A0F41">
            <w:pPr>
              <w:pStyle w:val="aa"/>
              <w:rPr>
                <w:sz w:val="24"/>
              </w:rPr>
            </w:pPr>
          </w:p>
        </w:tc>
        <w:tc>
          <w:tcPr>
            <w:tcW w:w="1195" w:type="dxa"/>
            <w:shd w:val="clear" w:color="auto" w:fill="auto"/>
          </w:tcPr>
          <w:p w:rsidR="00FD08C7" w:rsidRPr="003A0F41" w:rsidRDefault="00FD08C7" w:rsidP="003A0F41">
            <w:pPr>
              <w:pStyle w:val="aa"/>
              <w:rPr>
                <w:sz w:val="24"/>
              </w:rPr>
            </w:pPr>
            <w:r w:rsidRPr="003A0F41">
              <w:rPr>
                <w:sz w:val="24"/>
              </w:rPr>
              <w:t>-</w:t>
            </w:r>
          </w:p>
          <w:p w:rsidR="00FD08C7" w:rsidRPr="003A0F41" w:rsidRDefault="00FD08C7" w:rsidP="003A0F41">
            <w:pPr>
              <w:pStyle w:val="aa"/>
              <w:rPr>
                <w:sz w:val="24"/>
              </w:rPr>
            </w:pPr>
          </w:p>
        </w:tc>
        <w:tc>
          <w:tcPr>
            <w:tcW w:w="1276" w:type="dxa"/>
            <w:shd w:val="clear" w:color="auto" w:fill="auto"/>
          </w:tcPr>
          <w:p w:rsidR="00FD08C7" w:rsidRPr="003A0F41" w:rsidRDefault="00FD08C7" w:rsidP="003A0F41">
            <w:pPr>
              <w:pStyle w:val="aa"/>
              <w:rPr>
                <w:sz w:val="24"/>
              </w:rPr>
            </w:pPr>
            <w:r w:rsidRPr="003A0F41">
              <w:rPr>
                <w:sz w:val="24"/>
              </w:rPr>
              <w:t>6 000,0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6 000,0</w:t>
            </w:r>
          </w:p>
        </w:tc>
        <w:tc>
          <w:tcPr>
            <w:tcW w:w="2268" w:type="dxa"/>
            <w:vMerge w:val="restart"/>
            <w:shd w:val="clear" w:color="auto" w:fill="auto"/>
          </w:tcPr>
          <w:p w:rsidR="00FD08C7" w:rsidRPr="003A0F41" w:rsidRDefault="00FD08C7" w:rsidP="003A0F41">
            <w:pPr>
              <w:pStyle w:val="aa"/>
              <w:rPr>
                <w:sz w:val="24"/>
              </w:rPr>
            </w:pPr>
            <w:r w:rsidRPr="003A0F41">
              <w:rPr>
                <w:sz w:val="24"/>
              </w:rPr>
              <w:t xml:space="preserve">Повышение уровня безопасности и эффективности функционирования транспортной системы </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r w:rsidRPr="003A0F41">
              <w:rPr>
                <w:sz w:val="24"/>
              </w:rPr>
              <w:t xml:space="preserve">УИО, </w:t>
            </w:r>
            <w:proofErr w:type="spellStart"/>
            <w:r w:rsidRPr="003A0F41">
              <w:rPr>
                <w:sz w:val="24"/>
              </w:rPr>
              <w:t>ОПТСиЭ</w:t>
            </w:r>
            <w:proofErr w:type="spellEnd"/>
            <w:r w:rsidRPr="003A0F41">
              <w:rPr>
                <w:sz w:val="24"/>
              </w:rPr>
              <w:t>, МУП ПАТО, перевозчики (по согласованию)</w:t>
            </w: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2015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val="restart"/>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2016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2268" w:type="dxa"/>
            <w:vMerge w:val="restart"/>
            <w:shd w:val="clear" w:color="auto" w:fill="auto"/>
          </w:tcPr>
          <w:p w:rsidR="00FD08C7" w:rsidRPr="003A0F41" w:rsidRDefault="00FD08C7" w:rsidP="003A0F41">
            <w:pPr>
              <w:pStyle w:val="aa"/>
              <w:rPr>
                <w:sz w:val="24"/>
              </w:rPr>
            </w:pPr>
          </w:p>
        </w:tc>
        <w:tc>
          <w:tcPr>
            <w:tcW w:w="2410" w:type="dxa"/>
            <w:vMerge w:val="restart"/>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sz w:val="24"/>
              </w:rPr>
            </w:pPr>
            <w:r w:rsidRPr="003A0F41">
              <w:rPr>
                <w:sz w:val="24"/>
              </w:rPr>
              <w:t>2017 год</w:t>
            </w:r>
          </w:p>
        </w:tc>
        <w:tc>
          <w:tcPr>
            <w:tcW w:w="1025" w:type="dxa"/>
            <w:shd w:val="clear" w:color="auto" w:fill="auto"/>
          </w:tcPr>
          <w:p w:rsidR="00FD08C7" w:rsidRPr="003A0F41" w:rsidRDefault="00FD08C7" w:rsidP="003A0F41">
            <w:pPr>
              <w:pStyle w:val="aa"/>
              <w:rPr>
                <w:sz w:val="24"/>
              </w:rPr>
            </w:pPr>
            <w:r w:rsidRPr="003A0F41">
              <w:rPr>
                <w:sz w:val="24"/>
              </w:rPr>
              <w:t>-</w:t>
            </w:r>
          </w:p>
        </w:tc>
        <w:tc>
          <w:tcPr>
            <w:tcW w:w="1195" w:type="dxa"/>
            <w:shd w:val="clear" w:color="auto" w:fill="auto"/>
          </w:tcPr>
          <w:p w:rsidR="00FD08C7" w:rsidRPr="003A0F41" w:rsidRDefault="00FD08C7" w:rsidP="003A0F41">
            <w:pPr>
              <w:pStyle w:val="aa"/>
              <w:rPr>
                <w:sz w:val="24"/>
              </w:rPr>
            </w:pPr>
            <w:r w:rsidRPr="003A0F41">
              <w:rPr>
                <w:sz w:val="24"/>
              </w:rPr>
              <w:t>-</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1323" w:type="dxa"/>
            <w:shd w:val="clear" w:color="auto" w:fill="auto"/>
          </w:tcPr>
          <w:p w:rsidR="00FD08C7" w:rsidRPr="003A0F41" w:rsidRDefault="00FD08C7" w:rsidP="003A0F41">
            <w:pPr>
              <w:pStyle w:val="aa"/>
              <w:rPr>
                <w:sz w:val="24"/>
              </w:rPr>
            </w:pPr>
            <w:r w:rsidRPr="003A0F41">
              <w:rPr>
                <w:sz w:val="24"/>
              </w:rPr>
              <w:t>0,0</w:t>
            </w:r>
          </w:p>
        </w:tc>
        <w:tc>
          <w:tcPr>
            <w:tcW w:w="1276" w:type="dxa"/>
            <w:shd w:val="clear" w:color="auto" w:fill="auto"/>
          </w:tcPr>
          <w:p w:rsidR="00FD08C7" w:rsidRPr="003A0F41" w:rsidRDefault="00FD08C7" w:rsidP="003A0F41">
            <w:pPr>
              <w:pStyle w:val="aa"/>
              <w:rPr>
                <w:sz w:val="24"/>
              </w:rPr>
            </w:pPr>
            <w:r w:rsidRPr="003A0F41">
              <w:rPr>
                <w:sz w:val="24"/>
              </w:rPr>
              <w:t>2 000,0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b/>
                <w:sz w:val="24"/>
              </w:rPr>
            </w:pPr>
            <w:r w:rsidRPr="003A0F41">
              <w:rPr>
                <w:b/>
                <w:sz w:val="24"/>
              </w:rPr>
              <w:t>Итого по подпрограмме</w:t>
            </w:r>
          </w:p>
        </w:tc>
        <w:tc>
          <w:tcPr>
            <w:tcW w:w="1025" w:type="dxa"/>
            <w:shd w:val="clear" w:color="auto" w:fill="auto"/>
          </w:tcPr>
          <w:p w:rsidR="00FD08C7" w:rsidRPr="003A0F41" w:rsidRDefault="00FD08C7" w:rsidP="003A0F41">
            <w:pPr>
              <w:pStyle w:val="aa"/>
              <w:rPr>
                <w:b/>
                <w:sz w:val="24"/>
              </w:rPr>
            </w:pPr>
            <w:r w:rsidRPr="003A0F41">
              <w:rPr>
                <w:b/>
                <w:sz w:val="24"/>
              </w:rPr>
              <w:t>-</w:t>
            </w:r>
          </w:p>
        </w:tc>
        <w:tc>
          <w:tcPr>
            <w:tcW w:w="1195" w:type="dxa"/>
            <w:shd w:val="clear" w:color="auto" w:fill="auto"/>
          </w:tcPr>
          <w:p w:rsidR="00FD08C7" w:rsidRPr="003A0F41" w:rsidRDefault="00FD08C7" w:rsidP="003A0F41">
            <w:pPr>
              <w:pStyle w:val="aa"/>
              <w:rPr>
                <w:b/>
                <w:sz w:val="24"/>
              </w:rPr>
            </w:pPr>
            <w:r w:rsidRPr="003A0F41">
              <w:rPr>
                <w:b/>
                <w:sz w:val="24"/>
              </w:rPr>
              <w:t>-</w:t>
            </w:r>
          </w:p>
        </w:tc>
        <w:tc>
          <w:tcPr>
            <w:tcW w:w="1276" w:type="dxa"/>
            <w:shd w:val="clear" w:color="auto" w:fill="auto"/>
          </w:tcPr>
          <w:p w:rsidR="00FD08C7" w:rsidRPr="003A0F41" w:rsidRDefault="00FD08C7" w:rsidP="003A0F41">
            <w:pPr>
              <w:pStyle w:val="aa"/>
              <w:rPr>
                <w:b/>
                <w:sz w:val="24"/>
              </w:rPr>
            </w:pPr>
            <w:r w:rsidRPr="003A0F41">
              <w:rPr>
                <w:b/>
                <w:sz w:val="24"/>
              </w:rPr>
              <w:t>144 674,0</w:t>
            </w:r>
          </w:p>
        </w:tc>
        <w:tc>
          <w:tcPr>
            <w:tcW w:w="1323" w:type="dxa"/>
            <w:shd w:val="clear" w:color="auto" w:fill="auto"/>
          </w:tcPr>
          <w:p w:rsidR="00FD08C7" w:rsidRPr="003A0F41" w:rsidRDefault="00FD08C7" w:rsidP="003A0F41">
            <w:pPr>
              <w:pStyle w:val="aa"/>
              <w:rPr>
                <w:b/>
                <w:sz w:val="24"/>
              </w:rPr>
            </w:pPr>
            <w:r w:rsidRPr="003A0F41">
              <w:rPr>
                <w:b/>
                <w:sz w:val="24"/>
              </w:rPr>
              <w:t>55 050,0</w:t>
            </w:r>
          </w:p>
        </w:tc>
        <w:tc>
          <w:tcPr>
            <w:tcW w:w="1276" w:type="dxa"/>
            <w:shd w:val="clear" w:color="auto" w:fill="auto"/>
          </w:tcPr>
          <w:p w:rsidR="00FD08C7" w:rsidRPr="003A0F41" w:rsidRDefault="00FD08C7" w:rsidP="003A0F41">
            <w:pPr>
              <w:pStyle w:val="aa"/>
              <w:rPr>
                <w:b/>
                <w:sz w:val="24"/>
              </w:rPr>
            </w:pPr>
            <w:r w:rsidRPr="003A0F41">
              <w:rPr>
                <w:b/>
                <w:sz w:val="24"/>
              </w:rPr>
              <w:t>89 624,0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b/>
                <w:sz w:val="24"/>
              </w:rPr>
            </w:pPr>
            <w:r w:rsidRPr="003A0F41">
              <w:rPr>
                <w:b/>
                <w:sz w:val="24"/>
              </w:rPr>
              <w:t>2015 год</w:t>
            </w:r>
          </w:p>
        </w:tc>
        <w:tc>
          <w:tcPr>
            <w:tcW w:w="1025" w:type="dxa"/>
            <w:shd w:val="clear" w:color="auto" w:fill="auto"/>
          </w:tcPr>
          <w:p w:rsidR="00FD08C7" w:rsidRPr="003A0F41" w:rsidRDefault="00FD08C7" w:rsidP="003A0F41">
            <w:pPr>
              <w:pStyle w:val="aa"/>
              <w:rPr>
                <w:b/>
                <w:sz w:val="24"/>
              </w:rPr>
            </w:pPr>
            <w:r w:rsidRPr="003A0F41">
              <w:rPr>
                <w:b/>
                <w:sz w:val="24"/>
              </w:rPr>
              <w:t>-</w:t>
            </w:r>
          </w:p>
        </w:tc>
        <w:tc>
          <w:tcPr>
            <w:tcW w:w="1195" w:type="dxa"/>
            <w:shd w:val="clear" w:color="auto" w:fill="auto"/>
          </w:tcPr>
          <w:p w:rsidR="00FD08C7" w:rsidRPr="003A0F41" w:rsidRDefault="00FD08C7" w:rsidP="003A0F41">
            <w:pPr>
              <w:pStyle w:val="aa"/>
              <w:rPr>
                <w:b/>
                <w:sz w:val="24"/>
              </w:rPr>
            </w:pPr>
            <w:r w:rsidRPr="003A0F41">
              <w:rPr>
                <w:b/>
                <w:sz w:val="24"/>
              </w:rPr>
              <w:t>-</w:t>
            </w:r>
          </w:p>
        </w:tc>
        <w:tc>
          <w:tcPr>
            <w:tcW w:w="1276" w:type="dxa"/>
            <w:shd w:val="clear" w:color="auto" w:fill="auto"/>
          </w:tcPr>
          <w:p w:rsidR="00FD08C7" w:rsidRPr="003A0F41" w:rsidRDefault="00FD08C7" w:rsidP="003A0F41">
            <w:pPr>
              <w:pStyle w:val="aa"/>
              <w:rPr>
                <w:b/>
                <w:sz w:val="24"/>
              </w:rPr>
            </w:pPr>
            <w:r w:rsidRPr="003A0F41">
              <w:rPr>
                <w:b/>
                <w:sz w:val="24"/>
              </w:rPr>
              <w:t>45 058,0</w:t>
            </w:r>
          </w:p>
        </w:tc>
        <w:tc>
          <w:tcPr>
            <w:tcW w:w="1323" w:type="dxa"/>
            <w:shd w:val="clear" w:color="auto" w:fill="auto"/>
          </w:tcPr>
          <w:p w:rsidR="00FD08C7" w:rsidRPr="003A0F41" w:rsidRDefault="00FD08C7" w:rsidP="003A0F41">
            <w:pPr>
              <w:pStyle w:val="aa"/>
              <w:rPr>
                <w:b/>
                <w:sz w:val="24"/>
              </w:rPr>
            </w:pPr>
            <w:r w:rsidRPr="003A0F41">
              <w:rPr>
                <w:b/>
                <w:sz w:val="24"/>
              </w:rPr>
              <w:t>16 350,0</w:t>
            </w:r>
          </w:p>
        </w:tc>
        <w:tc>
          <w:tcPr>
            <w:tcW w:w="1276" w:type="dxa"/>
            <w:shd w:val="clear" w:color="auto" w:fill="auto"/>
          </w:tcPr>
          <w:p w:rsidR="00FD08C7" w:rsidRPr="003A0F41" w:rsidRDefault="00FD08C7" w:rsidP="003A0F41">
            <w:pPr>
              <w:pStyle w:val="aa"/>
              <w:rPr>
                <w:b/>
                <w:sz w:val="24"/>
              </w:rPr>
            </w:pPr>
            <w:r w:rsidRPr="003A0F41">
              <w:rPr>
                <w:b/>
                <w:sz w:val="24"/>
              </w:rPr>
              <w:t>28 708,0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b/>
                <w:sz w:val="24"/>
              </w:rPr>
            </w:pPr>
            <w:r w:rsidRPr="003A0F41">
              <w:rPr>
                <w:b/>
                <w:sz w:val="24"/>
              </w:rPr>
              <w:t>2016 год</w:t>
            </w:r>
          </w:p>
        </w:tc>
        <w:tc>
          <w:tcPr>
            <w:tcW w:w="1025" w:type="dxa"/>
            <w:shd w:val="clear" w:color="auto" w:fill="auto"/>
          </w:tcPr>
          <w:p w:rsidR="00FD08C7" w:rsidRPr="003A0F41" w:rsidRDefault="00FD08C7" w:rsidP="003A0F41">
            <w:pPr>
              <w:pStyle w:val="aa"/>
              <w:rPr>
                <w:b/>
                <w:sz w:val="24"/>
              </w:rPr>
            </w:pPr>
            <w:r w:rsidRPr="003A0F41">
              <w:rPr>
                <w:b/>
                <w:sz w:val="24"/>
              </w:rPr>
              <w:t>-</w:t>
            </w:r>
          </w:p>
        </w:tc>
        <w:tc>
          <w:tcPr>
            <w:tcW w:w="1195" w:type="dxa"/>
            <w:shd w:val="clear" w:color="auto" w:fill="auto"/>
          </w:tcPr>
          <w:p w:rsidR="00FD08C7" w:rsidRPr="003A0F41" w:rsidRDefault="00FD08C7" w:rsidP="003A0F41">
            <w:pPr>
              <w:pStyle w:val="aa"/>
              <w:rPr>
                <w:b/>
                <w:sz w:val="24"/>
              </w:rPr>
            </w:pPr>
            <w:r w:rsidRPr="003A0F41">
              <w:rPr>
                <w:b/>
                <w:sz w:val="24"/>
              </w:rPr>
              <w:t>-</w:t>
            </w:r>
          </w:p>
        </w:tc>
        <w:tc>
          <w:tcPr>
            <w:tcW w:w="1276" w:type="dxa"/>
            <w:shd w:val="clear" w:color="auto" w:fill="auto"/>
          </w:tcPr>
          <w:p w:rsidR="00FD08C7" w:rsidRPr="003A0F41" w:rsidRDefault="00FD08C7" w:rsidP="003A0F41">
            <w:pPr>
              <w:pStyle w:val="aa"/>
              <w:rPr>
                <w:b/>
                <w:sz w:val="24"/>
              </w:rPr>
            </w:pPr>
            <w:r w:rsidRPr="003A0F41">
              <w:rPr>
                <w:b/>
                <w:sz w:val="24"/>
              </w:rPr>
              <w:t>51 058,0</w:t>
            </w:r>
          </w:p>
        </w:tc>
        <w:tc>
          <w:tcPr>
            <w:tcW w:w="1323" w:type="dxa"/>
            <w:shd w:val="clear" w:color="auto" w:fill="auto"/>
          </w:tcPr>
          <w:p w:rsidR="00FD08C7" w:rsidRPr="003A0F41" w:rsidRDefault="00FD08C7" w:rsidP="003A0F41">
            <w:pPr>
              <w:pStyle w:val="aa"/>
              <w:rPr>
                <w:b/>
                <w:sz w:val="24"/>
              </w:rPr>
            </w:pPr>
            <w:r w:rsidRPr="003A0F41">
              <w:rPr>
                <w:b/>
                <w:sz w:val="24"/>
              </w:rPr>
              <w:t>22 350,0</w:t>
            </w:r>
          </w:p>
        </w:tc>
        <w:tc>
          <w:tcPr>
            <w:tcW w:w="1276" w:type="dxa"/>
            <w:shd w:val="clear" w:color="auto" w:fill="auto"/>
          </w:tcPr>
          <w:p w:rsidR="00FD08C7" w:rsidRPr="003A0F41" w:rsidRDefault="00FD08C7" w:rsidP="003A0F41">
            <w:pPr>
              <w:pStyle w:val="aa"/>
              <w:rPr>
                <w:b/>
                <w:sz w:val="24"/>
              </w:rPr>
            </w:pPr>
            <w:r w:rsidRPr="003A0F41">
              <w:rPr>
                <w:b/>
                <w:sz w:val="24"/>
              </w:rPr>
              <w:t>28 708,0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r w:rsidR="00FD08C7" w:rsidRPr="003A0F41" w:rsidTr="00FD08C7">
        <w:tc>
          <w:tcPr>
            <w:tcW w:w="817" w:type="dxa"/>
            <w:vMerge/>
            <w:shd w:val="clear" w:color="auto" w:fill="auto"/>
          </w:tcPr>
          <w:p w:rsidR="00FD08C7" w:rsidRPr="003A0F41" w:rsidRDefault="00FD08C7" w:rsidP="003A0F41">
            <w:pPr>
              <w:pStyle w:val="aa"/>
              <w:rPr>
                <w:sz w:val="24"/>
              </w:rPr>
            </w:pPr>
          </w:p>
        </w:tc>
        <w:tc>
          <w:tcPr>
            <w:tcW w:w="3544" w:type="dxa"/>
            <w:shd w:val="clear" w:color="auto" w:fill="auto"/>
          </w:tcPr>
          <w:p w:rsidR="00FD08C7" w:rsidRPr="003A0F41" w:rsidRDefault="00FD08C7" w:rsidP="003A0F41">
            <w:pPr>
              <w:pStyle w:val="aa"/>
              <w:rPr>
                <w:b/>
                <w:sz w:val="24"/>
              </w:rPr>
            </w:pPr>
            <w:r w:rsidRPr="003A0F41">
              <w:rPr>
                <w:b/>
                <w:sz w:val="24"/>
              </w:rPr>
              <w:t>2017 год</w:t>
            </w:r>
          </w:p>
        </w:tc>
        <w:tc>
          <w:tcPr>
            <w:tcW w:w="1025" w:type="dxa"/>
            <w:shd w:val="clear" w:color="auto" w:fill="auto"/>
          </w:tcPr>
          <w:p w:rsidR="00FD08C7" w:rsidRPr="003A0F41" w:rsidRDefault="00FD08C7" w:rsidP="003A0F41">
            <w:pPr>
              <w:pStyle w:val="aa"/>
              <w:rPr>
                <w:b/>
                <w:sz w:val="24"/>
              </w:rPr>
            </w:pPr>
            <w:r w:rsidRPr="003A0F41">
              <w:rPr>
                <w:b/>
                <w:sz w:val="24"/>
              </w:rPr>
              <w:t>-</w:t>
            </w:r>
          </w:p>
        </w:tc>
        <w:tc>
          <w:tcPr>
            <w:tcW w:w="1195" w:type="dxa"/>
            <w:shd w:val="clear" w:color="auto" w:fill="auto"/>
          </w:tcPr>
          <w:p w:rsidR="00FD08C7" w:rsidRPr="003A0F41" w:rsidRDefault="00FD08C7" w:rsidP="003A0F41">
            <w:pPr>
              <w:pStyle w:val="aa"/>
              <w:rPr>
                <w:b/>
                <w:sz w:val="24"/>
              </w:rPr>
            </w:pPr>
            <w:r w:rsidRPr="003A0F41">
              <w:rPr>
                <w:b/>
                <w:sz w:val="24"/>
              </w:rPr>
              <w:t>-</w:t>
            </w:r>
          </w:p>
        </w:tc>
        <w:tc>
          <w:tcPr>
            <w:tcW w:w="1276" w:type="dxa"/>
            <w:shd w:val="clear" w:color="auto" w:fill="auto"/>
          </w:tcPr>
          <w:p w:rsidR="00FD08C7" w:rsidRPr="003A0F41" w:rsidRDefault="00FD08C7" w:rsidP="003A0F41">
            <w:pPr>
              <w:pStyle w:val="aa"/>
              <w:rPr>
                <w:b/>
                <w:sz w:val="24"/>
              </w:rPr>
            </w:pPr>
            <w:r w:rsidRPr="003A0F41">
              <w:rPr>
                <w:b/>
                <w:sz w:val="24"/>
              </w:rPr>
              <w:t>48 558,0</w:t>
            </w:r>
          </w:p>
        </w:tc>
        <w:tc>
          <w:tcPr>
            <w:tcW w:w="1323" w:type="dxa"/>
            <w:shd w:val="clear" w:color="auto" w:fill="auto"/>
          </w:tcPr>
          <w:p w:rsidR="00FD08C7" w:rsidRPr="003A0F41" w:rsidRDefault="00FD08C7" w:rsidP="003A0F41">
            <w:pPr>
              <w:pStyle w:val="aa"/>
              <w:rPr>
                <w:b/>
                <w:sz w:val="24"/>
              </w:rPr>
            </w:pPr>
            <w:r w:rsidRPr="003A0F41">
              <w:rPr>
                <w:b/>
                <w:sz w:val="24"/>
              </w:rPr>
              <w:t>16 350,0</w:t>
            </w:r>
          </w:p>
        </w:tc>
        <w:tc>
          <w:tcPr>
            <w:tcW w:w="1276" w:type="dxa"/>
            <w:shd w:val="clear" w:color="auto" w:fill="auto"/>
          </w:tcPr>
          <w:p w:rsidR="00FD08C7" w:rsidRPr="003A0F41" w:rsidRDefault="00FD08C7" w:rsidP="003A0F41">
            <w:pPr>
              <w:pStyle w:val="aa"/>
              <w:rPr>
                <w:b/>
                <w:sz w:val="24"/>
              </w:rPr>
            </w:pPr>
            <w:r w:rsidRPr="003A0F41">
              <w:rPr>
                <w:b/>
                <w:sz w:val="24"/>
              </w:rPr>
              <w:t>32 208,0</w:t>
            </w:r>
          </w:p>
        </w:tc>
        <w:tc>
          <w:tcPr>
            <w:tcW w:w="2268" w:type="dxa"/>
            <w:vMerge/>
            <w:shd w:val="clear" w:color="auto" w:fill="auto"/>
          </w:tcPr>
          <w:p w:rsidR="00FD08C7" w:rsidRPr="003A0F41" w:rsidRDefault="00FD08C7" w:rsidP="003A0F41">
            <w:pPr>
              <w:pStyle w:val="aa"/>
              <w:rPr>
                <w:sz w:val="24"/>
              </w:rPr>
            </w:pPr>
          </w:p>
        </w:tc>
        <w:tc>
          <w:tcPr>
            <w:tcW w:w="2410" w:type="dxa"/>
            <w:vMerge/>
          </w:tcPr>
          <w:p w:rsidR="00FD08C7" w:rsidRPr="003A0F41" w:rsidRDefault="00FD08C7" w:rsidP="003A0F41">
            <w:pPr>
              <w:pStyle w:val="aa"/>
              <w:rPr>
                <w:sz w:val="24"/>
              </w:rPr>
            </w:pPr>
          </w:p>
        </w:tc>
      </w:tr>
    </w:tbl>
    <w:p w:rsidR="00FD08C7" w:rsidRPr="003A0F41" w:rsidRDefault="00FD08C7" w:rsidP="003A0F41">
      <w:pPr>
        <w:pStyle w:val="aa"/>
        <w:rPr>
          <w:sz w:val="24"/>
        </w:rPr>
      </w:pPr>
      <w:r w:rsidRPr="003A0F41">
        <w:rPr>
          <w:sz w:val="24"/>
        </w:rPr>
        <w:tab/>
      </w:r>
      <w:r w:rsidRPr="003A0F41">
        <w:rPr>
          <w:sz w:val="24"/>
        </w:rPr>
        <w:tab/>
      </w:r>
    </w:p>
    <w:p w:rsidR="00FD08C7" w:rsidRDefault="00FD08C7"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BF4F29">
      <w:pPr>
        <w:pStyle w:val="aa"/>
        <w:ind w:left="12036" w:firstLine="708"/>
      </w:pPr>
    </w:p>
    <w:p w:rsidR="00362E46" w:rsidRDefault="00362E46" w:rsidP="00423E5D">
      <w:pPr>
        <w:rPr>
          <w:sz w:val="28"/>
          <w:szCs w:val="28"/>
        </w:rPr>
        <w:sectPr w:rsidR="00362E46" w:rsidSect="00AC658D">
          <w:pgSz w:w="16838" w:h="11906" w:orient="landscape"/>
          <w:pgMar w:top="1701" w:right="1134" w:bottom="567" w:left="1134" w:header="709" w:footer="709" w:gutter="0"/>
          <w:cols w:space="708"/>
          <w:titlePg/>
          <w:docGrid w:linePitch="360"/>
        </w:sectPr>
      </w:pPr>
    </w:p>
    <w:tbl>
      <w:tblPr>
        <w:tblW w:w="0" w:type="auto"/>
        <w:tblLayout w:type="fixed"/>
        <w:tblLook w:val="01E0" w:firstRow="1" w:lastRow="1" w:firstColumn="1" w:lastColumn="1" w:noHBand="0" w:noVBand="0"/>
      </w:tblPr>
      <w:tblGrid>
        <w:gridCol w:w="4668"/>
        <w:gridCol w:w="5186"/>
      </w:tblGrid>
      <w:tr w:rsidR="00362E46" w:rsidRPr="00171B6E" w:rsidTr="00423E5D">
        <w:trPr>
          <w:trHeight w:val="1977"/>
        </w:trPr>
        <w:tc>
          <w:tcPr>
            <w:tcW w:w="4668" w:type="dxa"/>
            <w:shd w:val="clear" w:color="auto" w:fill="auto"/>
          </w:tcPr>
          <w:p w:rsidR="00362E46" w:rsidRPr="00171B6E" w:rsidRDefault="00362E46" w:rsidP="00423E5D">
            <w:pPr>
              <w:rPr>
                <w:sz w:val="28"/>
                <w:szCs w:val="28"/>
              </w:rPr>
            </w:pPr>
          </w:p>
        </w:tc>
        <w:tc>
          <w:tcPr>
            <w:tcW w:w="5186" w:type="dxa"/>
            <w:shd w:val="clear" w:color="auto" w:fill="auto"/>
          </w:tcPr>
          <w:p w:rsidR="00362E46" w:rsidRPr="00171B6E" w:rsidRDefault="00362E46" w:rsidP="00362E46">
            <w:pPr>
              <w:pStyle w:val="aa"/>
              <w:jc w:val="left"/>
            </w:pPr>
            <w:r w:rsidRPr="00171B6E">
              <w:t xml:space="preserve">   </w:t>
            </w:r>
            <w:r>
              <w:t xml:space="preserve">            </w:t>
            </w:r>
            <w:r w:rsidRPr="00171B6E">
              <w:t>ПРИЛОЖЕНИЕ № 5</w:t>
            </w:r>
          </w:p>
          <w:p w:rsidR="00362E46" w:rsidRPr="00171B6E" w:rsidRDefault="00362E46" w:rsidP="00362E46">
            <w:pPr>
              <w:pStyle w:val="aa"/>
            </w:pPr>
            <w:r w:rsidRPr="00171B6E">
              <w:rPr>
                <w:bCs/>
              </w:rPr>
              <w:t xml:space="preserve">к муниципальной программе </w:t>
            </w:r>
            <w:r w:rsidRPr="00171B6E">
              <w:t>«Социально-экономическое и территориальное развитие муниципального образования город-курорт Геленджик»</w:t>
            </w:r>
          </w:p>
          <w:p w:rsidR="00362E46" w:rsidRPr="00171B6E" w:rsidRDefault="00362E46" w:rsidP="00362E46">
            <w:pPr>
              <w:pStyle w:val="aa"/>
            </w:pPr>
            <w:r w:rsidRPr="00171B6E">
              <w:t>на 2015-2017  годы</w:t>
            </w:r>
          </w:p>
          <w:p w:rsidR="00362E46" w:rsidRPr="00171B6E" w:rsidRDefault="00362E46" w:rsidP="00423E5D">
            <w:pPr>
              <w:jc w:val="center"/>
              <w:rPr>
                <w:sz w:val="28"/>
                <w:szCs w:val="28"/>
              </w:rPr>
            </w:pPr>
          </w:p>
        </w:tc>
      </w:tr>
    </w:tbl>
    <w:p w:rsidR="00362E46" w:rsidRPr="00171B6E" w:rsidRDefault="00362E46" w:rsidP="00362E46">
      <w:pPr>
        <w:rPr>
          <w:sz w:val="28"/>
          <w:szCs w:val="28"/>
        </w:rPr>
      </w:pPr>
    </w:p>
    <w:p w:rsidR="00362E46" w:rsidRPr="00171B6E" w:rsidRDefault="00362E46" w:rsidP="00362E46">
      <w:pPr>
        <w:pStyle w:val="aa"/>
      </w:pPr>
      <w:r w:rsidRPr="00171B6E">
        <w:t>ПОДПРОГРАММА</w:t>
      </w:r>
    </w:p>
    <w:p w:rsidR="00362E46" w:rsidRPr="00171B6E" w:rsidRDefault="00362E46" w:rsidP="00362E46">
      <w:pPr>
        <w:pStyle w:val="aa"/>
      </w:pPr>
      <w:r w:rsidRPr="00171B6E">
        <w:t xml:space="preserve">«Развитие </w:t>
      </w:r>
      <w:r>
        <w:t xml:space="preserve">и поддержка </w:t>
      </w:r>
      <w:r w:rsidRPr="00171B6E">
        <w:t>малого и среднего предпринимательства в муниципальном образовании город-курорт Геленджик» на 2015-2017 годы</w:t>
      </w:r>
    </w:p>
    <w:p w:rsidR="00362E46" w:rsidRPr="00171B6E" w:rsidRDefault="00362E46" w:rsidP="00362E46">
      <w:pPr>
        <w:pStyle w:val="aa"/>
      </w:pPr>
    </w:p>
    <w:p w:rsidR="00362E46" w:rsidRPr="00171B6E" w:rsidRDefault="00362E46" w:rsidP="00362E46">
      <w:pPr>
        <w:pStyle w:val="aa"/>
      </w:pPr>
      <w:r w:rsidRPr="00171B6E">
        <w:t>Паспорт подпрограммы</w:t>
      </w:r>
    </w:p>
    <w:p w:rsidR="00362E46" w:rsidRPr="00171B6E" w:rsidRDefault="00362E46" w:rsidP="00362E46">
      <w:pPr>
        <w:pStyle w:val="aa"/>
      </w:pPr>
      <w:r w:rsidRPr="00171B6E">
        <w:t xml:space="preserve">«Развитие </w:t>
      </w:r>
      <w:r>
        <w:t xml:space="preserve">и поддержка </w:t>
      </w:r>
      <w:r w:rsidRPr="00171B6E">
        <w:t>малого и среднего предпринимательства в муниципальном образовании город-курорт Геленджик» на 2015-2017 годы</w:t>
      </w:r>
    </w:p>
    <w:p w:rsidR="00362E46" w:rsidRPr="00171B6E" w:rsidRDefault="00362E46" w:rsidP="00362E46">
      <w:pPr>
        <w:pStyle w:val="aa"/>
      </w:pPr>
      <w:r w:rsidRPr="00171B6E">
        <w:t xml:space="preserve"> (далее - Подпрограмма)</w:t>
      </w:r>
    </w:p>
    <w:p w:rsidR="00362E46" w:rsidRDefault="00362E46" w:rsidP="00362E46">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09"/>
      </w:tblGrid>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t>Наименование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171B6E">
              <w:t xml:space="preserve">«Развитие </w:t>
            </w:r>
            <w:r>
              <w:t xml:space="preserve">и поддержка </w:t>
            </w:r>
            <w:r w:rsidRPr="00171B6E">
              <w:t>малого и среднего предпринимательства в муниципальном образовании город-курорт Геленджик» на 2015-2017 годы</w:t>
            </w: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t>Координатор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t xml:space="preserve">управление </w:t>
            </w:r>
            <w:r>
              <w:t xml:space="preserve">экономики </w:t>
            </w:r>
            <w:r w:rsidRPr="00307AF1">
              <w:t>администрации муниципального образования город-курорт Геленджик</w:t>
            </w: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t xml:space="preserve">Исполнители мероприятий </w:t>
            </w:r>
            <w:r w:rsidRPr="00307AF1">
              <w:t xml:space="preserve">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Default="00362E46" w:rsidP="00362E46">
            <w:pPr>
              <w:pStyle w:val="aa"/>
              <w:jc w:val="both"/>
            </w:pPr>
            <w:r w:rsidRPr="00307AF1">
              <w:t xml:space="preserve">управление </w:t>
            </w:r>
            <w:r>
              <w:t xml:space="preserve">экономики </w:t>
            </w:r>
            <w:r w:rsidRPr="00307AF1">
              <w:t>администрации муниципального образования город-курорт Геленджик</w:t>
            </w:r>
            <w:r>
              <w:t>;</w:t>
            </w:r>
          </w:p>
          <w:p w:rsidR="00362E46" w:rsidRPr="00DB53B8" w:rsidRDefault="00362E46" w:rsidP="00362E46">
            <w:pPr>
              <w:pStyle w:val="aa"/>
              <w:jc w:val="both"/>
            </w:pPr>
            <w:r w:rsidRPr="00DB53B8">
              <w:t xml:space="preserve">управление курортами и туризмом администрации </w:t>
            </w:r>
            <w:proofErr w:type="gramStart"/>
            <w:r w:rsidRPr="00DB53B8">
              <w:t>муниципального</w:t>
            </w:r>
            <w:proofErr w:type="gramEnd"/>
            <w:r w:rsidRPr="00DB53B8">
              <w:t xml:space="preserve"> </w:t>
            </w:r>
            <w:proofErr w:type="spellStart"/>
            <w:r w:rsidRPr="00DB53B8">
              <w:t>образова</w:t>
            </w:r>
            <w:r>
              <w:t>-</w:t>
            </w:r>
            <w:r w:rsidRPr="00DB53B8">
              <w:t>ния</w:t>
            </w:r>
            <w:proofErr w:type="spellEnd"/>
            <w:r w:rsidRPr="00DB53B8">
              <w:t xml:space="preserve"> город-курорт Геленджик;</w:t>
            </w:r>
          </w:p>
          <w:p w:rsidR="00362E46" w:rsidRPr="00DB53B8" w:rsidRDefault="00362E46" w:rsidP="00362E46">
            <w:pPr>
              <w:pStyle w:val="aa"/>
              <w:jc w:val="both"/>
            </w:pPr>
            <w:r w:rsidRPr="00DB53B8">
              <w:t>управление потребительского рынка и услуг администрации муниципального образования  город-курорт Геленджик;</w:t>
            </w:r>
          </w:p>
          <w:p w:rsidR="00362E46" w:rsidRPr="00DB53B8" w:rsidRDefault="00362E46" w:rsidP="00362E46">
            <w:pPr>
              <w:pStyle w:val="aa"/>
              <w:jc w:val="both"/>
            </w:pPr>
            <w:r w:rsidRPr="00DB53B8">
              <w:t>отдел про</w:t>
            </w:r>
            <w:r>
              <w:t>мышленности, транспорта,</w:t>
            </w:r>
            <w:r w:rsidRPr="00DB53B8">
              <w:t xml:space="preserve"> связи </w:t>
            </w:r>
            <w:r>
              <w:t xml:space="preserve">и экологии </w:t>
            </w:r>
            <w:r w:rsidRPr="00DB53B8">
              <w:t>администрации муниципального образования город-курорт Геленджик;</w:t>
            </w:r>
          </w:p>
          <w:p w:rsidR="00362E46" w:rsidRPr="00DB53B8" w:rsidRDefault="00362E46" w:rsidP="00362E46">
            <w:pPr>
              <w:pStyle w:val="aa"/>
              <w:jc w:val="both"/>
            </w:pPr>
            <w:r w:rsidRPr="00DB53B8">
              <w:t>управление жилищно-коммунального хозяйства администрации муниципального образования город-курорт Геленджик;</w:t>
            </w:r>
          </w:p>
          <w:p w:rsidR="00362E46" w:rsidRPr="00DB53B8" w:rsidRDefault="00362E46" w:rsidP="00362E46">
            <w:pPr>
              <w:pStyle w:val="aa"/>
              <w:jc w:val="both"/>
            </w:pPr>
            <w:r w:rsidRPr="00DB53B8">
              <w:t xml:space="preserve">управление образования администрации муниципального образования  город-курорт </w:t>
            </w:r>
            <w:r w:rsidRPr="00DB53B8">
              <w:lastRenderedPageBreak/>
              <w:t>Геленджик;</w:t>
            </w:r>
          </w:p>
          <w:p w:rsidR="00362E46" w:rsidRPr="00DB53B8" w:rsidRDefault="00362E46" w:rsidP="00362E46">
            <w:pPr>
              <w:pStyle w:val="aa"/>
              <w:jc w:val="both"/>
            </w:pPr>
            <w:r w:rsidRPr="00DB53B8">
              <w:t xml:space="preserve">управление культуры, искусства и кинематографии администрации </w:t>
            </w:r>
            <w:proofErr w:type="spellStart"/>
            <w:proofErr w:type="gramStart"/>
            <w:r w:rsidRPr="00DB53B8">
              <w:t>муници</w:t>
            </w:r>
            <w:r>
              <w:t>-</w:t>
            </w:r>
            <w:r w:rsidRPr="00DB53B8">
              <w:t>пального</w:t>
            </w:r>
            <w:proofErr w:type="spellEnd"/>
            <w:proofErr w:type="gramEnd"/>
            <w:r w:rsidRPr="00DB53B8">
              <w:t xml:space="preserve"> образования город-курорт Геленджик;</w:t>
            </w:r>
          </w:p>
          <w:p w:rsidR="00362E46" w:rsidRPr="00DB53B8" w:rsidRDefault="00362E46" w:rsidP="00362E46">
            <w:pPr>
              <w:pStyle w:val="aa"/>
              <w:jc w:val="both"/>
            </w:pPr>
            <w:r w:rsidRPr="00DB53B8">
              <w:t>управление строительства администрации муниципального образования город-курорт Геленджик;</w:t>
            </w:r>
          </w:p>
          <w:p w:rsidR="00362E46" w:rsidRPr="00DB53B8" w:rsidRDefault="00362E46" w:rsidP="00362E46">
            <w:pPr>
              <w:pStyle w:val="aa"/>
              <w:jc w:val="both"/>
            </w:pPr>
            <w:r w:rsidRPr="00DB53B8">
              <w:t xml:space="preserve">управление по здравоохранению администрации </w:t>
            </w:r>
            <w:proofErr w:type="gramStart"/>
            <w:r w:rsidRPr="00DB53B8">
              <w:t>муниципального</w:t>
            </w:r>
            <w:proofErr w:type="gramEnd"/>
            <w:r w:rsidRPr="00DB53B8">
              <w:t xml:space="preserve"> </w:t>
            </w:r>
            <w:proofErr w:type="spellStart"/>
            <w:r w:rsidRPr="00DB53B8">
              <w:t>образова</w:t>
            </w:r>
            <w:r>
              <w:t>-</w:t>
            </w:r>
            <w:r w:rsidRPr="00DB53B8">
              <w:t>ния</w:t>
            </w:r>
            <w:proofErr w:type="spellEnd"/>
            <w:r w:rsidRPr="00DB53B8">
              <w:t xml:space="preserve"> город-курорт Геленджик;</w:t>
            </w:r>
          </w:p>
          <w:p w:rsidR="00362E46" w:rsidRPr="00DB53B8" w:rsidRDefault="00362E46" w:rsidP="00362E46">
            <w:pPr>
              <w:pStyle w:val="aa"/>
              <w:jc w:val="both"/>
            </w:pPr>
            <w:r w:rsidRPr="00DB53B8">
              <w:t xml:space="preserve">управление архитектуры и </w:t>
            </w:r>
            <w:proofErr w:type="spellStart"/>
            <w:proofErr w:type="gramStart"/>
            <w:r w:rsidRPr="00DB53B8">
              <w:t>градостро</w:t>
            </w:r>
            <w:r>
              <w:t>-</w:t>
            </w:r>
            <w:r w:rsidRPr="00DB53B8">
              <w:t>ительства</w:t>
            </w:r>
            <w:proofErr w:type="spellEnd"/>
            <w:proofErr w:type="gramEnd"/>
            <w:r w:rsidRPr="00DB53B8">
              <w:t xml:space="preserve"> администрации муниципального образования город-курорт Геленджик;</w:t>
            </w:r>
          </w:p>
          <w:p w:rsidR="00362E46" w:rsidRDefault="00362E46" w:rsidP="00362E46">
            <w:pPr>
              <w:pStyle w:val="aa"/>
              <w:jc w:val="both"/>
            </w:pPr>
            <w:r w:rsidRPr="00DB53B8">
              <w:t xml:space="preserve">управление имущественных отношений администрации </w:t>
            </w:r>
            <w:proofErr w:type="gramStart"/>
            <w:r w:rsidRPr="00DB53B8">
              <w:t>муниципального</w:t>
            </w:r>
            <w:proofErr w:type="gramEnd"/>
            <w:r w:rsidRPr="00DB53B8">
              <w:t xml:space="preserve"> </w:t>
            </w:r>
            <w:proofErr w:type="spellStart"/>
            <w:r w:rsidRPr="00DB53B8">
              <w:t>образо</w:t>
            </w:r>
            <w:r>
              <w:t>-</w:t>
            </w:r>
            <w:r w:rsidRPr="00DB53B8">
              <w:t>вания</w:t>
            </w:r>
            <w:proofErr w:type="spellEnd"/>
            <w:r w:rsidRPr="00DB53B8">
              <w:t xml:space="preserve"> город-курорт Геленджик;</w:t>
            </w:r>
          </w:p>
          <w:p w:rsidR="00362E46" w:rsidRPr="00DB53B8" w:rsidRDefault="00362E46" w:rsidP="00362E46">
            <w:pPr>
              <w:pStyle w:val="aa"/>
              <w:jc w:val="both"/>
            </w:pPr>
            <w:r>
              <w:t xml:space="preserve">отдел сельского хозяйства </w:t>
            </w:r>
            <w:r w:rsidRPr="00DB53B8">
              <w:t>администрации муниципального образования город-курорт Геленджик</w:t>
            </w:r>
          </w:p>
          <w:p w:rsidR="00362E46" w:rsidRPr="00DB53B8" w:rsidRDefault="00362E46" w:rsidP="00362E46">
            <w:pPr>
              <w:pStyle w:val="aa"/>
              <w:jc w:val="both"/>
            </w:pPr>
            <w:r w:rsidRPr="00DB53B8">
              <w:t>Некоммерческое Партнерство «</w:t>
            </w:r>
            <w:r>
              <w:t>Содействие в развитии к</w:t>
            </w:r>
            <w:r w:rsidRPr="00DB53B8">
              <w:t>урорт</w:t>
            </w:r>
            <w:r>
              <w:t>а</w:t>
            </w:r>
            <w:r w:rsidRPr="00DB53B8">
              <w:t xml:space="preserve"> Геленджик» (по согласованию);</w:t>
            </w:r>
          </w:p>
          <w:p w:rsidR="00362E46" w:rsidRDefault="00362E46" w:rsidP="00362E46">
            <w:pPr>
              <w:pStyle w:val="aa"/>
              <w:jc w:val="both"/>
            </w:pPr>
            <w:r w:rsidRPr="00DB53B8">
              <w:t>Торгово-промышленная палата города-курорта Геленджик (далее – Торгово-промышленная палата) (по согласованию)</w:t>
            </w:r>
          </w:p>
          <w:p w:rsidR="00362E46" w:rsidRPr="00307AF1" w:rsidRDefault="00362E46" w:rsidP="00362E46">
            <w:pPr>
              <w:pStyle w:val="aa"/>
              <w:jc w:val="both"/>
            </w:pP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423E5D">
            <w:pPr>
              <w:jc w:val="both"/>
              <w:rPr>
                <w:rFonts w:ascii="Times New Roman" w:hAnsi="Times New Roman"/>
                <w:sz w:val="28"/>
                <w:szCs w:val="28"/>
              </w:rPr>
            </w:pPr>
            <w:r>
              <w:rPr>
                <w:rFonts w:ascii="Times New Roman" w:hAnsi="Times New Roman"/>
                <w:sz w:val="28"/>
                <w:szCs w:val="28"/>
              </w:rPr>
              <w:lastRenderedPageBreak/>
              <w:t>Цель</w:t>
            </w:r>
            <w:r w:rsidRPr="00307AF1">
              <w:rPr>
                <w:rFonts w:ascii="Times New Roman" w:hAnsi="Times New Roman"/>
                <w:sz w:val="28"/>
                <w:szCs w:val="28"/>
              </w:rPr>
              <w:t xml:space="preserve">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307AF1" w:rsidRDefault="00362E46" w:rsidP="00423E5D">
            <w:pPr>
              <w:pStyle w:val="HTML"/>
              <w:jc w:val="both"/>
              <w:rPr>
                <w:rFonts w:ascii="Times New Roman" w:hAnsi="Times New Roman" w:cs="Times New Roman"/>
                <w:color w:val="800000"/>
                <w:sz w:val="28"/>
                <w:szCs w:val="28"/>
              </w:rPr>
            </w:pPr>
            <w:r>
              <w:rPr>
                <w:rFonts w:ascii="Times New Roman" w:hAnsi="Times New Roman" w:cs="Times New Roman"/>
                <w:bCs/>
                <w:sz w:val="28"/>
                <w:szCs w:val="28"/>
              </w:rPr>
              <w:t>с</w:t>
            </w:r>
            <w:r w:rsidRPr="00307AF1">
              <w:rPr>
                <w:rFonts w:ascii="Times New Roman" w:hAnsi="Times New Roman" w:cs="Times New Roman"/>
                <w:sz w:val="28"/>
                <w:szCs w:val="28"/>
              </w:rPr>
              <w:t xml:space="preserve">оздание условий для развития субъектов малого и  среднего  предпринимательства </w:t>
            </w:r>
            <w:r>
              <w:rPr>
                <w:rFonts w:ascii="Times New Roman" w:hAnsi="Times New Roman" w:cs="Times New Roman"/>
                <w:sz w:val="28"/>
                <w:szCs w:val="28"/>
              </w:rPr>
              <w:t>на территории</w:t>
            </w:r>
            <w:r w:rsidRPr="00307AF1">
              <w:rPr>
                <w:rFonts w:ascii="Times New Roman" w:hAnsi="Times New Roman" w:cs="Times New Roman"/>
                <w:sz w:val="28"/>
                <w:szCs w:val="28"/>
              </w:rPr>
              <w:t xml:space="preserve"> муниципального образования город-курорт Геленджик</w:t>
            </w:r>
          </w:p>
          <w:p w:rsidR="00362E46" w:rsidRPr="00307AF1" w:rsidRDefault="00362E46" w:rsidP="00423E5D">
            <w:pPr>
              <w:jc w:val="both"/>
              <w:rPr>
                <w:rFonts w:ascii="Times New Roman" w:hAnsi="Times New Roman"/>
                <w:sz w:val="28"/>
                <w:szCs w:val="28"/>
              </w:rPr>
            </w:pP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423E5D">
            <w:pPr>
              <w:jc w:val="both"/>
              <w:rPr>
                <w:rFonts w:ascii="Times New Roman" w:hAnsi="Times New Roman"/>
                <w:sz w:val="28"/>
                <w:szCs w:val="28"/>
              </w:rPr>
            </w:pPr>
            <w:r w:rsidRPr="00307AF1">
              <w:rPr>
                <w:rFonts w:ascii="Times New Roman" w:hAnsi="Times New Roman"/>
                <w:sz w:val="28"/>
                <w:szCs w:val="28"/>
              </w:rPr>
              <w:t>Задачи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3A633A" w:rsidRDefault="00362E46" w:rsidP="00423E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w:t>
            </w:r>
            <w:r w:rsidRPr="003A633A">
              <w:rPr>
                <w:rFonts w:ascii="Times New Roman" w:hAnsi="Times New Roman" w:cs="Times New Roman"/>
                <w:sz w:val="28"/>
                <w:szCs w:val="28"/>
              </w:rPr>
              <w:t>совершенствование муниципальной политики в области развития предпринимательской деятельности на территории муниципального образования город-курорт Геленджик;</w:t>
            </w:r>
          </w:p>
          <w:p w:rsidR="00362E46" w:rsidRPr="003A633A" w:rsidRDefault="00362E46" w:rsidP="00423E5D">
            <w:pPr>
              <w:pStyle w:val="ConsPlusNonformat"/>
              <w:widowControl/>
              <w:jc w:val="both"/>
              <w:rPr>
                <w:rFonts w:ascii="Times New Roman" w:hAnsi="Times New Roman" w:cs="Times New Roman"/>
                <w:sz w:val="28"/>
                <w:szCs w:val="28"/>
              </w:rPr>
            </w:pPr>
            <w:r w:rsidRPr="003A633A">
              <w:rPr>
                <w:rFonts w:ascii="Times New Roman" w:hAnsi="Times New Roman" w:cs="Times New Roman"/>
                <w:sz w:val="28"/>
                <w:szCs w:val="28"/>
              </w:rPr>
              <w:t xml:space="preserve">- </w:t>
            </w:r>
            <w:r>
              <w:rPr>
                <w:rFonts w:ascii="Times New Roman" w:hAnsi="Times New Roman" w:cs="Times New Roman"/>
                <w:sz w:val="28"/>
                <w:szCs w:val="28"/>
              </w:rPr>
              <w:t>развитие системы финансовой поддержки субъектов</w:t>
            </w:r>
            <w:r w:rsidRPr="003A633A">
              <w:rPr>
                <w:rFonts w:ascii="Times New Roman" w:hAnsi="Times New Roman" w:cs="Times New Roman"/>
                <w:sz w:val="28"/>
                <w:szCs w:val="28"/>
              </w:rPr>
              <w:t xml:space="preserve"> малого и среднего предпринимательства;</w:t>
            </w:r>
          </w:p>
          <w:p w:rsidR="00362E46" w:rsidRPr="003A633A" w:rsidRDefault="00362E46" w:rsidP="00423E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правовая, </w:t>
            </w:r>
            <w:proofErr w:type="spellStart"/>
            <w:proofErr w:type="gramStart"/>
            <w:r>
              <w:rPr>
                <w:rFonts w:ascii="Times New Roman" w:hAnsi="Times New Roman" w:cs="Times New Roman"/>
                <w:sz w:val="28"/>
                <w:szCs w:val="28"/>
              </w:rPr>
              <w:t>консульта-ционная</w:t>
            </w:r>
            <w:proofErr w:type="spellEnd"/>
            <w:proofErr w:type="gramEnd"/>
            <w:r>
              <w:rPr>
                <w:rFonts w:ascii="Times New Roman" w:hAnsi="Times New Roman" w:cs="Times New Roman"/>
                <w:sz w:val="28"/>
                <w:szCs w:val="28"/>
              </w:rPr>
              <w:t xml:space="preserve"> поддержка субъектов</w:t>
            </w:r>
            <w:r w:rsidRPr="003A633A">
              <w:rPr>
                <w:rFonts w:ascii="Times New Roman" w:hAnsi="Times New Roman" w:cs="Times New Roman"/>
                <w:sz w:val="28"/>
                <w:szCs w:val="28"/>
              </w:rPr>
              <w:t xml:space="preserve"> малого и среднего предпринимательства;</w:t>
            </w:r>
          </w:p>
          <w:p w:rsidR="00362E46" w:rsidRPr="003A633A" w:rsidRDefault="00362E46" w:rsidP="00423E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-стимулирование конкурент</w:t>
            </w:r>
            <w:r w:rsidRPr="003A633A">
              <w:rPr>
                <w:rFonts w:ascii="Times New Roman" w:hAnsi="Times New Roman" w:cs="Times New Roman"/>
                <w:sz w:val="28"/>
                <w:szCs w:val="28"/>
              </w:rPr>
              <w:t>оспо</w:t>
            </w:r>
            <w:r>
              <w:rPr>
                <w:rFonts w:ascii="Times New Roman" w:hAnsi="Times New Roman" w:cs="Times New Roman"/>
                <w:sz w:val="28"/>
                <w:szCs w:val="28"/>
              </w:rPr>
              <w:t>со</w:t>
            </w:r>
            <w:r w:rsidRPr="003A633A">
              <w:rPr>
                <w:rFonts w:ascii="Times New Roman" w:hAnsi="Times New Roman" w:cs="Times New Roman"/>
                <w:sz w:val="28"/>
                <w:szCs w:val="28"/>
              </w:rPr>
              <w:t xml:space="preserve">бности </w:t>
            </w:r>
            <w:r w:rsidRPr="003A633A">
              <w:rPr>
                <w:rFonts w:ascii="Times New Roman" w:hAnsi="Times New Roman" w:cs="Times New Roman"/>
                <w:sz w:val="28"/>
                <w:szCs w:val="28"/>
              </w:rPr>
              <w:lastRenderedPageBreak/>
              <w:t>малого бизнеса</w:t>
            </w:r>
            <w:r>
              <w:rPr>
                <w:rFonts w:ascii="Times New Roman" w:hAnsi="Times New Roman" w:cs="Times New Roman"/>
                <w:sz w:val="28"/>
                <w:szCs w:val="28"/>
              </w:rPr>
              <w:t>;</w:t>
            </w:r>
          </w:p>
          <w:p w:rsidR="00362E46" w:rsidRDefault="00362E46" w:rsidP="00423E5D">
            <w:pPr>
              <w:pStyle w:val="ConsPlusNonformat"/>
              <w:widowControl/>
              <w:jc w:val="both"/>
              <w:rPr>
                <w:rFonts w:ascii="Times New Roman" w:hAnsi="Times New Roman" w:cs="Times New Roman"/>
                <w:sz w:val="28"/>
                <w:szCs w:val="28"/>
              </w:rPr>
            </w:pPr>
            <w:r w:rsidRPr="003A633A">
              <w:rPr>
                <w:rFonts w:ascii="Times New Roman" w:hAnsi="Times New Roman" w:cs="Times New Roman"/>
                <w:sz w:val="28"/>
                <w:szCs w:val="28"/>
              </w:rPr>
              <w:t>- вовлечение в предпринимательскую среду молодежи</w:t>
            </w:r>
            <w:r>
              <w:rPr>
                <w:rFonts w:ascii="Times New Roman" w:hAnsi="Times New Roman" w:cs="Times New Roman"/>
                <w:sz w:val="28"/>
                <w:szCs w:val="28"/>
              </w:rPr>
              <w:t>;</w:t>
            </w:r>
          </w:p>
          <w:p w:rsidR="00362E46" w:rsidRPr="00307AF1" w:rsidRDefault="00362E46" w:rsidP="00423E5D">
            <w:pPr>
              <w:pStyle w:val="ConsPlusNonformat"/>
              <w:widowControl/>
              <w:jc w:val="both"/>
              <w:rPr>
                <w:rFonts w:ascii="Times New Roman" w:hAnsi="Times New Roman"/>
                <w:sz w:val="28"/>
                <w:szCs w:val="28"/>
              </w:rPr>
            </w:pPr>
            <w:r w:rsidRPr="001E0D8C">
              <w:rPr>
                <w:rFonts w:ascii="Times New Roman" w:hAnsi="Times New Roman"/>
                <w:sz w:val="28"/>
                <w:szCs w:val="28"/>
              </w:rPr>
              <w:t>-</w:t>
            </w:r>
            <w:r w:rsidRPr="001E0D8C">
              <w:rPr>
                <w:rFonts w:ascii="Times New Roman" w:eastAsia="Calibri" w:hAnsi="Times New Roman"/>
                <w:sz w:val="28"/>
                <w:szCs w:val="28"/>
                <w:lang w:eastAsia="en-US"/>
              </w:rPr>
              <w:t>развитие</w:t>
            </w:r>
            <w:r>
              <w:rPr>
                <w:rFonts w:ascii="Times New Roman" w:eastAsia="Calibri" w:hAnsi="Times New Roman"/>
                <w:sz w:val="28"/>
                <w:szCs w:val="28"/>
                <w:lang w:eastAsia="en-US"/>
              </w:rPr>
              <w:t xml:space="preserve"> </w:t>
            </w:r>
            <w:r w:rsidRPr="001E0D8C">
              <w:rPr>
                <w:rFonts w:ascii="Times New Roman" w:eastAsia="Calibri" w:hAnsi="Times New Roman"/>
                <w:sz w:val="28"/>
                <w:szCs w:val="28"/>
                <w:lang w:eastAsia="en-US"/>
              </w:rPr>
              <w:t xml:space="preserve">производства </w:t>
            </w:r>
            <w:proofErr w:type="spellStart"/>
            <w:proofErr w:type="gramStart"/>
            <w:r w:rsidRPr="001E0D8C">
              <w:rPr>
                <w:rFonts w:ascii="Times New Roman" w:eastAsia="Calibri" w:hAnsi="Times New Roman"/>
                <w:sz w:val="28"/>
                <w:szCs w:val="28"/>
                <w:lang w:eastAsia="en-US"/>
              </w:rPr>
              <w:t>сельскохозяйствен</w:t>
            </w:r>
            <w:proofErr w:type="spellEnd"/>
            <w:r>
              <w:rPr>
                <w:rFonts w:ascii="Times New Roman" w:eastAsia="Calibri" w:hAnsi="Times New Roman"/>
                <w:sz w:val="28"/>
                <w:szCs w:val="28"/>
                <w:lang w:eastAsia="en-US"/>
              </w:rPr>
              <w:t>-</w:t>
            </w:r>
            <w:r w:rsidRPr="001E0D8C">
              <w:rPr>
                <w:rFonts w:ascii="Times New Roman" w:eastAsia="Calibri" w:hAnsi="Times New Roman"/>
                <w:sz w:val="28"/>
                <w:szCs w:val="28"/>
                <w:lang w:eastAsia="en-US"/>
              </w:rPr>
              <w:t>ной</w:t>
            </w:r>
            <w:proofErr w:type="gramEnd"/>
            <w:r w:rsidRPr="001E0D8C">
              <w:rPr>
                <w:rFonts w:ascii="Times New Roman" w:eastAsia="Calibri" w:hAnsi="Times New Roman"/>
                <w:sz w:val="28"/>
                <w:szCs w:val="28"/>
                <w:lang w:eastAsia="en-US"/>
              </w:rPr>
              <w:t xml:space="preserve"> продукции малыми формами хозяйствования в агропромышленном комплексе муниципального образования город-курорт Геленджик</w:t>
            </w: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lastRenderedPageBreak/>
              <w:t>Перечень целевых показателей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DB53B8" w:rsidRDefault="00362E46" w:rsidP="00362E46">
            <w:pPr>
              <w:pStyle w:val="aa"/>
              <w:jc w:val="both"/>
            </w:pPr>
            <w:r w:rsidRPr="00DB53B8">
              <w:t>-</w:t>
            </w:r>
            <w:r>
              <w:t>количество субъектов малого и среднего предпринимательства;</w:t>
            </w:r>
          </w:p>
          <w:p w:rsidR="00362E46" w:rsidRDefault="00362E46" w:rsidP="00362E46">
            <w:pPr>
              <w:pStyle w:val="aa"/>
              <w:jc w:val="both"/>
            </w:pPr>
            <w:r w:rsidRPr="00DB53B8">
              <w:t>-</w:t>
            </w:r>
            <w:r>
              <w:t>численность населения, занятого в малом и среднем предпринимательстве</w:t>
            </w:r>
            <w:r w:rsidRPr="00DB53B8">
              <w:t>;</w:t>
            </w:r>
          </w:p>
          <w:p w:rsidR="00362E46" w:rsidRPr="0062227C" w:rsidRDefault="00362E46" w:rsidP="00362E46">
            <w:pPr>
              <w:pStyle w:val="aa"/>
              <w:jc w:val="both"/>
            </w:pPr>
            <w:r w:rsidRPr="0062227C">
              <w:t>- количество проведенных конкурсов для субъектов ма</w:t>
            </w:r>
            <w:r>
              <w:t xml:space="preserve">лого и среднего </w:t>
            </w:r>
            <w:proofErr w:type="spellStart"/>
            <w:proofErr w:type="gramStart"/>
            <w:r w:rsidRPr="0062227C">
              <w:t>предпринима</w:t>
            </w:r>
            <w:r>
              <w:t>-</w:t>
            </w:r>
            <w:r w:rsidRPr="0062227C">
              <w:t>тельства</w:t>
            </w:r>
            <w:proofErr w:type="spellEnd"/>
            <w:proofErr w:type="gramEnd"/>
            <w:r w:rsidRPr="0062227C">
              <w:t>;</w:t>
            </w:r>
          </w:p>
          <w:p w:rsidR="00362E46" w:rsidRPr="0062227C" w:rsidRDefault="00362E46" w:rsidP="00362E46">
            <w:pPr>
              <w:pStyle w:val="aa"/>
              <w:jc w:val="both"/>
            </w:pPr>
            <w:r w:rsidRPr="0062227C">
              <w:t>- численность участников проведенных мероприятий (конференций, «круглых столов», семинаров) по вопросам развития и поддержки малого и среднего предпринимательства;</w:t>
            </w:r>
          </w:p>
          <w:p w:rsidR="00362E46" w:rsidRPr="0062227C" w:rsidRDefault="00362E46" w:rsidP="00362E46">
            <w:pPr>
              <w:pStyle w:val="aa"/>
              <w:jc w:val="both"/>
            </w:pPr>
            <w:r w:rsidRPr="0062227C">
              <w:rPr>
                <w:sz w:val="23"/>
                <w:szCs w:val="23"/>
              </w:rPr>
              <w:t>-</w:t>
            </w:r>
            <w:r w:rsidRPr="0062227C">
              <w:t>количество субъектов малого и среднего предпринимательства, получивших финансовую поддержку;</w:t>
            </w:r>
          </w:p>
          <w:p w:rsidR="00362E46" w:rsidRDefault="00362E46" w:rsidP="00362E46">
            <w:pPr>
              <w:pStyle w:val="aa"/>
              <w:jc w:val="both"/>
            </w:pPr>
            <w:r w:rsidRPr="0062227C">
              <w:t xml:space="preserve"> -общий объем расходов местного бюджета на развитие и поддержку малого и среднего предпринимательства в расчете на 1 малое предприятие</w:t>
            </w:r>
            <w:r>
              <w:t>;</w:t>
            </w:r>
          </w:p>
          <w:p w:rsidR="00362E46" w:rsidRPr="001E0D8C" w:rsidRDefault="00362E46" w:rsidP="00362E46">
            <w:pPr>
              <w:pStyle w:val="aa"/>
              <w:jc w:val="both"/>
            </w:pPr>
            <w:r w:rsidRPr="001E0D8C">
              <w:t>- количество личных подсобных хозяйств;</w:t>
            </w:r>
          </w:p>
          <w:p w:rsidR="00362E46" w:rsidRPr="001E0D8C" w:rsidRDefault="00362E46" w:rsidP="00362E46">
            <w:pPr>
              <w:pStyle w:val="aa"/>
              <w:jc w:val="both"/>
            </w:pPr>
            <w:r w:rsidRPr="001E0D8C">
              <w:t>- численность населения, занятого в личных подсобных хозяйствах;</w:t>
            </w:r>
          </w:p>
          <w:p w:rsidR="00362E46" w:rsidRPr="00C34AD6" w:rsidRDefault="00362E46" w:rsidP="00362E46">
            <w:pPr>
              <w:pStyle w:val="aa"/>
              <w:jc w:val="both"/>
            </w:pPr>
            <w:r w:rsidRPr="001E0D8C">
              <w:t>- количество субъектов, занятых в сфере агропромышленного комплекса, получивших государственную поддержку</w:t>
            </w: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t xml:space="preserve">Сроки реализации </w:t>
            </w:r>
            <w:proofErr w:type="spellStart"/>
            <w:proofErr w:type="gramStart"/>
            <w:r w:rsidRPr="00307AF1">
              <w:t>Подпро</w:t>
            </w:r>
            <w:proofErr w:type="spellEnd"/>
            <w:r>
              <w:t>-</w:t>
            </w:r>
            <w:r w:rsidRPr="00307AF1">
              <w:t>граммы</w:t>
            </w:r>
            <w:proofErr w:type="gramEnd"/>
          </w:p>
        </w:tc>
        <w:tc>
          <w:tcPr>
            <w:tcW w:w="560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t>с 1 января 2015</w:t>
            </w:r>
            <w:r>
              <w:t xml:space="preserve"> года </w:t>
            </w:r>
            <w:r w:rsidRPr="00307AF1">
              <w:t xml:space="preserve"> по 31 декабря </w:t>
            </w:r>
            <w:r>
              <w:t xml:space="preserve">                 </w:t>
            </w:r>
            <w:r w:rsidRPr="00307AF1">
              <w:t>2017 года</w:t>
            </w:r>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307AF1" w:rsidRDefault="00362E46" w:rsidP="00362E46">
            <w:pPr>
              <w:pStyle w:val="aa"/>
              <w:jc w:val="both"/>
            </w:pPr>
            <w:r w:rsidRPr="00307AF1">
              <w:t xml:space="preserve">Объемы </w:t>
            </w:r>
            <w:proofErr w:type="gramStart"/>
            <w:r w:rsidRPr="00307AF1">
              <w:t>бюджетных</w:t>
            </w:r>
            <w:proofErr w:type="gramEnd"/>
            <w:r w:rsidRPr="00307AF1">
              <w:t xml:space="preserve"> </w:t>
            </w:r>
            <w:proofErr w:type="spellStart"/>
            <w:r w:rsidRPr="00307AF1">
              <w:t>ассигно</w:t>
            </w:r>
            <w:r>
              <w:t>-</w:t>
            </w:r>
            <w:r w:rsidRPr="00307AF1">
              <w:t>ваний</w:t>
            </w:r>
            <w:proofErr w:type="spellEnd"/>
            <w:r w:rsidRPr="00307AF1">
              <w:t xml:space="preserve">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DB53B8" w:rsidRDefault="00362E46" w:rsidP="00362E46">
            <w:pPr>
              <w:pStyle w:val="aa"/>
              <w:jc w:val="both"/>
            </w:pPr>
            <w:r>
              <w:t>Общий объем финансирования                     7052,5</w:t>
            </w:r>
            <w:r w:rsidRPr="00DB53B8">
              <w:t xml:space="preserve"> </w:t>
            </w:r>
            <w:proofErr w:type="spellStart"/>
            <w:r w:rsidRPr="00DB53B8">
              <w:t>тыс</w:t>
            </w:r>
            <w:proofErr w:type="gramStart"/>
            <w:r w:rsidRPr="00DB53B8">
              <w:t>.р</w:t>
            </w:r>
            <w:proofErr w:type="gramEnd"/>
            <w:r w:rsidRPr="00DB53B8">
              <w:t>уб</w:t>
            </w:r>
            <w:r>
              <w:t>лей</w:t>
            </w:r>
            <w:proofErr w:type="spellEnd"/>
            <w:r w:rsidRPr="00DB53B8">
              <w:t>, в том числе:</w:t>
            </w:r>
            <w:r>
              <w:t xml:space="preserve"> </w:t>
            </w:r>
            <w:r w:rsidRPr="00DB53B8">
              <w:t xml:space="preserve">средства бюджета муниципального образования город-курорт Геленджик (далее – местный бюджет) – </w:t>
            </w:r>
            <w:r w:rsidRPr="006D4768">
              <w:t xml:space="preserve">5711,0 </w:t>
            </w:r>
            <w:proofErr w:type="spellStart"/>
            <w:r w:rsidRPr="006D4768">
              <w:t>тыс.рублей</w:t>
            </w:r>
            <w:proofErr w:type="spellEnd"/>
            <w:r>
              <w:t xml:space="preserve">; средства краевого бюджета 1231,5 –  </w:t>
            </w:r>
            <w:proofErr w:type="spellStart"/>
            <w:r>
              <w:t>тыс.рублей</w:t>
            </w:r>
            <w:proofErr w:type="spellEnd"/>
            <w:r>
              <w:t xml:space="preserve">; средства федерального бюджета –                    110,0  </w:t>
            </w:r>
            <w:proofErr w:type="spellStart"/>
            <w:r>
              <w:t>тыс.рублей</w:t>
            </w:r>
            <w:proofErr w:type="spellEnd"/>
            <w:r>
              <w:t xml:space="preserve">: </w:t>
            </w:r>
          </w:p>
          <w:p w:rsidR="00362E46" w:rsidRPr="00DB53B8" w:rsidRDefault="00362E46" w:rsidP="00362E46">
            <w:pPr>
              <w:pStyle w:val="aa"/>
              <w:jc w:val="both"/>
            </w:pPr>
            <w:r>
              <w:t xml:space="preserve">в </w:t>
            </w:r>
            <w:r w:rsidRPr="00DB53B8">
              <w:t>201</w:t>
            </w:r>
            <w:r>
              <w:t>5</w:t>
            </w:r>
            <w:r w:rsidRPr="00DB53B8">
              <w:t xml:space="preserve"> год</w:t>
            </w:r>
            <w:r>
              <w:t>у</w:t>
            </w:r>
            <w:r w:rsidRPr="00DB53B8">
              <w:t xml:space="preserve"> – </w:t>
            </w:r>
            <w:r>
              <w:t>2213,</w:t>
            </w:r>
            <w:r w:rsidRPr="00DB53B8">
              <w:t>0 тыс. рублей</w:t>
            </w:r>
            <w:r>
              <w:t xml:space="preserve">, в том </w:t>
            </w:r>
            <w:r w:rsidRPr="006D4768">
              <w:lastRenderedPageBreak/>
              <w:t>числе</w:t>
            </w:r>
            <w:r>
              <w:t>:</w:t>
            </w:r>
            <w:r w:rsidRPr="006D4768">
              <w:t xml:space="preserve"> средства местного бюджета </w:t>
            </w:r>
            <w:r>
              <w:t>–</w:t>
            </w:r>
            <w:r w:rsidRPr="006D4768">
              <w:t xml:space="preserve"> </w:t>
            </w:r>
            <w:r>
              <w:t xml:space="preserve">              </w:t>
            </w:r>
            <w:r w:rsidRPr="006D4768">
              <w:t>1</w:t>
            </w:r>
            <w:r>
              <w:t xml:space="preserve">772,0 </w:t>
            </w:r>
            <w:proofErr w:type="spellStart"/>
            <w:r>
              <w:t>тыс</w:t>
            </w:r>
            <w:proofErr w:type="gramStart"/>
            <w:r>
              <w:t>.р</w:t>
            </w:r>
            <w:proofErr w:type="gramEnd"/>
            <w:r>
              <w:t>ублей</w:t>
            </w:r>
            <w:proofErr w:type="spellEnd"/>
            <w:r>
              <w:t>;</w:t>
            </w:r>
            <w:r w:rsidRPr="006D4768">
              <w:t xml:space="preserve"> средства краевого бюджета – </w:t>
            </w:r>
            <w:r>
              <w:t xml:space="preserve">406,0 </w:t>
            </w:r>
            <w:proofErr w:type="spellStart"/>
            <w:r>
              <w:t>тыс.рублей</w:t>
            </w:r>
            <w:proofErr w:type="spellEnd"/>
            <w:r>
              <w:t>;</w:t>
            </w:r>
            <w:r w:rsidRPr="006D4768">
              <w:t xml:space="preserve"> средства федерального бюджета </w:t>
            </w:r>
            <w:r>
              <w:t>–</w:t>
            </w:r>
            <w:r w:rsidRPr="006D4768">
              <w:t xml:space="preserve"> </w:t>
            </w:r>
            <w:r>
              <w:t xml:space="preserve">35,0 </w:t>
            </w:r>
            <w:proofErr w:type="spellStart"/>
            <w:r>
              <w:t>тыс.рублей</w:t>
            </w:r>
            <w:proofErr w:type="spellEnd"/>
            <w:r w:rsidRPr="006D4768">
              <w:t>;</w:t>
            </w:r>
          </w:p>
          <w:p w:rsidR="00362E46" w:rsidRPr="00DB53B8" w:rsidRDefault="00362E46" w:rsidP="00362E46">
            <w:pPr>
              <w:pStyle w:val="aa"/>
              <w:jc w:val="both"/>
            </w:pPr>
            <w:r>
              <w:t xml:space="preserve">в </w:t>
            </w:r>
            <w:r w:rsidRPr="00DB53B8">
              <w:t>201</w:t>
            </w:r>
            <w:r>
              <w:t>6</w:t>
            </w:r>
            <w:r w:rsidRPr="00DB53B8">
              <w:t xml:space="preserve"> год</w:t>
            </w:r>
            <w:r>
              <w:t>у</w:t>
            </w:r>
            <w:r w:rsidRPr="00DB53B8">
              <w:t xml:space="preserve"> – </w:t>
            </w:r>
            <w:r>
              <w:t>2321,5</w:t>
            </w:r>
            <w:r w:rsidRPr="00DB53B8">
              <w:t xml:space="preserve"> тыс. рублей</w:t>
            </w:r>
            <w:r>
              <w:t xml:space="preserve">, в том </w:t>
            </w:r>
            <w:r w:rsidRPr="006D4768">
              <w:t>числе</w:t>
            </w:r>
            <w:r>
              <w:t>:</w:t>
            </w:r>
            <w:r w:rsidRPr="006D4768">
              <w:t xml:space="preserve"> средства местного бюджета </w:t>
            </w:r>
            <w:r>
              <w:t>–</w:t>
            </w:r>
            <w:r w:rsidRPr="006D4768">
              <w:t xml:space="preserve"> </w:t>
            </w:r>
            <w:r>
              <w:t xml:space="preserve">        1872 </w:t>
            </w:r>
            <w:proofErr w:type="spellStart"/>
            <w:r>
              <w:t>тыс</w:t>
            </w:r>
            <w:proofErr w:type="gramStart"/>
            <w:r>
              <w:t>.р</w:t>
            </w:r>
            <w:proofErr w:type="gramEnd"/>
            <w:r>
              <w:t>ублей</w:t>
            </w:r>
            <w:proofErr w:type="spellEnd"/>
            <w:r>
              <w:t>;</w:t>
            </w:r>
            <w:r w:rsidRPr="006D4768">
              <w:t xml:space="preserve"> средства краевого бюджета – </w:t>
            </w:r>
            <w:r>
              <w:t xml:space="preserve">412,5 </w:t>
            </w:r>
            <w:proofErr w:type="spellStart"/>
            <w:r>
              <w:t>тыс.рублей</w:t>
            </w:r>
            <w:proofErr w:type="spellEnd"/>
            <w:r>
              <w:t>;</w:t>
            </w:r>
            <w:r w:rsidRPr="006D4768">
              <w:t xml:space="preserve"> средства федерального бюджета </w:t>
            </w:r>
            <w:r>
              <w:t>–</w:t>
            </w:r>
            <w:r w:rsidRPr="006D4768">
              <w:t xml:space="preserve"> </w:t>
            </w:r>
            <w:r>
              <w:t xml:space="preserve">37,0 </w:t>
            </w:r>
            <w:proofErr w:type="spellStart"/>
            <w:r>
              <w:t>тыс.рублей</w:t>
            </w:r>
            <w:proofErr w:type="spellEnd"/>
            <w:r w:rsidRPr="006D4768">
              <w:t>;</w:t>
            </w:r>
          </w:p>
          <w:p w:rsidR="00362E46" w:rsidRPr="00307AF1" w:rsidRDefault="00362E46" w:rsidP="00362E46">
            <w:pPr>
              <w:pStyle w:val="aa"/>
              <w:jc w:val="both"/>
            </w:pPr>
            <w:r>
              <w:t>в 2017</w:t>
            </w:r>
            <w:r w:rsidRPr="00DB53B8">
              <w:t xml:space="preserve"> год</w:t>
            </w:r>
            <w:r>
              <w:t>у</w:t>
            </w:r>
            <w:r w:rsidRPr="00DB53B8">
              <w:t xml:space="preserve"> – </w:t>
            </w:r>
            <w:r>
              <w:t xml:space="preserve">2518,0 тыс. рублей, в том </w:t>
            </w:r>
            <w:r w:rsidRPr="006D4768">
              <w:t>числе</w:t>
            </w:r>
            <w:r>
              <w:t>:</w:t>
            </w:r>
            <w:r w:rsidRPr="006D4768">
              <w:t xml:space="preserve"> средства местного бюджета </w:t>
            </w:r>
            <w:r>
              <w:t>–</w:t>
            </w:r>
            <w:r w:rsidRPr="006D4768">
              <w:t xml:space="preserve"> </w:t>
            </w:r>
            <w:r>
              <w:t xml:space="preserve">            2067,0 </w:t>
            </w:r>
            <w:proofErr w:type="spellStart"/>
            <w:r>
              <w:t>тыс</w:t>
            </w:r>
            <w:proofErr w:type="gramStart"/>
            <w:r>
              <w:t>.р</w:t>
            </w:r>
            <w:proofErr w:type="gramEnd"/>
            <w:r>
              <w:t>ублей</w:t>
            </w:r>
            <w:proofErr w:type="spellEnd"/>
            <w:r>
              <w:t>;</w:t>
            </w:r>
            <w:r w:rsidRPr="006D4768">
              <w:t xml:space="preserve"> средства краевого бюджета – </w:t>
            </w:r>
            <w:r>
              <w:t xml:space="preserve">413,0 </w:t>
            </w:r>
            <w:proofErr w:type="spellStart"/>
            <w:r>
              <w:t>тыс.рублей</w:t>
            </w:r>
            <w:proofErr w:type="spellEnd"/>
            <w:r>
              <w:t>;</w:t>
            </w:r>
            <w:r w:rsidRPr="006D4768">
              <w:t xml:space="preserve"> средства федерального бюджета </w:t>
            </w:r>
            <w:r>
              <w:t>–</w:t>
            </w:r>
            <w:r w:rsidRPr="006D4768">
              <w:t xml:space="preserve"> </w:t>
            </w:r>
            <w:r>
              <w:t xml:space="preserve">38,0 </w:t>
            </w:r>
            <w:proofErr w:type="spellStart"/>
            <w:r>
              <w:t>тыс.рублей</w:t>
            </w:r>
            <w:proofErr w:type="spellEnd"/>
          </w:p>
        </w:tc>
      </w:tr>
      <w:tr w:rsidR="00362E46" w:rsidRPr="000D21CD" w:rsidTr="00423E5D">
        <w:tc>
          <w:tcPr>
            <w:tcW w:w="4219" w:type="dxa"/>
            <w:tcBorders>
              <w:top w:val="single" w:sz="4" w:space="0" w:color="auto"/>
              <w:left w:val="single" w:sz="4" w:space="0" w:color="auto"/>
              <w:bottom w:val="single" w:sz="4" w:space="0" w:color="auto"/>
              <w:right w:val="single" w:sz="4" w:space="0" w:color="auto"/>
            </w:tcBorders>
          </w:tcPr>
          <w:p w:rsidR="00362E46" w:rsidRPr="000E206F" w:rsidRDefault="00362E46" w:rsidP="00362E46">
            <w:pPr>
              <w:pStyle w:val="aa"/>
              <w:jc w:val="both"/>
            </w:pPr>
            <w:proofErr w:type="gramStart"/>
            <w:r w:rsidRPr="000E206F">
              <w:lastRenderedPageBreak/>
              <w:t>Контроль за</w:t>
            </w:r>
            <w:proofErr w:type="gramEnd"/>
            <w:r w:rsidRPr="000E206F">
              <w:t xml:space="preserve"> выполнением Подпрограммы</w:t>
            </w:r>
          </w:p>
        </w:tc>
        <w:tc>
          <w:tcPr>
            <w:tcW w:w="5609" w:type="dxa"/>
            <w:tcBorders>
              <w:top w:val="single" w:sz="4" w:space="0" w:color="auto"/>
              <w:left w:val="single" w:sz="4" w:space="0" w:color="auto"/>
              <w:bottom w:val="single" w:sz="4" w:space="0" w:color="auto"/>
              <w:right w:val="single" w:sz="4" w:space="0" w:color="auto"/>
            </w:tcBorders>
          </w:tcPr>
          <w:p w:rsidR="00362E46" w:rsidRPr="000E206F" w:rsidRDefault="00362E46" w:rsidP="00362E46">
            <w:pPr>
              <w:pStyle w:val="aa"/>
              <w:jc w:val="both"/>
            </w:pPr>
            <w:proofErr w:type="gramStart"/>
            <w:r w:rsidRPr="000E206F">
              <w:t>Контроль за</w:t>
            </w:r>
            <w:proofErr w:type="gramEnd"/>
            <w:r w:rsidRPr="000E206F">
              <w:t xml:space="preserve"> выполнением Подпрограммы осуществляет управление экономики администрации муниципального образования город-курорт Геленджик</w:t>
            </w:r>
          </w:p>
        </w:tc>
      </w:tr>
    </w:tbl>
    <w:p w:rsidR="00362E46" w:rsidRDefault="00362E46" w:rsidP="00362E46">
      <w:pPr>
        <w:jc w:val="center"/>
        <w:rPr>
          <w:sz w:val="28"/>
          <w:szCs w:val="28"/>
        </w:rPr>
      </w:pPr>
    </w:p>
    <w:p w:rsidR="00362E46" w:rsidRPr="00416537" w:rsidRDefault="00362E46" w:rsidP="00362E46">
      <w:pPr>
        <w:numPr>
          <w:ilvl w:val="0"/>
          <w:numId w:val="3"/>
        </w:numPr>
        <w:spacing w:after="0" w:line="240" w:lineRule="auto"/>
        <w:ind w:left="360"/>
        <w:jc w:val="center"/>
        <w:rPr>
          <w:rFonts w:ascii="Times New Roman" w:hAnsi="Times New Roman"/>
          <w:sz w:val="28"/>
          <w:szCs w:val="28"/>
        </w:rPr>
      </w:pPr>
      <w:r w:rsidRPr="00416537">
        <w:rPr>
          <w:rFonts w:ascii="Times New Roman" w:hAnsi="Times New Roman"/>
          <w:sz w:val="28"/>
          <w:szCs w:val="28"/>
        </w:rPr>
        <w:t xml:space="preserve">Характеристика текущего состояния </w:t>
      </w:r>
      <w:r>
        <w:rPr>
          <w:rFonts w:ascii="Times New Roman" w:hAnsi="Times New Roman"/>
          <w:sz w:val="28"/>
          <w:szCs w:val="28"/>
        </w:rPr>
        <w:t xml:space="preserve">сферы деятельности </w:t>
      </w:r>
      <w:r w:rsidRPr="00416537">
        <w:rPr>
          <w:rFonts w:ascii="Times New Roman" w:hAnsi="Times New Roman"/>
          <w:sz w:val="28"/>
          <w:szCs w:val="28"/>
        </w:rPr>
        <w:t xml:space="preserve">малого и среднего бизнеса </w:t>
      </w:r>
      <w:r>
        <w:rPr>
          <w:rFonts w:ascii="Times New Roman" w:hAnsi="Times New Roman"/>
          <w:sz w:val="28"/>
          <w:szCs w:val="28"/>
        </w:rPr>
        <w:t xml:space="preserve">на территории </w:t>
      </w:r>
      <w:r w:rsidRPr="00416537">
        <w:rPr>
          <w:rFonts w:ascii="Times New Roman" w:hAnsi="Times New Roman"/>
          <w:sz w:val="28"/>
          <w:szCs w:val="28"/>
        </w:rPr>
        <w:t>муниципального образования город-курорт Геленджик</w:t>
      </w:r>
    </w:p>
    <w:p w:rsidR="00362E46" w:rsidRPr="003B6CE7" w:rsidRDefault="00362E46" w:rsidP="00362E46">
      <w:pPr>
        <w:ind w:left="360"/>
        <w:jc w:val="center"/>
        <w:rPr>
          <w:rFonts w:ascii="Times New Roman" w:hAnsi="Times New Roman"/>
          <w:sz w:val="28"/>
          <w:szCs w:val="28"/>
        </w:rPr>
      </w:pPr>
    </w:p>
    <w:p w:rsidR="00362E46" w:rsidRPr="00DB53B8" w:rsidRDefault="00362E46" w:rsidP="00C02A2A">
      <w:pPr>
        <w:pStyle w:val="aa"/>
        <w:ind w:firstLine="708"/>
        <w:jc w:val="both"/>
      </w:pPr>
      <w:r w:rsidRPr="00DB53B8">
        <w:t xml:space="preserve">Предпринимательство - важный элемент рыночной экономики, без которого она не может гармонично развиваться, поэтому на любой стадии развития рыночных </w:t>
      </w:r>
      <w:proofErr w:type="gramStart"/>
      <w:r w:rsidRPr="00DB53B8">
        <w:t>отношений</w:t>
      </w:r>
      <w:proofErr w:type="gramEnd"/>
      <w:r w:rsidRPr="00DB53B8">
        <w:t xml:space="preserve"> нарождающиеся предпринимательские структуры нуждаются в государственной поддержке.</w:t>
      </w:r>
    </w:p>
    <w:p w:rsidR="00362E46" w:rsidRPr="00DB53B8" w:rsidRDefault="00362E46" w:rsidP="00C02A2A">
      <w:pPr>
        <w:pStyle w:val="aa"/>
        <w:ind w:firstLine="708"/>
        <w:jc w:val="both"/>
      </w:pPr>
      <w:r w:rsidRPr="00DB53B8">
        <w:t>Опыт развития мировой экономики показывает, что политика, ориентированная на оказание помощи и содействие развитию малого предпринимательства, дает ощутимые результаты в достижении сбалансированного экономического роста. Малые предприятия различных форм собственности играют важную роль в нейтрализации монополизма, создании новых рабочих мест, оздоровлении окружающей среды.</w:t>
      </w:r>
    </w:p>
    <w:p w:rsidR="00362E46" w:rsidRPr="00556F70" w:rsidRDefault="00362E46" w:rsidP="00C02A2A">
      <w:pPr>
        <w:pStyle w:val="aa"/>
        <w:ind w:firstLine="709"/>
        <w:jc w:val="both"/>
      </w:pPr>
      <w:r w:rsidRPr="00556F70">
        <w:t>На территории муниципального образования город-курорт Геленджик зарегистрировано 6026 субъектов малого и среднего предпринимательства, в том числе 1327 малых и средних предприятий, что составляет 101,0% по отношению к аналогичному периоду  прошлого года.</w:t>
      </w:r>
    </w:p>
    <w:p w:rsidR="00362E46" w:rsidRPr="00556F70" w:rsidRDefault="00362E46" w:rsidP="00C02A2A">
      <w:pPr>
        <w:pStyle w:val="aa"/>
        <w:ind w:firstLine="708"/>
        <w:jc w:val="both"/>
        <w:rPr>
          <w:color w:val="FF0000"/>
        </w:rPr>
      </w:pPr>
      <w:r w:rsidRPr="00556F70">
        <w:rPr>
          <w:color w:val="000000"/>
        </w:rPr>
        <w:t xml:space="preserve">Численность занятых в малом и среднем бизнесе по итогам </w:t>
      </w:r>
      <w:r>
        <w:rPr>
          <w:color w:val="000000"/>
          <w:lang w:val="en-US"/>
        </w:rPr>
        <w:t>I</w:t>
      </w:r>
      <w:r w:rsidRPr="00556F70">
        <w:rPr>
          <w:color w:val="000000"/>
        </w:rPr>
        <w:t xml:space="preserve"> квартала 2014 года составила</w:t>
      </w:r>
      <w:r w:rsidRPr="00556F70">
        <w:rPr>
          <w:color w:val="FF0000"/>
        </w:rPr>
        <w:t xml:space="preserve"> </w:t>
      </w:r>
      <w:r w:rsidRPr="00556F70">
        <w:t>30,5</w:t>
      </w:r>
      <w:r w:rsidRPr="00556F70">
        <w:rPr>
          <w:color w:val="000000"/>
        </w:rPr>
        <w:t xml:space="preserve"> %</w:t>
      </w:r>
      <w:r w:rsidRPr="00556F70">
        <w:rPr>
          <w:color w:val="FF0000"/>
        </w:rPr>
        <w:t xml:space="preserve">  </w:t>
      </w:r>
      <w:r w:rsidRPr="00556F70">
        <w:t>(16744 человек</w:t>
      </w:r>
      <w:r>
        <w:t>а</w:t>
      </w:r>
      <w:r w:rsidRPr="00556F70">
        <w:t>)</w:t>
      </w:r>
      <w:r w:rsidRPr="00556F70">
        <w:rPr>
          <w:color w:val="FF0000"/>
        </w:rPr>
        <w:t xml:space="preserve"> </w:t>
      </w:r>
      <w:r w:rsidRPr="00556F70">
        <w:rPr>
          <w:color w:val="000000"/>
        </w:rPr>
        <w:t>от количества</w:t>
      </w:r>
      <w:r w:rsidRPr="00556F70">
        <w:rPr>
          <w:color w:val="FF0000"/>
        </w:rPr>
        <w:t xml:space="preserve"> </w:t>
      </w:r>
      <w:r w:rsidRPr="00556F70">
        <w:rPr>
          <w:color w:val="000000"/>
        </w:rPr>
        <w:t xml:space="preserve">занятых в </w:t>
      </w:r>
      <w:r>
        <w:rPr>
          <w:color w:val="000000"/>
        </w:rPr>
        <w:t>экономике муниципального образования город–курорт</w:t>
      </w:r>
      <w:r w:rsidRPr="00E12EC7">
        <w:rPr>
          <w:color w:val="000000"/>
        </w:rPr>
        <w:t xml:space="preserve"> </w:t>
      </w:r>
      <w:r>
        <w:rPr>
          <w:color w:val="000000"/>
        </w:rPr>
        <w:t>Геленджик</w:t>
      </w:r>
      <w:r w:rsidRPr="00556F70">
        <w:rPr>
          <w:color w:val="000000"/>
        </w:rPr>
        <w:t xml:space="preserve">, в том числе 8147 человек (14,8%) занято на малых и средних предприятиях, расположенных на территории муниципального образования город-курорт Геленджик. Количество наемных работников, осуществляющих свою деятельность по </w:t>
      </w:r>
      <w:r w:rsidRPr="00556F70">
        <w:rPr>
          <w:color w:val="000000"/>
        </w:rPr>
        <w:lastRenderedPageBreak/>
        <w:t>заключенным договорам найма с предпринимателями без образования юридического лица</w:t>
      </w:r>
      <w:r>
        <w:rPr>
          <w:color w:val="000000"/>
        </w:rPr>
        <w:t>,</w:t>
      </w:r>
      <w:r w:rsidRPr="00556F70">
        <w:rPr>
          <w:color w:val="000000"/>
        </w:rPr>
        <w:t xml:space="preserve"> </w:t>
      </w:r>
      <w:r>
        <w:rPr>
          <w:color w:val="000000"/>
        </w:rPr>
        <w:t>–</w:t>
      </w:r>
      <w:r w:rsidRPr="00556F70">
        <w:rPr>
          <w:color w:val="000000"/>
        </w:rPr>
        <w:t>3898 человек (7,1% от общей численности экономически активного населения).</w:t>
      </w:r>
    </w:p>
    <w:p w:rsidR="00362E46" w:rsidRPr="00556F70" w:rsidRDefault="00362E46" w:rsidP="00362E46">
      <w:pPr>
        <w:pStyle w:val="aa"/>
        <w:jc w:val="both"/>
        <w:rPr>
          <w:color w:val="000000"/>
        </w:rPr>
      </w:pPr>
      <w:r w:rsidRPr="00556F70">
        <w:tab/>
      </w:r>
      <w:r w:rsidRPr="00556F70">
        <w:rPr>
          <w:color w:val="000000"/>
        </w:rPr>
        <w:t xml:space="preserve">Объем производства по малому и среднему бизнесу </w:t>
      </w:r>
      <w:r>
        <w:rPr>
          <w:color w:val="000000"/>
        </w:rPr>
        <w:t xml:space="preserve">в </w:t>
      </w:r>
      <w:r w:rsidRPr="00556F70">
        <w:rPr>
          <w:color w:val="000000"/>
        </w:rPr>
        <w:t>муниципально</w:t>
      </w:r>
      <w:r>
        <w:rPr>
          <w:color w:val="000000"/>
        </w:rPr>
        <w:t>м</w:t>
      </w:r>
      <w:r w:rsidRPr="00556F70">
        <w:rPr>
          <w:color w:val="000000"/>
        </w:rPr>
        <w:t xml:space="preserve"> образовани</w:t>
      </w:r>
      <w:r>
        <w:rPr>
          <w:color w:val="000000"/>
        </w:rPr>
        <w:t>и</w:t>
      </w:r>
      <w:r w:rsidRPr="00556F70">
        <w:rPr>
          <w:color w:val="000000"/>
        </w:rPr>
        <w:t xml:space="preserve"> город-курорт Геленджик по итогам </w:t>
      </w:r>
      <w:r>
        <w:rPr>
          <w:color w:val="000000"/>
          <w:lang w:val="en-US"/>
        </w:rPr>
        <w:t>I</w:t>
      </w:r>
      <w:r w:rsidRPr="00556F70">
        <w:rPr>
          <w:color w:val="000000"/>
        </w:rPr>
        <w:t xml:space="preserve"> квартала 2014 года составил 3788,4 млн. рублей, в том числе по средним предприятиям – 99,1 млн. руб., малым предприятиям – 2997,1 млн. руб., предпринимателям без образования юридического лица – 692,2 млн. руб. </w:t>
      </w:r>
    </w:p>
    <w:p w:rsidR="00362E46" w:rsidRPr="00DB53B8" w:rsidRDefault="00362E46" w:rsidP="00362E46">
      <w:pPr>
        <w:pStyle w:val="aa"/>
        <w:jc w:val="both"/>
      </w:pPr>
      <w:r w:rsidRPr="00DB53B8">
        <w:t xml:space="preserve">            Развитие малого и среднего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362E46" w:rsidRDefault="00362E46" w:rsidP="00C02A2A">
      <w:pPr>
        <w:pStyle w:val="aa"/>
        <w:ind w:firstLine="708"/>
        <w:jc w:val="both"/>
      </w:pPr>
      <w:r w:rsidRPr="00DB53B8">
        <w:t>Проведенный специалистами администрации муниципального образования город-курорт Геленджик социологический опрос среди субъектов малого и среднего предпринимательства выявил ряд проблем, с которыми непосредственно приходится сталкиваться малому бизнесу при осуществлении своей деятельности</w:t>
      </w:r>
      <w:r>
        <w:t>:</w:t>
      </w:r>
    </w:p>
    <w:p w:rsidR="00362E46" w:rsidRDefault="00362E46" w:rsidP="00C02A2A">
      <w:pPr>
        <w:pStyle w:val="aa"/>
        <w:ind w:firstLine="708"/>
        <w:jc w:val="both"/>
      </w:pPr>
      <w:r>
        <w:t>- недоступность банковского кредитования для вновь создаваемых малых предприятий и предпринимателей;</w:t>
      </w:r>
    </w:p>
    <w:p w:rsidR="00362E46" w:rsidRDefault="00362E46" w:rsidP="00C02A2A">
      <w:pPr>
        <w:pStyle w:val="aa"/>
        <w:ind w:firstLine="708"/>
        <w:jc w:val="both"/>
      </w:pPr>
      <w:r>
        <w:t>- недостаток квалифицированных кадров у субъектов малого и среднего предпринимательства;</w:t>
      </w:r>
    </w:p>
    <w:p w:rsidR="00362E46" w:rsidRDefault="00362E46" w:rsidP="00C02A2A">
      <w:pPr>
        <w:pStyle w:val="aa"/>
        <w:ind w:firstLine="708"/>
        <w:jc w:val="both"/>
      </w:pPr>
      <w:r>
        <w:t>-недостаточный спрос на продукцию субъектов малого и среднего предпринимательства.</w:t>
      </w:r>
    </w:p>
    <w:p w:rsidR="00362E46" w:rsidRDefault="00362E46" w:rsidP="00C02A2A">
      <w:pPr>
        <w:pStyle w:val="aa"/>
        <w:ind w:firstLine="708"/>
        <w:jc w:val="both"/>
      </w:pPr>
      <w:r w:rsidRPr="00DB53B8">
        <w:t xml:space="preserve"> Данные проблемы являются общими для субъектов малого и среднего предпринимательства </w:t>
      </w:r>
      <w:r>
        <w:t xml:space="preserve">в </w:t>
      </w:r>
      <w:r w:rsidRPr="00DB53B8">
        <w:t>муниципально</w:t>
      </w:r>
      <w:r>
        <w:t>м</w:t>
      </w:r>
      <w:r w:rsidRPr="00DB53B8">
        <w:t xml:space="preserve"> образовани</w:t>
      </w:r>
      <w:r>
        <w:t>и</w:t>
      </w:r>
      <w:r w:rsidRPr="00DB53B8">
        <w:t xml:space="preserve"> город-курорт Геленджик и учтены в </w:t>
      </w:r>
      <w:r>
        <w:t>Подп</w:t>
      </w:r>
      <w:r w:rsidRPr="00DB53B8">
        <w:t xml:space="preserve">рограмме. </w:t>
      </w:r>
    </w:p>
    <w:p w:rsidR="00362E46" w:rsidRDefault="00362E46" w:rsidP="00C02A2A">
      <w:pPr>
        <w:pStyle w:val="aa"/>
        <w:ind w:firstLine="708"/>
        <w:jc w:val="both"/>
      </w:pPr>
      <w:r>
        <w:t>Подпрограмма является системой базовых принципов, основополагающих методологических решений, основных стратегических подходов, совокупность которых позволит администрации муниципального образования город-курорт  Геленджик эффективно участвовать в развитии малого и среднего предпринимательства.</w:t>
      </w:r>
    </w:p>
    <w:p w:rsidR="00362E46" w:rsidRDefault="00362E46" w:rsidP="00C02A2A">
      <w:pPr>
        <w:pStyle w:val="aa"/>
        <w:ind w:firstLine="708"/>
        <w:jc w:val="both"/>
      </w:pPr>
      <w:r>
        <w:t>Подпрограммой определены основные задачи по развитию малого и среднего предпринимательства на территории муниципального образования город-курорт Геленджик, выполнение которых позволит:</w:t>
      </w:r>
    </w:p>
    <w:p w:rsidR="00362E46" w:rsidRDefault="00362E46" w:rsidP="00C02A2A">
      <w:pPr>
        <w:pStyle w:val="aa"/>
        <w:ind w:firstLine="708"/>
        <w:jc w:val="both"/>
      </w:pPr>
      <w:r>
        <w:t>- совершенствовать систему муниципальной поддержки субъектов малого и среднего предпринимательства;</w:t>
      </w:r>
    </w:p>
    <w:p w:rsidR="00362E46" w:rsidRDefault="00362E46" w:rsidP="00C02A2A">
      <w:pPr>
        <w:pStyle w:val="aa"/>
        <w:ind w:firstLine="708"/>
        <w:jc w:val="both"/>
      </w:pPr>
      <w:r>
        <w:t>- обеспечить эффективное использование финансовых средств, выделяемых на развитие субъектов малого и среднего предпринимательства.</w:t>
      </w:r>
    </w:p>
    <w:p w:rsidR="00362E46" w:rsidRPr="00DB53B8" w:rsidRDefault="00362E46" w:rsidP="00C02A2A">
      <w:pPr>
        <w:pStyle w:val="aa"/>
        <w:ind w:firstLine="708"/>
        <w:jc w:val="both"/>
      </w:pPr>
      <w:r>
        <w:t xml:space="preserve">В результате реализации мероприятий Подпрограммы на территории муниципального образования город-курорт Геленджик ожидается </w:t>
      </w:r>
      <w:r w:rsidRPr="00DB53B8">
        <w:t xml:space="preserve">увеличение основных социально-экономических показателей, характеризующих развитие </w:t>
      </w:r>
      <w:r w:rsidRPr="00DB53B8">
        <w:lastRenderedPageBreak/>
        <w:t>малого и среднего предпринимательства на территории муниципального образования город-курорт Геленджи</w:t>
      </w:r>
      <w:r>
        <w:t>к</w:t>
      </w:r>
      <w:r w:rsidRPr="00DB53B8">
        <w:t xml:space="preserve">: </w:t>
      </w:r>
    </w:p>
    <w:p w:rsidR="00362E46" w:rsidRPr="002837FB" w:rsidRDefault="00362E46" w:rsidP="00C02A2A">
      <w:pPr>
        <w:pStyle w:val="aa"/>
        <w:ind w:firstLine="708"/>
        <w:jc w:val="both"/>
      </w:pPr>
      <w:r w:rsidRPr="00DB53B8">
        <w:t>увеличение количества субъектов малого и среднего предпринимательства</w:t>
      </w:r>
      <w:r>
        <w:t xml:space="preserve"> на 6,4% к уровню 2013 года</w:t>
      </w:r>
      <w:r w:rsidRPr="002837FB">
        <w:t>;</w:t>
      </w:r>
    </w:p>
    <w:p w:rsidR="00362E46" w:rsidRPr="002837FB" w:rsidRDefault="00362E46" w:rsidP="00C02A2A">
      <w:pPr>
        <w:pStyle w:val="aa"/>
        <w:ind w:firstLine="708"/>
        <w:jc w:val="both"/>
      </w:pPr>
      <w:r w:rsidRPr="00DB53B8">
        <w:t>рост численности наемных работников в сфере малого и среднего предпринимательства</w:t>
      </w:r>
      <w:r>
        <w:rPr>
          <w:b/>
        </w:rPr>
        <w:t xml:space="preserve"> </w:t>
      </w:r>
      <w:r w:rsidRPr="002837FB">
        <w:t>до 11291 человек</w:t>
      </w:r>
      <w:r>
        <w:t>а</w:t>
      </w:r>
      <w:r w:rsidRPr="002837FB">
        <w:t>;</w:t>
      </w:r>
    </w:p>
    <w:p w:rsidR="00362E46" w:rsidRPr="00DB53B8" w:rsidRDefault="00362E46" w:rsidP="00C02A2A">
      <w:pPr>
        <w:pStyle w:val="aa"/>
        <w:ind w:firstLine="708"/>
        <w:jc w:val="both"/>
      </w:pPr>
      <w:r w:rsidRPr="00DB53B8">
        <w:t>рост налоговых поступлений в бюджеты различных уровней посредством легализации бизнеса малого и среднего предпринимательства</w:t>
      </w:r>
      <w:r>
        <w:t xml:space="preserve"> на 30%;</w:t>
      </w:r>
    </w:p>
    <w:p w:rsidR="00362E46" w:rsidRDefault="00362E46" w:rsidP="00C02A2A">
      <w:pPr>
        <w:pStyle w:val="aa"/>
        <w:ind w:firstLine="708"/>
        <w:jc w:val="both"/>
      </w:pPr>
      <w:r w:rsidRPr="00DB53B8">
        <w:t>повышение уровня и качества жизни населения муниципального образования город-курорт Геленджик.</w:t>
      </w:r>
    </w:p>
    <w:p w:rsidR="00362E46" w:rsidRDefault="00362E46" w:rsidP="00C02A2A">
      <w:pPr>
        <w:pStyle w:val="aa"/>
        <w:ind w:firstLine="708"/>
        <w:jc w:val="both"/>
      </w:pPr>
      <w:proofErr w:type="gramStart"/>
      <w:r>
        <w:t>Эффективность решения вопросов развития малого и среднего предпринимательства на территории муниципального образования город-курорт Геленджик в полной мере подтверждена в ходе реализации  муниципальной целевой программы развития и поддержки субъектов малого и среднего предпринимательства в муниципальном образовании город-курорт Геленджик на 2009-2011 годы и муниципальной целевой программы развития и поддержки субъектов малого и среднего предпринимательства в муниципальном образовании город-курорт Геленджик на 2012-2015 годы.</w:t>
      </w:r>
      <w:proofErr w:type="gramEnd"/>
    </w:p>
    <w:p w:rsidR="00362E46" w:rsidRDefault="00362E46" w:rsidP="00C02A2A">
      <w:pPr>
        <w:pStyle w:val="aa"/>
        <w:ind w:firstLine="708"/>
        <w:jc w:val="both"/>
      </w:pPr>
      <w:r>
        <w:t xml:space="preserve">В результате реализации  указанных программ </w:t>
      </w:r>
      <w:r w:rsidR="00C02A2A">
        <w:t>по состоянию на</w:t>
      </w:r>
      <w:r>
        <w:t xml:space="preserve">   1 января 2014 года были достигнуты следующие показатели:</w:t>
      </w:r>
    </w:p>
    <w:p w:rsidR="00362E46" w:rsidRDefault="00362E46" w:rsidP="00C02A2A">
      <w:pPr>
        <w:pStyle w:val="aa"/>
        <w:ind w:firstLine="708"/>
        <w:jc w:val="both"/>
      </w:pPr>
      <w:r>
        <w:t>- рост количества субъектов малого и среднего предпринимательства по отношению к 2009 году составил 102%;</w:t>
      </w:r>
    </w:p>
    <w:p w:rsidR="00362E46" w:rsidRDefault="00362E46" w:rsidP="00C02A2A">
      <w:pPr>
        <w:pStyle w:val="aa"/>
        <w:ind w:firstLine="708"/>
        <w:jc w:val="both"/>
      </w:pPr>
      <w:r>
        <w:t xml:space="preserve">- рост численности </w:t>
      </w:r>
      <w:proofErr w:type="gramStart"/>
      <w:r>
        <w:t>занятых</w:t>
      </w:r>
      <w:proofErr w:type="gramEnd"/>
      <w:r>
        <w:t xml:space="preserve"> в малом и среднем предпринимательстве по отношению к 2009 году составил 101,4%;</w:t>
      </w:r>
    </w:p>
    <w:p w:rsidR="00362E46" w:rsidRDefault="00362E46" w:rsidP="00C02A2A">
      <w:pPr>
        <w:pStyle w:val="aa"/>
        <w:ind w:firstLine="708"/>
        <w:jc w:val="both"/>
      </w:pPr>
      <w:r>
        <w:t>- рост оборота малых и средних предприятий по отношению к 2009 году составил 126,1%;</w:t>
      </w:r>
    </w:p>
    <w:p w:rsidR="00362E46" w:rsidRDefault="00362E46" w:rsidP="00C02A2A">
      <w:pPr>
        <w:pStyle w:val="aa"/>
        <w:ind w:firstLine="708"/>
        <w:jc w:val="both"/>
      </w:pPr>
      <w:r>
        <w:t xml:space="preserve">- рост инвестиций в основной капитал малых и средних предприятий по отношению к 2009 году составил 109,3%. </w:t>
      </w:r>
    </w:p>
    <w:p w:rsidR="00362E46" w:rsidRDefault="00362E46" w:rsidP="00C02A2A">
      <w:pPr>
        <w:pStyle w:val="aa"/>
        <w:ind w:firstLine="708"/>
        <w:jc w:val="both"/>
      </w:pPr>
      <w:proofErr w:type="gramStart"/>
      <w:r>
        <w:t>Анализируя достигнутые показатели, можно сделать вывод, что дальнейшая реализация муниципальной политики поддержки малого и среднего предпринимательства, основанная на программном подходе, при котором мероприятия взаимно увязаны по срокам, ресурсам и исполнителям, в сочетании с действенной системой управления контроля, позволит не только достичь целевых показателей, но и создаст предпосылку для последующего более динамичного развития этого сектора экономики.</w:t>
      </w:r>
      <w:proofErr w:type="gramEnd"/>
    </w:p>
    <w:p w:rsidR="00362E46" w:rsidRPr="001E0D8C" w:rsidRDefault="00362E46" w:rsidP="00C02A2A">
      <w:pPr>
        <w:pStyle w:val="aa"/>
        <w:ind w:firstLine="708"/>
        <w:jc w:val="both"/>
        <w:rPr>
          <w:rFonts w:eastAsia="Calibri"/>
          <w:lang w:eastAsia="en-US"/>
        </w:rPr>
      </w:pPr>
      <w:r w:rsidRPr="001E0D8C">
        <w:rPr>
          <w:rFonts w:eastAsia="Calibri"/>
          <w:lang w:eastAsia="en-US"/>
        </w:rPr>
        <w:t>В современных условиях роль малых форм хозяйствования в агропромышленном комплексе (далее – АПК) - личных подсобных хозяйств, крестьянских (фермерских) хозяйств и индивидуальных предпринимателей, занятых в сельскохозяйственном производстве, в социальном и экономическом развитии села существенно возросла.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w:t>
      </w:r>
    </w:p>
    <w:p w:rsidR="00362E46" w:rsidRPr="001E0D8C" w:rsidRDefault="00362E46" w:rsidP="00C02A2A">
      <w:pPr>
        <w:pStyle w:val="aa"/>
        <w:ind w:firstLine="708"/>
        <w:jc w:val="both"/>
        <w:rPr>
          <w:rFonts w:eastAsia="Calibri"/>
          <w:lang w:eastAsia="en-US"/>
        </w:rPr>
      </w:pPr>
      <w:r w:rsidRPr="001E0D8C">
        <w:rPr>
          <w:rFonts w:eastAsia="Calibri"/>
          <w:lang w:eastAsia="en-US"/>
        </w:rPr>
        <w:t xml:space="preserve">Основным направлением деятельности малых форм хозяйствования в АПК на территории муниципального образования город-курорт Геленджик </w:t>
      </w:r>
      <w:r w:rsidRPr="001E0D8C">
        <w:rPr>
          <w:rFonts w:eastAsia="Calibri"/>
          <w:lang w:eastAsia="en-US"/>
        </w:rPr>
        <w:lastRenderedPageBreak/>
        <w:t>является растениеводство, в меньшей степени животноводство. Развитие данных направлений деятельности в малых формах хозяйствования в АПК позволит увеличить объемы производства овощей, картофел</w:t>
      </w:r>
      <w:r>
        <w:rPr>
          <w:rFonts w:eastAsia="Calibri"/>
          <w:lang w:eastAsia="en-US"/>
        </w:rPr>
        <w:t xml:space="preserve">я, молока, мяса, яиц и другой </w:t>
      </w:r>
      <w:r w:rsidRPr="001E0D8C">
        <w:rPr>
          <w:rFonts w:eastAsia="Calibri"/>
          <w:lang w:eastAsia="en-US"/>
        </w:rPr>
        <w:t xml:space="preserve"> продукции.</w:t>
      </w:r>
    </w:p>
    <w:p w:rsidR="00362E46" w:rsidRPr="001E0D8C" w:rsidRDefault="00362E46" w:rsidP="00C02A2A">
      <w:pPr>
        <w:pStyle w:val="aa"/>
        <w:ind w:firstLine="708"/>
        <w:jc w:val="both"/>
        <w:rPr>
          <w:rFonts w:eastAsia="Calibri"/>
          <w:lang w:eastAsia="en-US"/>
        </w:rPr>
      </w:pPr>
      <w:r w:rsidRPr="001E0D8C">
        <w:rPr>
          <w:rFonts w:eastAsia="Calibri"/>
          <w:lang w:eastAsia="en-US"/>
        </w:rPr>
        <w:t>Для наращивания производства сельскохозяйственной продукции малыми формами хозяйствования необходимо создать условия для эффективной работы</w:t>
      </w:r>
      <w:r>
        <w:rPr>
          <w:rFonts w:eastAsia="Calibri"/>
          <w:lang w:eastAsia="en-US"/>
        </w:rPr>
        <w:t>,</w:t>
      </w:r>
      <w:r w:rsidRPr="001E0D8C">
        <w:rPr>
          <w:rFonts w:eastAsia="Calibri"/>
          <w:lang w:eastAsia="en-US"/>
        </w:rPr>
        <w:t xml:space="preserve"> осуществить ряд организационных и финансовых мер государственной поддержки. Эту задачу планируется решить путем:</w:t>
      </w:r>
    </w:p>
    <w:p w:rsidR="00362E46" w:rsidRPr="001E0D8C" w:rsidRDefault="00362E46" w:rsidP="00C02A2A">
      <w:pPr>
        <w:pStyle w:val="aa"/>
        <w:ind w:firstLine="708"/>
        <w:jc w:val="both"/>
        <w:rPr>
          <w:rFonts w:eastAsia="Calibri"/>
          <w:lang w:eastAsia="en-US"/>
        </w:rPr>
      </w:pPr>
      <w:r w:rsidRPr="001E0D8C">
        <w:rPr>
          <w:rFonts w:eastAsia="Calibri"/>
          <w:lang w:eastAsia="en-US"/>
        </w:rPr>
        <w:t>1) оказания финансовой государственной поддержки личным подсобным хозяйствам,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содержание сельскохозяйственных животных и птицы, затрат на организацию производства плодоовощной продукции как в закрытом, так и в открытом грунте;</w:t>
      </w:r>
    </w:p>
    <w:p w:rsidR="00362E46" w:rsidRPr="001E0D8C" w:rsidRDefault="00362E46" w:rsidP="00C02A2A">
      <w:pPr>
        <w:pStyle w:val="aa"/>
        <w:ind w:firstLine="708"/>
        <w:jc w:val="both"/>
        <w:rPr>
          <w:rFonts w:eastAsia="Calibri"/>
          <w:lang w:eastAsia="en-US"/>
        </w:rPr>
      </w:pPr>
      <w:r w:rsidRPr="001E0D8C">
        <w:rPr>
          <w:rFonts w:eastAsia="Calibri"/>
          <w:lang w:eastAsia="en-US"/>
        </w:rPr>
        <w:t>2) поддержки кредитования малых форм хозяйствования путем возмещения части процентной ставки по долгосрочным, среднесрочным и краткосрочным кредитам, полученным малыми формами хозяйствования на развитие сельскохозяйственного производства;</w:t>
      </w:r>
    </w:p>
    <w:p w:rsidR="00362E46" w:rsidRPr="002848CE" w:rsidRDefault="00362E46" w:rsidP="00C02A2A">
      <w:pPr>
        <w:pStyle w:val="aa"/>
        <w:ind w:firstLine="708"/>
        <w:jc w:val="both"/>
        <w:rPr>
          <w:rFonts w:eastAsia="Calibri"/>
          <w:lang w:eastAsia="en-US"/>
        </w:rPr>
      </w:pPr>
      <w:r w:rsidRPr="001E0D8C">
        <w:rPr>
          <w:rFonts w:eastAsia="Calibri"/>
          <w:lang w:eastAsia="en-US"/>
        </w:rPr>
        <w:t>3) организации мероприятий по продвижению сельскохозяйственной продукции, произведенной малы</w:t>
      </w:r>
      <w:r>
        <w:rPr>
          <w:rFonts w:eastAsia="Calibri"/>
          <w:lang w:eastAsia="en-US"/>
        </w:rPr>
        <w:t>ми</w:t>
      </w:r>
      <w:r w:rsidRPr="001E0D8C">
        <w:rPr>
          <w:rFonts w:eastAsia="Calibri"/>
          <w:lang w:eastAsia="en-US"/>
        </w:rPr>
        <w:t xml:space="preserve"> форма</w:t>
      </w:r>
      <w:r>
        <w:rPr>
          <w:rFonts w:eastAsia="Calibri"/>
          <w:lang w:eastAsia="en-US"/>
        </w:rPr>
        <w:t>ми</w:t>
      </w:r>
      <w:r w:rsidRPr="001E0D8C">
        <w:rPr>
          <w:rFonts w:eastAsia="Calibri"/>
          <w:lang w:eastAsia="en-US"/>
        </w:rPr>
        <w:t xml:space="preserve"> хозяйствования, на рынки муниципального образования город-курорт Геленджик.</w:t>
      </w:r>
    </w:p>
    <w:p w:rsidR="00362E46" w:rsidRPr="00171B6E" w:rsidRDefault="00362E46" w:rsidP="00C02A2A">
      <w:pPr>
        <w:pStyle w:val="aa"/>
        <w:ind w:firstLine="708"/>
        <w:jc w:val="both"/>
      </w:pPr>
      <w:r w:rsidRPr="00171B6E">
        <w:t>Прямая и косвенная экономическая эффективность ме</w:t>
      </w:r>
      <w:r>
        <w:t>роприятий П</w:t>
      </w:r>
      <w:r w:rsidRPr="00171B6E">
        <w:t>одпрограммы заключается в существенном повышении роли малого и среднего предпринимательства в развитии всех составляющих экономики муниципального образования город-курорт Геленджик.</w:t>
      </w:r>
    </w:p>
    <w:p w:rsidR="00362E46" w:rsidRPr="000D21CD" w:rsidRDefault="00362E46" w:rsidP="00362E46">
      <w:pPr>
        <w:pStyle w:val="aa"/>
        <w:jc w:val="both"/>
      </w:pPr>
    </w:p>
    <w:p w:rsidR="00362E46" w:rsidRPr="003B6CE7" w:rsidRDefault="007624D5" w:rsidP="007624D5">
      <w:pPr>
        <w:pStyle w:val="aa"/>
      </w:pPr>
      <w:r>
        <w:t>2.</w:t>
      </w:r>
      <w:r w:rsidR="00362E46" w:rsidRPr="003B6CE7">
        <w:t>Цел</w:t>
      </w:r>
      <w:r w:rsidR="00362E46">
        <w:t>ь</w:t>
      </w:r>
      <w:r w:rsidR="00362E46" w:rsidRPr="003B6CE7">
        <w:t>, задачи, срок реализации Подпрограммы</w:t>
      </w:r>
    </w:p>
    <w:p w:rsidR="00362E46" w:rsidRPr="000D21CD" w:rsidRDefault="00362E46" w:rsidP="007624D5">
      <w:pPr>
        <w:pStyle w:val="aa"/>
      </w:pPr>
    </w:p>
    <w:p w:rsidR="00362E46" w:rsidRPr="003B6CE7" w:rsidRDefault="00362E46" w:rsidP="007624D5">
      <w:pPr>
        <w:pStyle w:val="aa"/>
        <w:ind w:firstLine="708"/>
        <w:jc w:val="both"/>
      </w:pPr>
      <w:r>
        <w:t>Цель Подпрограммы</w:t>
      </w:r>
      <w:r w:rsidRPr="003B6CE7">
        <w:t>:</w:t>
      </w:r>
    </w:p>
    <w:p w:rsidR="00362E46" w:rsidRPr="00DB53B8" w:rsidRDefault="00362E46" w:rsidP="007624D5">
      <w:pPr>
        <w:pStyle w:val="aa"/>
        <w:ind w:firstLine="708"/>
        <w:jc w:val="both"/>
        <w:rPr>
          <w:highlight w:val="yellow"/>
        </w:rPr>
      </w:pPr>
      <w:r w:rsidRPr="00307AF1">
        <w:t xml:space="preserve">создание условий для развития субъектов малого и  среднего  предпринимательства </w:t>
      </w:r>
      <w:r>
        <w:t>на территории</w:t>
      </w:r>
      <w:r w:rsidRPr="00307AF1">
        <w:t xml:space="preserve"> муниципального образования город-курорт Геленджик</w:t>
      </w:r>
      <w:r w:rsidRPr="00DB53B8">
        <w:t>.</w:t>
      </w:r>
    </w:p>
    <w:p w:rsidR="00362E46" w:rsidRPr="00A70DCF" w:rsidRDefault="00362E46" w:rsidP="007624D5">
      <w:pPr>
        <w:pStyle w:val="aa"/>
        <w:ind w:firstLine="708"/>
        <w:jc w:val="both"/>
      </w:pPr>
      <w:r>
        <w:t>Задачи П</w:t>
      </w:r>
      <w:r w:rsidRPr="00A70DCF">
        <w:t>одпрограммы:</w:t>
      </w:r>
    </w:p>
    <w:p w:rsidR="00362E46" w:rsidRDefault="00362E46" w:rsidP="007624D5">
      <w:pPr>
        <w:pStyle w:val="aa"/>
        <w:ind w:firstLine="708"/>
        <w:jc w:val="both"/>
      </w:pPr>
      <w:r w:rsidRPr="003A633A">
        <w:rPr>
          <w:color w:val="FF0000"/>
        </w:rPr>
        <w:t xml:space="preserve"> </w:t>
      </w:r>
      <w:r>
        <w:t>-</w:t>
      </w:r>
      <w:r w:rsidRPr="003A633A">
        <w:t>совершенствование муниципальной политики в области развития предпринимательской деятельности на территории муниципального образования город-курорт Геленджик;</w:t>
      </w:r>
    </w:p>
    <w:p w:rsidR="00362E46" w:rsidRPr="003A633A" w:rsidRDefault="00362E46" w:rsidP="007624D5">
      <w:pPr>
        <w:pStyle w:val="aa"/>
        <w:ind w:firstLine="708"/>
        <w:jc w:val="both"/>
      </w:pPr>
      <w:r w:rsidRPr="003A633A">
        <w:t xml:space="preserve">- </w:t>
      </w:r>
      <w:r>
        <w:t>развитие системы финансовой поддержки субъектов</w:t>
      </w:r>
      <w:r w:rsidRPr="003A633A">
        <w:t xml:space="preserve"> малого и среднего предпринимательства;</w:t>
      </w:r>
    </w:p>
    <w:p w:rsidR="00362E46" w:rsidRPr="003A633A" w:rsidRDefault="00362E46" w:rsidP="007624D5">
      <w:pPr>
        <w:pStyle w:val="aa"/>
        <w:ind w:firstLine="708"/>
        <w:jc w:val="both"/>
      </w:pPr>
      <w:r>
        <w:t>-информационная, правовая, консультационная поддержка субъектов</w:t>
      </w:r>
      <w:r w:rsidRPr="003A633A">
        <w:t xml:space="preserve"> малого и среднего предпринимательства;</w:t>
      </w:r>
    </w:p>
    <w:p w:rsidR="00362E46" w:rsidRPr="003A633A" w:rsidRDefault="00362E46" w:rsidP="007624D5">
      <w:pPr>
        <w:pStyle w:val="aa"/>
        <w:ind w:firstLine="708"/>
        <w:jc w:val="both"/>
      </w:pPr>
      <w:r>
        <w:t xml:space="preserve">-стимулирование </w:t>
      </w:r>
      <w:proofErr w:type="spellStart"/>
      <w:r>
        <w:t>конкурент</w:t>
      </w:r>
      <w:r w:rsidRPr="003A633A">
        <w:t>оспобности</w:t>
      </w:r>
      <w:proofErr w:type="spellEnd"/>
      <w:r w:rsidRPr="003A633A">
        <w:t xml:space="preserve"> малого бизнеса</w:t>
      </w:r>
      <w:r>
        <w:t>;</w:t>
      </w:r>
    </w:p>
    <w:p w:rsidR="00362E46" w:rsidRDefault="00362E46" w:rsidP="007624D5">
      <w:pPr>
        <w:pStyle w:val="aa"/>
        <w:ind w:firstLine="708"/>
        <w:jc w:val="both"/>
      </w:pPr>
      <w:r w:rsidRPr="003A633A">
        <w:t>- вовлечение в предпринимательскую среду молодежи</w:t>
      </w:r>
      <w:r>
        <w:t>;</w:t>
      </w:r>
    </w:p>
    <w:p w:rsidR="00362E46" w:rsidRPr="00B07063" w:rsidRDefault="00362E46" w:rsidP="007624D5">
      <w:pPr>
        <w:pStyle w:val="aa"/>
        <w:ind w:firstLine="708"/>
        <w:jc w:val="both"/>
        <w:rPr>
          <w:rFonts w:eastAsia="Calibri"/>
          <w:lang w:eastAsia="en-US"/>
        </w:rPr>
      </w:pPr>
      <w:r w:rsidRPr="006A0010">
        <w:lastRenderedPageBreak/>
        <w:t xml:space="preserve">- </w:t>
      </w:r>
      <w:r w:rsidRPr="006A0010">
        <w:rPr>
          <w:rFonts w:eastAsia="Calibri"/>
          <w:lang w:eastAsia="en-US"/>
        </w:rPr>
        <w:t>развитие производства сельскохозяйственной продукции малыми формами хозяйствования в агропромышленном комплексе муниципального образования город-курорт Геленджик.</w:t>
      </w:r>
    </w:p>
    <w:p w:rsidR="00362E46" w:rsidRDefault="00362E46" w:rsidP="007624D5">
      <w:pPr>
        <w:pStyle w:val="aa"/>
        <w:ind w:firstLine="708"/>
        <w:jc w:val="both"/>
        <w:rPr>
          <w:color w:val="000000"/>
        </w:rPr>
      </w:pPr>
      <w:r w:rsidRPr="008521C2">
        <w:t xml:space="preserve">Срок  </w:t>
      </w:r>
      <w:r w:rsidRPr="008521C2">
        <w:rPr>
          <w:color w:val="000000"/>
        </w:rPr>
        <w:t>реализации Подпрограммы - 2015-2017 годы</w:t>
      </w:r>
      <w:r>
        <w:rPr>
          <w:color w:val="000000"/>
        </w:rPr>
        <w:t>.</w:t>
      </w:r>
    </w:p>
    <w:p w:rsidR="00362E46" w:rsidRDefault="00362E46" w:rsidP="007624D5">
      <w:pPr>
        <w:pStyle w:val="aa"/>
        <w:jc w:val="both"/>
        <w:rPr>
          <w:sz w:val="16"/>
          <w:szCs w:val="16"/>
        </w:rPr>
      </w:pPr>
    </w:p>
    <w:p w:rsidR="00362E46" w:rsidRPr="00FB3644" w:rsidRDefault="00362E46" w:rsidP="007624D5">
      <w:pPr>
        <w:pStyle w:val="aa"/>
      </w:pPr>
    </w:p>
    <w:p w:rsidR="00362E46" w:rsidRDefault="00362E46" w:rsidP="007624D5">
      <w:pPr>
        <w:pStyle w:val="aa"/>
        <w:rPr>
          <w:szCs w:val="28"/>
        </w:rPr>
      </w:pPr>
      <w:r w:rsidRPr="003B6CE7">
        <w:rPr>
          <w:szCs w:val="28"/>
        </w:rPr>
        <w:t>3.Перечень целевых показателей Подпрограммы</w:t>
      </w:r>
    </w:p>
    <w:p w:rsidR="00362E46" w:rsidRDefault="00362E46" w:rsidP="007624D5">
      <w:pPr>
        <w:pStyle w:val="aa"/>
        <w:rPr>
          <w:szCs w:val="28"/>
        </w:rPr>
      </w:pPr>
    </w:p>
    <w:tbl>
      <w:tblPr>
        <w:tblW w:w="9923" w:type="dxa"/>
        <w:tblCellSpacing w:w="5" w:type="nil"/>
        <w:tblInd w:w="-67" w:type="dxa"/>
        <w:tblLayout w:type="fixed"/>
        <w:tblCellMar>
          <w:left w:w="75" w:type="dxa"/>
          <w:right w:w="75" w:type="dxa"/>
        </w:tblCellMar>
        <w:tblLook w:val="0020" w:firstRow="1" w:lastRow="0" w:firstColumn="0" w:lastColumn="0" w:noHBand="0" w:noVBand="0"/>
      </w:tblPr>
      <w:tblGrid>
        <w:gridCol w:w="2127"/>
        <w:gridCol w:w="986"/>
        <w:gridCol w:w="1424"/>
        <w:gridCol w:w="1134"/>
        <w:gridCol w:w="1275"/>
        <w:gridCol w:w="1134"/>
        <w:gridCol w:w="1843"/>
      </w:tblGrid>
      <w:tr w:rsidR="00362E46" w:rsidRPr="000D21CD" w:rsidTr="00423E5D">
        <w:trPr>
          <w:trHeight w:val="360"/>
          <w:tblCellSpacing w:w="5" w:type="nil"/>
        </w:trPr>
        <w:tc>
          <w:tcPr>
            <w:tcW w:w="2127" w:type="dxa"/>
            <w:vMerge w:val="restart"/>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Наименование показателей Подпрограммы</w:t>
            </w:r>
          </w:p>
        </w:tc>
        <w:tc>
          <w:tcPr>
            <w:tcW w:w="986" w:type="dxa"/>
            <w:vMerge w:val="restart"/>
            <w:tcBorders>
              <w:top w:val="single" w:sz="4" w:space="0" w:color="auto"/>
              <w:left w:val="single" w:sz="4" w:space="0" w:color="auto"/>
              <w:right w:val="single" w:sz="4" w:space="0" w:color="auto"/>
            </w:tcBorders>
          </w:tcPr>
          <w:p w:rsidR="00362E46" w:rsidRPr="007624D5" w:rsidRDefault="00362E46" w:rsidP="007624D5">
            <w:pPr>
              <w:pStyle w:val="aa"/>
              <w:rPr>
                <w:sz w:val="24"/>
              </w:rPr>
            </w:pPr>
            <w:proofErr w:type="gramStart"/>
            <w:r w:rsidRPr="007624D5">
              <w:rPr>
                <w:sz w:val="24"/>
              </w:rPr>
              <w:t>Едини-</w:t>
            </w:r>
            <w:proofErr w:type="spellStart"/>
            <w:r w:rsidRPr="007624D5">
              <w:rPr>
                <w:sz w:val="24"/>
              </w:rPr>
              <w:t>ца</w:t>
            </w:r>
            <w:proofErr w:type="spellEnd"/>
            <w:proofErr w:type="gramEnd"/>
            <w:r w:rsidRPr="007624D5">
              <w:rPr>
                <w:sz w:val="24"/>
              </w:rPr>
              <w:t xml:space="preserve"> </w:t>
            </w:r>
            <w:proofErr w:type="spellStart"/>
            <w:r w:rsidRPr="007624D5">
              <w:rPr>
                <w:sz w:val="24"/>
              </w:rPr>
              <w:t>измере-ния</w:t>
            </w:r>
            <w:proofErr w:type="spellEnd"/>
            <w:r w:rsidRPr="007624D5">
              <w:rPr>
                <w:sz w:val="24"/>
              </w:rPr>
              <w:t xml:space="preserve"> показа-теля</w:t>
            </w:r>
          </w:p>
        </w:tc>
        <w:tc>
          <w:tcPr>
            <w:tcW w:w="1424" w:type="dxa"/>
            <w:vMerge w:val="restart"/>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Базовое значение показателя</w:t>
            </w:r>
          </w:p>
          <w:p w:rsidR="00362E46" w:rsidRPr="007624D5" w:rsidRDefault="00362E46" w:rsidP="007624D5">
            <w:pPr>
              <w:pStyle w:val="aa"/>
              <w:rPr>
                <w:sz w:val="24"/>
              </w:rPr>
            </w:pPr>
            <w:r w:rsidRPr="007624D5">
              <w:rPr>
                <w:sz w:val="24"/>
              </w:rPr>
              <w:t>(2013 год)</w:t>
            </w:r>
          </w:p>
        </w:tc>
        <w:tc>
          <w:tcPr>
            <w:tcW w:w="5386" w:type="dxa"/>
            <w:gridSpan w:val="4"/>
            <w:tcBorders>
              <w:top w:val="single" w:sz="4" w:space="0" w:color="auto"/>
              <w:left w:val="single" w:sz="4" w:space="0" w:color="auto"/>
              <w:bottom w:val="single" w:sz="4" w:space="0" w:color="auto"/>
              <w:right w:val="single" w:sz="4" w:space="0" w:color="auto"/>
            </w:tcBorders>
          </w:tcPr>
          <w:p w:rsidR="00362E46" w:rsidRPr="007624D5" w:rsidRDefault="00362E46" w:rsidP="007624D5">
            <w:pPr>
              <w:pStyle w:val="aa"/>
              <w:rPr>
                <w:sz w:val="24"/>
              </w:rPr>
            </w:pPr>
            <w:r w:rsidRPr="007624D5">
              <w:rPr>
                <w:sz w:val="24"/>
              </w:rPr>
              <w:t>Показатели выполнения Подпрограммы</w:t>
            </w:r>
          </w:p>
        </w:tc>
      </w:tr>
      <w:tr w:rsidR="00362E46" w:rsidRPr="000D21CD" w:rsidTr="00423E5D">
        <w:trPr>
          <w:trHeight w:val="1116"/>
          <w:tblCellSpacing w:w="5" w:type="nil"/>
        </w:trPr>
        <w:tc>
          <w:tcPr>
            <w:tcW w:w="2127" w:type="dxa"/>
            <w:vMerge/>
            <w:tcBorders>
              <w:left w:val="single" w:sz="4" w:space="0" w:color="auto"/>
              <w:right w:val="single" w:sz="4" w:space="0" w:color="auto"/>
            </w:tcBorders>
          </w:tcPr>
          <w:p w:rsidR="00362E46" w:rsidRPr="007624D5" w:rsidRDefault="00362E46" w:rsidP="007624D5">
            <w:pPr>
              <w:pStyle w:val="aa"/>
              <w:rPr>
                <w:sz w:val="24"/>
              </w:rPr>
            </w:pPr>
          </w:p>
        </w:tc>
        <w:tc>
          <w:tcPr>
            <w:tcW w:w="986" w:type="dxa"/>
            <w:vMerge/>
            <w:tcBorders>
              <w:left w:val="single" w:sz="4" w:space="0" w:color="auto"/>
              <w:right w:val="single" w:sz="4" w:space="0" w:color="auto"/>
            </w:tcBorders>
          </w:tcPr>
          <w:p w:rsidR="00362E46" w:rsidRPr="007624D5" w:rsidRDefault="00362E46" w:rsidP="007624D5">
            <w:pPr>
              <w:pStyle w:val="aa"/>
              <w:rPr>
                <w:sz w:val="24"/>
              </w:rPr>
            </w:pPr>
          </w:p>
        </w:tc>
        <w:tc>
          <w:tcPr>
            <w:tcW w:w="1424" w:type="dxa"/>
            <w:vMerge/>
            <w:tcBorders>
              <w:left w:val="single" w:sz="4" w:space="0" w:color="auto"/>
              <w:right w:val="single" w:sz="4" w:space="0" w:color="auto"/>
            </w:tcBorders>
          </w:tcPr>
          <w:p w:rsidR="00362E46" w:rsidRPr="007624D5" w:rsidRDefault="00362E46" w:rsidP="007624D5">
            <w:pPr>
              <w:pStyle w:val="aa"/>
              <w:rPr>
                <w:sz w:val="24"/>
              </w:rPr>
            </w:pPr>
          </w:p>
        </w:tc>
        <w:tc>
          <w:tcPr>
            <w:tcW w:w="1134" w:type="dxa"/>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2015 год</w:t>
            </w:r>
          </w:p>
        </w:tc>
        <w:tc>
          <w:tcPr>
            <w:tcW w:w="1275" w:type="dxa"/>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2016 год</w:t>
            </w:r>
          </w:p>
          <w:p w:rsidR="00362E46" w:rsidRPr="007624D5" w:rsidRDefault="00362E46" w:rsidP="007624D5">
            <w:pPr>
              <w:pStyle w:val="aa"/>
              <w:rPr>
                <w:sz w:val="24"/>
              </w:rPr>
            </w:pPr>
          </w:p>
        </w:tc>
        <w:tc>
          <w:tcPr>
            <w:tcW w:w="1134" w:type="dxa"/>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2017 год</w:t>
            </w:r>
          </w:p>
        </w:tc>
        <w:tc>
          <w:tcPr>
            <w:tcW w:w="1843" w:type="dxa"/>
            <w:tcBorders>
              <w:top w:val="single" w:sz="4" w:space="0" w:color="auto"/>
              <w:left w:val="single" w:sz="4" w:space="0" w:color="auto"/>
              <w:right w:val="single" w:sz="4" w:space="0" w:color="auto"/>
            </w:tcBorders>
          </w:tcPr>
          <w:p w:rsidR="00362E46" w:rsidRPr="007624D5" w:rsidRDefault="00362E46" w:rsidP="007624D5">
            <w:pPr>
              <w:pStyle w:val="aa"/>
              <w:rPr>
                <w:sz w:val="24"/>
              </w:rPr>
            </w:pPr>
            <w:r w:rsidRPr="007624D5">
              <w:rPr>
                <w:sz w:val="24"/>
              </w:rPr>
              <w:t xml:space="preserve">окончание срока реализации </w:t>
            </w:r>
          </w:p>
          <w:p w:rsidR="00362E46" w:rsidRPr="007624D5" w:rsidRDefault="00362E46" w:rsidP="007624D5">
            <w:pPr>
              <w:pStyle w:val="aa"/>
              <w:rPr>
                <w:sz w:val="24"/>
              </w:rPr>
            </w:pPr>
            <w:r w:rsidRPr="007624D5">
              <w:rPr>
                <w:sz w:val="24"/>
              </w:rPr>
              <w:t>Подпрограммы</w:t>
            </w:r>
          </w:p>
          <w:p w:rsidR="00362E46" w:rsidRPr="007624D5" w:rsidRDefault="00362E46" w:rsidP="007624D5">
            <w:pPr>
              <w:pStyle w:val="aa"/>
              <w:rPr>
                <w:sz w:val="24"/>
              </w:rPr>
            </w:pP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362E46" w:rsidRPr="000D21CD"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7624D5" w:rsidRDefault="00362E46" w:rsidP="007624D5">
            <w:pPr>
              <w:pStyle w:val="aa"/>
              <w:jc w:val="both"/>
              <w:rPr>
                <w:sz w:val="24"/>
              </w:rPr>
            </w:pPr>
            <w:r w:rsidRPr="007624D5">
              <w:rPr>
                <w:sz w:val="24"/>
              </w:rPr>
              <w:t>Среднегодовая численность постоянного населения муниципального образования город-курорт Геленджик</w:t>
            </w:r>
          </w:p>
        </w:tc>
        <w:tc>
          <w:tcPr>
            <w:tcW w:w="986" w:type="dxa"/>
            <w:tcBorders>
              <w:top w:val="single" w:sz="4" w:space="0" w:color="auto"/>
              <w:left w:val="single" w:sz="4" w:space="0" w:color="auto"/>
              <w:bottom w:val="single" w:sz="4" w:space="0" w:color="auto"/>
              <w:right w:val="single" w:sz="4" w:space="0" w:color="auto"/>
            </w:tcBorders>
            <w:vAlign w:val="center"/>
          </w:tcPr>
          <w:p w:rsidR="00362E46" w:rsidRPr="007624D5" w:rsidRDefault="00362E46" w:rsidP="007624D5">
            <w:pPr>
              <w:pStyle w:val="aa"/>
              <w:rPr>
                <w:sz w:val="24"/>
              </w:rPr>
            </w:pPr>
            <w:r w:rsidRPr="007624D5">
              <w:rPr>
                <w:sz w:val="24"/>
              </w:rPr>
              <w:t>тыс.</w:t>
            </w:r>
          </w:p>
          <w:p w:rsidR="00362E46" w:rsidRPr="007624D5" w:rsidRDefault="00362E46" w:rsidP="007624D5">
            <w:pPr>
              <w:pStyle w:val="aa"/>
              <w:rPr>
                <w:sz w:val="24"/>
              </w:rPr>
            </w:pPr>
            <w:r w:rsidRPr="007624D5">
              <w:rPr>
                <w:sz w:val="24"/>
              </w:rPr>
              <w:t>чел.</w:t>
            </w:r>
          </w:p>
        </w:tc>
        <w:tc>
          <w:tcPr>
            <w:tcW w:w="1424" w:type="dxa"/>
            <w:tcBorders>
              <w:top w:val="single" w:sz="4" w:space="0" w:color="auto"/>
              <w:left w:val="single" w:sz="4" w:space="0" w:color="auto"/>
              <w:bottom w:val="single" w:sz="4" w:space="0" w:color="auto"/>
              <w:right w:val="single" w:sz="4" w:space="0" w:color="auto"/>
            </w:tcBorders>
          </w:tcPr>
          <w:p w:rsidR="007624D5" w:rsidRDefault="007624D5" w:rsidP="007624D5">
            <w:pPr>
              <w:pStyle w:val="aa"/>
              <w:rPr>
                <w:sz w:val="24"/>
              </w:rPr>
            </w:pPr>
          </w:p>
          <w:p w:rsidR="007624D5" w:rsidRDefault="007624D5" w:rsidP="007624D5">
            <w:pPr>
              <w:pStyle w:val="aa"/>
              <w:rPr>
                <w:sz w:val="24"/>
              </w:rPr>
            </w:pPr>
          </w:p>
          <w:p w:rsidR="007624D5" w:rsidRDefault="007624D5" w:rsidP="007624D5">
            <w:pPr>
              <w:pStyle w:val="aa"/>
              <w:rPr>
                <w:sz w:val="24"/>
              </w:rPr>
            </w:pPr>
          </w:p>
          <w:p w:rsidR="00362E46" w:rsidRPr="007624D5" w:rsidRDefault="00362E46" w:rsidP="007624D5">
            <w:pPr>
              <w:pStyle w:val="aa"/>
              <w:rPr>
                <w:sz w:val="24"/>
              </w:rPr>
            </w:pPr>
            <w:r w:rsidRPr="007624D5">
              <w:rPr>
                <w:sz w:val="24"/>
              </w:rPr>
              <w:t>104,3</w:t>
            </w:r>
          </w:p>
        </w:tc>
        <w:tc>
          <w:tcPr>
            <w:tcW w:w="1134" w:type="dxa"/>
            <w:tcBorders>
              <w:top w:val="single" w:sz="4" w:space="0" w:color="auto"/>
              <w:left w:val="single" w:sz="4" w:space="0" w:color="auto"/>
              <w:bottom w:val="single" w:sz="4" w:space="0" w:color="auto"/>
              <w:right w:val="single" w:sz="4" w:space="0" w:color="auto"/>
            </w:tcBorders>
          </w:tcPr>
          <w:p w:rsidR="007624D5" w:rsidRDefault="007624D5" w:rsidP="007624D5">
            <w:pPr>
              <w:pStyle w:val="aa"/>
              <w:rPr>
                <w:sz w:val="24"/>
              </w:rPr>
            </w:pPr>
          </w:p>
          <w:p w:rsidR="007624D5" w:rsidRDefault="007624D5" w:rsidP="007624D5">
            <w:pPr>
              <w:pStyle w:val="aa"/>
              <w:rPr>
                <w:sz w:val="24"/>
              </w:rPr>
            </w:pPr>
          </w:p>
          <w:p w:rsidR="007624D5" w:rsidRDefault="007624D5" w:rsidP="007624D5">
            <w:pPr>
              <w:pStyle w:val="aa"/>
              <w:rPr>
                <w:sz w:val="24"/>
              </w:rPr>
            </w:pPr>
          </w:p>
          <w:p w:rsidR="00362E46" w:rsidRPr="007624D5" w:rsidRDefault="00362E46" w:rsidP="007624D5">
            <w:pPr>
              <w:pStyle w:val="aa"/>
              <w:rPr>
                <w:sz w:val="24"/>
              </w:rPr>
            </w:pPr>
            <w:r w:rsidRPr="007624D5">
              <w:rPr>
                <w:sz w:val="24"/>
              </w:rPr>
              <w:t>109,3</w:t>
            </w:r>
          </w:p>
        </w:tc>
        <w:tc>
          <w:tcPr>
            <w:tcW w:w="1275" w:type="dxa"/>
            <w:tcBorders>
              <w:top w:val="single" w:sz="4" w:space="0" w:color="auto"/>
              <w:left w:val="single" w:sz="4" w:space="0" w:color="auto"/>
              <w:bottom w:val="single" w:sz="4" w:space="0" w:color="auto"/>
              <w:right w:val="single" w:sz="4" w:space="0" w:color="auto"/>
            </w:tcBorders>
          </w:tcPr>
          <w:p w:rsidR="007624D5" w:rsidRDefault="007624D5" w:rsidP="007624D5">
            <w:pPr>
              <w:pStyle w:val="aa"/>
              <w:rPr>
                <w:sz w:val="24"/>
              </w:rPr>
            </w:pPr>
          </w:p>
          <w:p w:rsidR="007624D5" w:rsidRDefault="007624D5" w:rsidP="007624D5">
            <w:pPr>
              <w:pStyle w:val="aa"/>
              <w:rPr>
                <w:sz w:val="24"/>
              </w:rPr>
            </w:pPr>
          </w:p>
          <w:p w:rsidR="007624D5" w:rsidRDefault="007624D5" w:rsidP="007624D5">
            <w:pPr>
              <w:pStyle w:val="aa"/>
              <w:rPr>
                <w:sz w:val="24"/>
              </w:rPr>
            </w:pPr>
          </w:p>
          <w:p w:rsidR="00362E46" w:rsidRPr="007624D5" w:rsidRDefault="00362E46" w:rsidP="007624D5">
            <w:pPr>
              <w:pStyle w:val="aa"/>
              <w:rPr>
                <w:sz w:val="24"/>
              </w:rPr>
            </w:pPr>
            <w:r w:rsidRPr="007624D5">
              <w:rPr>
                <w:sz w:val="24"/>
              </w:rPr>
              <w:t>111,9</w:t>
            </w:r>
          </w:p>
        </w:tc>
        <w:tc>
          <w:tcPr>
            <w:tcW w:w="1134" w:type="dxa"/>
            <w:tcBorders>
              <w:top w:val="single" w:sz="4" w:space="0" w:color="auto"/>
              <w:left w:val="single" w:sz="4" w:space="0" w:color="auto"/>
              <w:bottom w:val="single" w:sz="4" w:space="0" w:color="auto"/>
              <w:right w:val="single" w:sz="4" w:space="0" w:color="auto"/>
            </w:tcBorders>
          </w:tcPr>
          <w:p w:rsidR="007624D5" w:rsidRDefault="007624D5" w:rsidP="007624D5">
            <w:pPr>
              <w:pStyle w:val="aa"/>
              <w:rPr>
                <w:sz w:val="24"/>
              </w:rPr>
            </w:pPr>
          </w:p>
          <w:p w:rsidR="007624D5" w:rsidRDefault="007624D5" w:rsidP="007624D5">
            <w:pPr>
              <w:pStyle w:val="aa"/>
              <w:rPr>
                <w:sz w:val="24"/>
              </w:rPr>
            </w:pPr>
          </w:p>
          <w:p w:rsidR="007624D5" w:rsidRDefault="007624D5" w:rsidP="007624D5">
            <w:pPr>
              <w:pStyle w:val="aa"/>
              <w:rPr>
                <w:sz w:val="24"/>
              </w:rPr>
            </w:pPr>
          </w:p>
          <w:p w:rsidR="00362E46" w:rsidRPr="007624D5" w:rsidRDefault="00362E46" w:rsidP="007624D5">
            <w:pPr>
              <w:pStyle w:val="aa"/>
              <w:rPr>
                <w:sz w:val="24"/>
              </w:rPr>
            </w:pPr>
            <w:r w:rsidRPr="007624D5">
              <w:rPr>
                <w:sz w:val="24"/>
              </w:rPr>
              <w:t>113,1</w:t>
            </w:r>
          </w:p>
        </w:tc>
        <w:tc>
          <w:tcPr>
            <w:tcW w:w="1843" w:type="dxa"/>
            <w:tcBorders>
              <w:top w:val="single" w:sz="4" w:space="0" w:color="auto"/>
              <w:left w:val="single" w:sz="4" w:space="0" w:color="auto"/>
              <w:bottom w:val="single" w:sz="4" w:space="0" w:color="auto"/>
              <w:right w:val="single" w:sz="4" w:space="0" w:color="auto"/>
            </w:tcBorders>
          </w:tcPr>
          <w:p w:rsidR="00362E46" w:rsidRPr="007624D5" w:rsidRDefault="00362E46" w:rsidP="007624D5">
            <w:pPr>
              <w:pStyle w:val="aa"/>
              <w:rPr>
                <w:sz w:val="24"/>
              </w:rPr>
            </w:pPr>
            <w:r w:rsidRPr="007624D5">
              <w:rPr>
                <w:sz w:val="24"/>
              </w:rPr>
              <w:t>113,1</w:t>
            </w:r>
          </w:p>
        </w:tc>
      </w:tr>
      <w:tr w:rsidR="00362E46" w:rsidRPr="000D21CD" w:rsidTr="00423E5D">
        <w:trPr>
          <w:trHeight w:val="1357"/>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7624D5" w:rsidRDefault="00362E46" w:rsidP="007624D5">
            <w:pPr>
              <w:pStyle w:val="aa"/>
              <w:jc w:val="both"/>
              <w:rPr>
                <w:sz w:val="24"/>
              </w:rPr>
            </w:pPr>
            <w:r w:rsidRPr="007624D5">
              <w:rPr>
                <w:sz w:val="24"/>
              </w:rPr>
              <w:t xml:space="preserve">Количество субъектов малого и среднего </w:t>
            </w:r>
            <w:proofErr w:type="gramStart"/>
            <w:r w:rsidRPr="007624D5">
              <w:rPr>
                <w:sz w:val="24"/>
              </w:rPr>
              <w:t>предприниматель-</w:t>
            </w:r>
            <w:proofErr w:type="spellStart"/>
            <w:r w:rsidRPr="007624D5">
              <w:rPr>
                <w:sz w:val="24"/>
              </w:rPr>
              <w:t>ства</w:t>
            </w:r>
            <w:proofErr w:type="spellEnd"/>
            <w:proofErr w:type="gramEnd"/>
            <w:r w:rsidRPr="007624D5">
              <w:rPr>
                <w:sz w:val="24"/>
              </w:rPr>
              <w:t xml:space="preserve">, в том числе </w:t>
            </w:r>
          </w:p>
        </w:tc>
        <w:tc>
          <w:tcPr>
            <w:tcW w:w="986" w:type="dxa"/>
            <w:tcBorders>
              <w:top w:val="single" w:sz="4" w:space="0" w:color="auto"/>
              <w:left w:val="single" w:sz="4" w:space="0" w:color="auto"/>
              <w:bottom w:val="single" w:sz="4" w:space="0" w:color="auto"/>
              <w:right w:val="single" w:sz="4" w:space="0" w:color="auto"/>
            </w:tcBorders>
          </w:tcPr>
          <w:p w:rsidR="00362E46" w:rsidRPr="00E43A0A" w:rsidRDefault="00362E46" w:rsidP="00423E5D">
            <w:pPr>
              <w:tabs>
                <w:tab w:val="left" w:pos="0"/>
              </w:tabs>
              <w:jc w:val="center"/>
              <w:rPr>
                <w:rFonts w:ascii="Times New Roman" w:hAnsi="Times New Roman"/>
                <w:sz w:val="24"/>
                <w:szCs w:val="24"/>
              </w:rPr>
            </w:pPr>
            <w:r w:rsidRPr="00E43A0A">
              <w:rPr>
                <w:rFonts w:ascii="Times New Roman" w:hAnsi="Times New Roman"/>
                <w:sz w:val="24"/>
                <w:szCs w:val="24"/>
              </w:rPr>
              <w:t>ед.</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5 900</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6 233</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6 255</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6 277</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6 277</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7624D5" w:rsidRDefault="00362E46" w:rsidP="007624D5">
            <w:pPr>
              <w:pStyle w:val="aa"/>
              <w:jc w:val="both"/>
              <w:rPr>
                <w:sz w:val="24"/>
              </w:rPr>
            </w:pPr>
            <w:r w:rsidRPr="007624D5">
              <w:rPr>
                <w:sz w:val="24"/>
              </w:rPr>
              <w:t xml:space="preserve">Количество субъектов малого </w:t>
            </w:r>
            <w:proofErr w:type="gramStart"/>
            <w:r w:rsidRPr="007624D5">
              <w:rPr>
                <w:sz w:val="24"/>
              </w:rPr>
              <w:t>предприниматель-</w:t>
            </w:r>
            <w:proofErr w:type="spellStart"/>
            <w:r w:rsidRPr="007624D5">
              <w:rPr>
                <w:sz w:val="24"/>
              </w:rPr>
              <w:t>ства</w:t>
            </w:r>
            <w:proofErr w:type="spellEnd"/>
            <w:proofErr w:type="gramEnd"/>
          </w:p>
          <w:p w:rsidR="00362E46" w:rsidRPr="007624D5" w:rsidRDefault="00362E46" w:rsidP="007624D5">
            <w:pPr>
              <w:pStyle w:val="aa"/>
              <w:jc w:val="both"/>
              <w:rPr>
                <w:sz w:val="24"/>
              </w:rPr>
            </w:pPr>
          </w:p>
        </w:tc>
        <w:tc>
          <w:tcPr>
            <w:tcW w:w="986" w:type="dxa"/>
            <w:tcBorders>
              <w:top w:val="single" w:sz="4" w:space="0" w:color="auto"/>
              <w:left w:val="single" w:sz="4" w:space="0" w:color="auto"/>
              <w:bottom w:val="single" w:sz="4" w:space="0" w:color="auto"/>
              <w:right w:val="single" w:sz="4" w:space="0" w:color="auto"/>
            </w:tcBorders>
          </w:tcPr>
          <w:p w:rsidR="00362E46" w:rsidRPr="00E43A0A" w:rsidRDefault="00362E46" w:rsidP="00423E5D">
            <w:pPr>
              <w:tabs>
                <w:tab w:val="left" w:pos="0"/>
              </w:tabs>
              <w:jc w:val="center"/>
              <w:rPr>
                <w:rFonts w:ascii="Times New Roman" w:hAnsi="Times New Roman"/>
                <w:sz w:val="24"/>
                <w:szCs w:val="24"/>
              </w:rPr>
            </w:pPr>
            <w:r>
              <w:rPr>
                <w:rFonts w:ascii="Times New Roman" w:hAnsi="Times New Roman"/>
                <w:sz w:val="24"/>
                <w:szCs w:val="24"/>
              </w:rPr>
              <w:t>ед.</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1 319</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1 323</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1 329</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1 335</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1335</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widowControl/>
              <w:rPr>
                <w:rFonts w:ascii="Times New Roman" w:hAnsi="Times New Roman" w:cs="Times New Roman"/>
                <w:sz w:val="23"/>
                <w:szCs w:val="23"/>
              </w:rPr>
            </w:pPr>
            <w:r w:rsidRPr="00E43A0A">
              <w:rPr>
                <w:rFonts w:ascii="Times New Roman" w:hAnsi="Times New Roman" w:cs="Times New Roman"/>
                <w:sz w:val="23"/>
                <w:szCs w:val="23"/>
              </w:rPr>
              <w:t>Численность населения, занятого</w:t>
            </w:r>
          </w:p>
          <w:p w:rsidR="00362E46" w:rsidRPr="00E43A0A" w:rsidRDefault="00362E46" w:rsidP="00423E5D">
            <w:pPr>
              <w:pStyle w:val="ConsPlusCell"/>
              <w:widowControl/>
              <w:rPr>
                <w:rFonts w:ascii="Times New Roman" w:hAnsi="Times New Roman" w:cs="Times New Roman"/>
                <w:sz w:val="23"/>
                <w:szCs w:val="23"/>
              </w:rPr>
            </w:pPr>
            <w:r w:rsidRPr="00E43A0A">
              <w:rPr>
                <w:rFonts w:ascii="Times New Roman" w:hAnsi="Times New Roman" w:cs="Times New Roman"/>
                <w:sz w:val="23"/>
                <w:szCs w:val="23"/>
              </w:rPr>
              <w:t xml:space="preserve">в малом и среднем </w:t>
            </w:r>
            <w:proofErr w:type="gramStart"/>
            <w:r w:rsidRPr="00E43A0A">
              <w:rPr>
                <w:rFonts w:ascii="Times New Roman" w:hAnsi="Times New Roman" w:cs="Times New Roman"/>
                <w:sz w:val="23"/>
                <w:szCs w:val="23"/>
              </w:rPr>
              <w:t>предприниматель</w:t>
            </w:r>
            <w:r>
              <w:rPr>
                <w:rFonts w:ascii="Times New Roman" w:hAnsi="Times New Roman" w:cs="Times New Roman"/>
                <w:sz w:val="23"/>
                <w:szCs w:val="23"/>
              </w:rPr>
              <w:t>-</w:t>
            </w:r>
            <w:proofErr w:type="spellStart"/>
            <w:r w:rsidRPr="00E43A0A">
              <w:rPr>
                <w:rFonts w:ascii="Times New Roman" w:hAnsi="Times New Roman" w:cs="Times New Roman"/>
                <w:sz w:val="23"/>
                <w:szCs w:val="23"/>
              </w:rPr>
              <w:t>стве</w:t>
            </w:r>
            <w:proofErr w:type="spellEnd"/>
            <w:proofErr w:type="gramEnd"/>
          </w:p>
        </w:tc>
        <w:tc>
          <w:tcPr>
            <w:tcW w:w="986" w:type="dxa"/>
            <w:tcBorders>
              <w:top w:val="single" w:sz="4" w:space="0" w:color="auto"/>
              <w:left w:val="single" w:sz="4" w:space="0" w:color="auto"/>
              <w:bottom w:val="single" w:sz="4" w:space="0" w:color="auto"/>
              <w:right w:val="single" w:sz="4" w:space="0" w:color="auto"/>
            </w:tcBorders>
          </w:tcPr>
          <w:p w:rsidR="00362E46" w:rsidRPr="00E43A0A" w:rsidRDefault="00362E46" w:rsidP="00423E5D">
            <w:pPr>
              <w:tabs>
                <w:tab w:val="left" w:pos="0"/>
              </w:tabs>
              <w:jc w:val="center"/>
              <w:rPr>
                <w:rFonts w:ascii="Times New Roman" w:hAnsi="Times New Roman"/>
                <w:sz w:val="24"/>
                <w:szCs w:val="24"/>
              </w:rPr>
            </w:pPr>
            <w:r w:rsidRPr="00E43A0A">
              <w:rPr>
                <w:rFonts w:ascii="Times New Roman" w:hAnsi="Times New Roman"/>
                <w:sz w:val="24"/>
                <w:szCs w:val="24"/>
              </w:rPr>
              <w:t>чел.</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10 138</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10 179</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10 220</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10 350</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10 350</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widowControl/>
              <w:rPr>
                <w:rFonts w:ascii="Times New Roman" w:hAnsi="Times New Roman" w:cs="Times New Roman"/>
                <w:sz w:val="23"/>
                <w:szCs w:val="23"/>
              </w:rPr>
            </w:pPr>
            <w:r w:rsidRPr="008F5A1C">
              <w:rPr>
                <w:rFonts w:ascii="Times New Roman" w:hAnsi="Times New Roman" w:cs="Times New Roman"/>
                <w:sz w:val="23"/>
                <w:szCs w:val="23"/>
              </w:rPr>
              <w:t xml:space="preserve">Количество субъектов малого и среднего </w:t>
            </w:r>
            <w:proofErr w:type="gramStart"/>
            <w:r w:rsidRPr="008F5A1C">
              <w:rPr>
                <w:rFonts w:ascii="Times New Roman" w:hAnsi="Times New Roman" w:cs="Times New Roman"/>
                <w:sz w:val="23"/>
                <w:szCs w:val="23"/>
              </w:rPr>
              <w:t>предприниматель</w:t>
            </w:r>
            <w:r>
              <w:rPr>
                <w:rFonts w:ascii="Times New Roman" w:hAnsi="Times New Roman" w:cs="Times New Roman"/>
                <w:sz w:val="23"/>
                <w:szCs w:val="23"/>
              </w:rPr>
              <w:t>-</w:t>
            </w:r>
            <w:proofErr w:type="spellStart"/>
            <w:r w:rsidRPr="008F5A1C">
              <w:rPr>
                <w:rFonts w:ascii="Times New Roman" w:hAnsi="Times New Roman" w:cs="Times New Roman"/>
                <w:sz w:val="23"/>
                <w:szCs w:val="23"/>
              </w:rPr>
              <w:t>ства</w:t>
            </w:r>
            <w:proofErr w:type="spellEnd"/>
            <w:proofErr w:type="gramEnd"/>
            <w:r w:rsidRPr="008F5A1C">
              <w:rPr>
                <w:rFonts w:ascii="Times New Roman" w:hAnsi="Times New Roman" w:cs="Times New Roman"/>
                <w:sz w:val="23"/>
                <w:szCs w:val="23"/>
              </w:rPr>
              <w:t>, получивших финансовую поддержку</w:t>
            </w:r>
          </w:p>
        </w:tc>
        <w:tc>
          <w:tcPr>
            <w:tcW w:w="986"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tabs>
                <w:tab w:val="left" w:pos="0"/>
              </w:tabs>
              <w:jc w:val="center"/>
              <w:rPr>
                <w:rFonts w:ascii="Times New Roman" w:hAnsi="Times New Roman"/>
                <w:sz w:val="24"/>
                <w:szCs w:val="24"/>
              </w:rPr>
            </w:pPr>
            <w:r w:rsidRPr="008F5A1C">
              <w:rPr>
                <w:rFonts w:ascii="Times New Roman" w:hAnsi="Times New Roman"/>
                <w:sz w:val="24"/>
                <w:szCs w:val="24"/>
              </w:rPr>
              <w:t>чел.</w:t>
            </w:r>
          </w:p>
        </w:tc>
        <w:tc>
          <w:tcPr>
            <w:tcW w:w="1424"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rPr>
            </w:pPr>
            <w:r w:rsidRPr="008F5A1C">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rPr>
            </w:pPr>
            <w:r w:rsidRPr="008F5A1C">
              <w:rPr>
                <w:rFonts w:ascii="Times New Roman" w:hAnsi="Times New Roman" w:cs="Times New Roman"/>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rPr>
            </w:pPr>
            <w:r w:rsidRPr="008F5A1C">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rPr>
            </w:pPr>
            <w:r w:rsidRPr="008F5A1C">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rPr>
            </w:pPr>
            <w:r w:rsidRPr="008F5A1C">
              <w:rPr>
                <w:rFonts w:ascii="Times New Roman" w:hAnsi="Times New Roman" w:cs="Times New Roman"/>
                <w:sz w:val="24"/>
                <w:szCs w:val="24"/>
              </w:rPr>
              <w:t>18</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B07063" w:rsidRDefault="00362E46" w:rsidP="00423E5D">
            <w:pPr>
              <w:pStyle w:val="ConsPlusCell"/>
              <w:rPr>
                <w:rFonts w:ascii="Times New Roman" w:hAnsi="Times New Roman"/>
                <w:sz w:val="23"/>
                <w:szCs w:val="23"/>
              </w:rPr>
            </w:pPr>
            <w:r>
              <w:rPr>
                <w:rFonts w:ascii="Times New Roman" w:hAnsi="Times New Roman"/>
                <w:sz w:val="23"/>
                <w:szCs w:val="23"/>
              </w:rPr>
              <w:t xml:space="preserve">Количество проведенных </w:t>
            </w:r>
            <w:r w:rsidRPr="00A70DCF">
              <w:rPr>
                <w:rFonts w:ascii="Times New Roman" w:hAnsi="Times New Roman"/>
                <w:sz w:val="23"/>
                <w:szCs w:val="23"/>
              </w:rPr>
              <w:t xml:space="preserve">конкурсов для субъектов малого и среднего </w:t>
            </w:r>
            <w:proofErr w:type="gramStart"/>
            <w:r w:rsidRPr="00A70DCF">
              <w:rPr>
                <w:rFonts w:ascii="Times New Roman" w:hAnsi="Times New Roman"/>
                <w:sz w:val="23"/>
                <w:szCs w:val="23"/>
              </w:rPr>
              <w:t>предприниматель</w:t>
            </w:r>
            <w:r>
              <w:rPr>
                <w:rFonts w:ascii="Times New Roman" w:hAnsi="Times New Roman"/>
                <w:sz w:val="23"/>
                <w:szCs w:val="23"/>
              </w:rPr>
              <w:t>-</w:t>
            </w:r>
            <w:proofErr w:type="spellStart"/>
            <w:r w:rsidRPr="00A70DCF">
              <w:rPr>
                <w:rFonts w:ascii="Times New Roman" w:hAnsi="Times New Roman"/>
                <w:sz w:val="23"/>
                <w:szCs w:val="23"/>
              </w:rPr>
              <w:lastRenderedPageBreak/>
              <w:t>ства</w:t>
            </w:r>
            <w:proofErr w:type="spellEnd"/>
            <w:proofErr w:type="gramEnd"/>
          </w:p>
        </w:tc>
        <w:tc>
          <w:tcPr>
            <w:tcW w:w="986"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ед.</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B07063" w:rsidRDefault="00362E46" w:rsidP="007624D5">
            <w:pPr>
              <w:pStyle w:val="ConsPlusCell"/>
              <w:rPr>
                <w:rFonts w:ascii="Times New Roman" w:hAnsi="Times New Roman" w:cs="Times New Roman"/>
                <w:sz w:val="24"/>
                <w:szCs w:val="24"/>
              </w:rPr>
            </w:pPr>
            <w:r>
              <w:rPr>
                <w:rFonts w:ascii="Times New Roman" w:hAnsi="Times New Roman"/>
                <w:sz w:val="23"/>
                <w:szCs w:val="23"/>
              </w:rPr>
              <w:lastRenderedPageBreak/>
              <w:t xml:space="preserve">Количество проведенных </w:t>
            </w:r>
            <w:r w:rsidRPr="009E1186">
              <w:rPr>
                <w:rFonts w:ascii="Times New Roman" w:hAnsi="Times New Roman" w:cs="Times New Roman"/>
                <w:sz w:val="24"/>
                <w:szCs w:val="24"/>
              </w:rPr>
              <w:t xml:space="preserve">конкурсов среди студентов высших и </w:t>
            </w:r>
            <w:proofErr w:type="spellStart"/>
            <w:r w:rsidRPr="009E1186">
              <w:rPr>
                <w:rFonts w:ascii="Times New Roman" w:hAnsi="Times New Roman" w:cs="Times New Roman"/>
                <w:sz w:val="24"/>
                <w:szCs w:val="24"/>
              </w:rPr>
              <w:t>среднеспециал</w:t>
            </w:r>
            <w:r>
              <w:rPr>
                <w:rFonts w:ascii="Times New Roman" w:hAnsi="Times New Roman" w:cs="Times New Roman"/>
                <w:sz w:val="24"/>
                <w:szCs w:val="24"/>
              </w:rPr>
              <w:t>ь</w:t>
            </w:r>
            <w:r w:rsidRPr="009E1186">
              <w:rPr>
                <w:rFonts w:ascii="Times New Roman" w:hAnsi="Times New Roman" w:cs="Times New Roman"/>
                <w:sz w:val="24"/>
                <w:szCs w:val="24"/>
              </w:rPr>
              <w:t>-ных</w:t>
            </w:r>
            <w:proofErr w:type="spellEnd"/>
            <w:r w:rsidRPr="009E1186">
              <w:rPr>
                <w:rFonts w:ascii="Times New Roman" w:hAnsi="Times New Roman" w:cs="Times New Roman"/>
                <w:sz w:val="24"/>
                <w:szCs w:val="24"/>
              </w:rPr>
              <w:t xml:space="preserve"> учебных заведений</w:t>
            </w:r>
          </w:p>
        </w:tc>
        <w:tc>
          <w:tcPr>
            <w:tcW w:w="986" w:type="dxa"/>
            <w:tcBorders>
              <w:top w:val="single" w:sz="4" w:space="0" w:color="auto"/>
              <w:left w:val="single" w:sz="4" w:space="0" w:color="auto"/>
              <w:bottom w:val="single" w:sz="4" w:space="0" w:color="auto"/>
              <w:right w:val="single" w:sz="4" w:space="0" w:color="auto"/>
            </w:tcBorders>
          </w:tcPr>
          <w:p w:rsidR="00362E46" w:rsidRPr="009E118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sz w:val="23"/>
                <w:szCs w:val="23"/>
              </w:rPr>
            </w:pPr>
            <w:r>
              <w:rPr>
                <w:rFonts w:ascii="Times New Roman" w:hAnsi="Times New Roman"/>
                <w:sz w:val="23"/>
                <w:szCs w:val="23"/>
              </w:rPr>
              <w:t>1</w:t>
            </w:r>
          </w:p>
        </w:tc>
        <w:tc>
          <w:tcPr>
            <w:tcW w:w="986"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rPr>
                <w:rFonts w:ascii="Times New Roman" w:hAnsi="Times New Roman"/>
                <w:sz w:val="23"/>
                <w:szCs w:val="23"/>
              </w:rPr>
            </w:pPr>
            <w:r>
              <w:rPr>
                <w:rFonts w:ascii="Times New Roman" w:hAnsi="Times New Roman"/>
                <w:sz w:val="23"/>
                <w:szCs w:val="23"/>
              </w:rPr>
              <w:t xml:space="preserve">Численность  участников проведенных мероприятий (семинаров, «круглых столов», конференций) по вопросам развития и поддержки малого и среднего </w:t>
            </w:r>
            <w:proofErr w:type="gramStart"/>
            <w:r>
              <w:rPr>
                <w:rFonts w:ascii="Times New Roman" w:hAnsi="Times New Roman"/>
                <w:sz w:val="23"/>
                <w:szCs w:val="23"/>
              </w:rPr>
              <w:t>предприниматель-</w:t>
            </w:r>
            <w:proofErr w:type="spellStart"/>
            <w:r>
              <w:rPr>
                <w:rFonts w:ascii="Times New Roman" w:hAnsi="Times New Roman"/>
                <w:sz w:val="23"/>
                <w:szCs w:val="23"/>
              </w:rPr>
              <w:t>ства</w:t>
            </w:r>
            <w:proofErr w:type="spellEnd"/>
            <w:proofErr w:type="gramEnd"/>
          </w:p>
        </w:tc>
        <w:tc>
          <w:tcPr>
            <w:tcW w:w="986"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385</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rPr>
                <w:rFonts w:ascii="Times New Roman" w:hAnsi="Times New Roman"/>
                <w:sz w:val="23"/>
                <w:szCs w:val="23"/>
              </w:rPr>
            </w:pPr>
            <w:r>
              <w:rPr>
                <w:rFonts w:ascii="Times New Roman" w:hAnsi="Times New Roman"/>
                <w:sz w:val="23"/>
                <w:szCs w:val="23"/>
              </w:rPr>
              <w:t xml:space="preserve">Количество информационных материалов для субъектов малого </w:t>
            </w:r>
            <w:proofErr w:type="gramStart"/>
            <w:r>
              <w:rPr>
                <w:rFonts w:ascii="Times New Roman" w:hAnsi="Times New Roman"/>
                <w:sz w:val="23"/>
                <w:szCs w:val="23"/>
              </w:rPr>
              <w:t>предприниматель-</w:t>
            </w:r>
            <w:proofErr w:type="spellStart"/>
            <w:r>
              <w:rPr>
                <w:rFonts w:ascii="Times New Roman" w:hAnsi="Times New Roman"/>
                <w:sz w:val="23"/>
                <w:szCs w:val="23"/>
              </w:rPr>
              <w:t>ства</w:t>
            </w:r>
            <w:proofErr w:type="spellEnd"/>
            <w:proofErr w:type="gramEnd"/>
            <w:r>
              <w:rPr>
                <w:rFonts w:ascii="Times New Roman" w:hAnsi="Times New Roman"/>
                <w:sz w:val="23"/>
                <w:szCs w:val="23"/>
              </w:rPr>
              <w:t xml:space="preserve"> в СМИ</w:t>
            </w:r>
          </w:p>
        </w:tc>
        <w:tc>
          <w:tcPr>
            <w:tcW w:w="986"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883575" w:rsidRDefault="00362E46" w:rsidP="00423E5D">
            <w:pPr>
              <w:pStyle w:val="ConsPlusCell"/>
              <w:rPr>
                <w:rFonts w:ascii="Times New Roman" w:hAnsi="Times New Roman"/>
                <w:sz w:val="24"/>
                <w:szCs w:val="24"/>
              </w:rPr>
            </w:pPr>
            <w:r>
              <w:rPr>
                <w:rFonts w:ascii="Times New Roman" w:hAnsi="Times New Roman"/>
                <w:sz w:val="24"/>
                <w:szCs w:val="24"/>
              </w:rPr>
              <w:t>О</w:t>
            </w:r>
            <w:r w:rsidRPr="00475129">
              <w:rPr>
                <w:rFonts w:ascii="Times New Roman" w:hAnsi="Times New Roman"/>
                <w:sz w:val="24"/>
                <w:szCs w:val="24"/>
              </w:rPr>
              <w:t>бщий объем расходов местного бюджета на развитие и поддержку малого и среднего предпринимательства в расчете на 1 малое предприятие</w:t>
            </w:r>
          </w:p>
        </w:tc>
        <w:tc>
          <w:tcPr>
            <w:tcW w:w="986" w:type="dxa"/>
            <w:tcBorders>
              <w:top w:val="single" w:sz="4" w:space="0" w:color="auto"/>
              <w:left w:val="single" w:sz="4" w:space="0" w:color="auto"/>
              <w:bottom w:val="single" w:sz="4" w:space="0" w:color="auto"/>
              <w:right w:val="single" w:sz="4" w:space="0" w:color="auto"/>
            </w:tcBorders>
          </w:tcPr>
          <w:p w:rsidR="00362E46" w:rsidRPr="008F5A1C" w:rsidRDefault="00362E46" w:rsidP="00423E5D">
            <w:pPr>
              <w:pStyle w:val="ConsPlusCell"/>
              <w:jc w:val="center"/>
              <w:rPr>
                <w:rFonts w:ascii="Times New Roman" w:hAnsi="Times New Roman" w:cs="Times New Roman"/>
                <w:sz w:val="24"/>
                <w:szCs w:val="24"/>
                <w:highlight w:val="yellow"/>
              </w:rPr>
            </w:pPr>
            <w:r w:rsidRPr="008F5A1C">
              <w:rPr>
                <w:rFonts w:ascii="Times New Roman" w:hAnsi="Times New Roman" w:cs="Times New Roman"/>
                <w:sz w:val="24"/>
                <w:szCs w:val="24"/>
              </w:rPr>
              <w:t>руб.</w:t>
            </w:r>
          </w:p>
        </w:tc>
        <w:tc>
          <w:tcPr>
            <w:tcW w:w="142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2 428,3</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831,4</w:t>
            </w:r>
          </w:p>
        </w:tc>
        <w:tc>
          <w:tcPr>
            <w:tcW w:w="1275"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902,9</w:t>
            </w:r>
          </w:p>
        </w:tc>
        <w:tc>
          <w:tcPr>
            <w:tcW w:w="1134"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973,8</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973,8</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widowControl/>
              <w:rPr>
                <w:rFonts w:ascii="Times New Roman" w:hAnsi="Times New Roman" w:cs="Times New Roman"/>
                <w:sz w:val="24"/>
                <w:szCs w:val="24"/>
              </w:rPr>
            </w:pPr>
            <w:r w:rsidRPr="006A0010">
              <w:rPr>
                <w:rFonts w:ascii="Times New Roman" w:hAnsi="Times New Roman" w:cs="Times New Roman"/>
                <w:sz w:val="24"/>
                <w:szCs w:val="24"/>
              </w:rPr>
              <w:t>Количество личных подсобных хозяйств</w:t>
            </w:r>
          </w:p>
        </w:tc>
        <w:tc>
          <w:tcPr>
            <w:tcW w:w="986"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tabs>
                <w:tab w:val="left" w:pos="0"/>
              </w:tabs>
              <w:jc w:val="center"/>
              <w:rPr>
                <w:rFonts w:ascii="Times New Roman" w:hAnsi="Times New Roman"/>
                <w:sz w:val="24"/>
                <w:szCs w:val="24"/>
              </w:rPr>
            </w:pPr>
            <w:r>
              <w:rPr>
                <w:rFonts w:ascii="Times New Roman" w:hAnsi="Times New Roman"/>
                <w:sz w:val="24"/>
                <w:szCs w:val="24"/>
              </w:rPr>
              <w:t>е</w:t>
            </w:r>
            <w:r w:rsidRPr="006A0010">
              <w:rPr>
                <w:rFonts w:ascii="Times New Roman" w:hAnsi="Times New Roman"/>
                <w:sz w:val="24"/>
                <w:szCs w:val="24"/>
              </w:rPr>
              <w:t>д</w:t>
            </w:r>
            <w:r>
              <w:rPr>
                <w:rFonts w:ascii="Times New Roman" w:hAnsi="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2120</w:t>
            </w:r>
          </w:p>
        </w:tc>
        <w:tc>
          <w:tcPr>
            <w:tcW w:w="1275"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2120</w:t>
            </w:r>
          </w:p>
        </w:tc>
        <w:tc>
          <w:tcPr>
            <w:tcW w:w="1843"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2120</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both"/>
              <w:rPr>
                <w:rFonts w:ascii="Times New Roman" w:hAnsi="Times New Roman"/>
                <w:sz w:val="24"/>
                <w:szCs w:val="24"/>
              </w:rPr>
            </w:pPr>
            <w:r w:rsidRPr="006A0010">
              <w:rPr>
                <w:rFonts w:ascii="Times New Roman" w:hAnsi="Times New Roman"/>
                <w:sz w:val="24"/>
                <w:szCs w:val="24"/>
              </w:rPr>
              <w:t xml:space="preserve">Количество </w:t>
            </w:r>
            <w:proofErr w:type="spellStart"/>
            <w:r w:rsidRPr="006A0010">
              <w:rPr>
                <w:rFonts w:ascii="Times New Roman" w:hAnsi="Times New Roman"/>
                <w:sz w:val="24"/>
                <w:szCs w:val="24"/>
              </w:rPr>
              <w:t>субъ</w:t>
            </w:r>
            <w:r>
              <w:rPr>
                <w:rFonts w:ascii="Times New Roman" w:hAnsi="Times New Roman"/>
                <w:sz w:val="24"/>
                <w:szCs w:val="24"/>
              </w:rPr>
              <w:t>-</w:t>
            </w:r>
            <w:r w:rsidRPr="006A0010">
              <w:rPr>
                <w:rFonts w:ascii="Times New Roman" w:hAnsi="Times New Roman"/>
                <w:sz w:val="24"/>
                <w:szCs w:val="24"/>
              </w:rPr>
              <w:t>ектов</w:t>
            </w:r>
            <w:proofErr w:type="spellEnd"/>
            <w:r w:rsidRPr="006A0010">
              <w:rPr>
                <w:rFonts w:ascii="Times New Roman" w:hAnsi="Times New Roman"/>
                <w:sz w:val="24"/>
                <w:szCs w:val="24"/>
              </w:rPr>
              <w:t xml:space="preserve">, </w:t>
            </w:r>
            <w:proofErr w:type="gramStart"/>
            <w:r w:rsidRPr="006A0010">
              <w:rPr>
                <w:rFonts w:ascii="Times New Roman" w:hAnsi="Times New Roman"/>
                <w:sz w:val="24"/>
                <w:szCs w:val="24"/>
              </w:rPr>
              <w:t>занятых</w:t>
            </w:r>
            <w:proofErr w:type="gramEnd"/>
            <w:r w:rsidRPr="006A0010">
              <w:rPr>
                <w:rFonts w:ascii="Times New Roman" w:hAnsi="Times New Roman"/>
                <w:sz w:val="24"/>
                <w:szCs w:val="24"/>
              </w:rPr>
              <w:t xml:space="preserve"> в сфере </w:t>
            </w:r>
            <w:proofErr w:type="spellStart"/>
            <w:r w:rsidRPr="006A0010">
              <w:rPr>
                <w:rFonts w:ascii="Times New Roman" w:hAnsi="Times New Roman"/>
                <w:sz w:val="24"/>
                <w:szCs w:val="24"/>
              </w:rPr>
              <w:t>агропро-мышленного</w:t>
            </w:r>
            <w:proofErr w:type="spellEnd"/>
            <w:r w:rsidRPr="006A0010">
              <w:rPr>
                <w:rFonts w:ascii="Times New Roman" w:hAnsi="Times New Roman"/>
                <w:sz w:val="24"/>
                <w:szCs w:val="24"/>
              </w:rPr>
              <w:t xml:space="preserve"> ком-</w:t>
            </w:r>
            <w:proofErr w:type="spellStart"/>
            <w:r w:rsidRPr="006A0010">
              <w:rPr>
                <w:rFonts w:ascii="Times New Roman" w:hAnsi="Times New Roman"/>
                <w:sz w:val="24"/>
                <w:szCs w:val="24"/>
              </w:rPr>
              <w:t>плекса</w:t>
            </w:r>
            <w:proofErr w:type="spellEnd"/>
            <w:r w:rsidRPr="006A0010">
              <w:rPr>
                <w:rFonts w:ascii="Times New Roman" w:hAnsi="Times New Roman"/>
                <w:sz w:val="24"/>
                <w:szCs w:val="24"/>
              </w:rPr>
              <w:t>, получив-</w:t>
            </w:r>
            <w:proofErr w:type="spellStart"/>
            <w:r w:rsidRPr="006A0010">
              <w:rPr>
                <w:rFonts w:ascii="Times New Roman" w:hAnsi="Times New Roman"/>
                <w:sz w:val="24"/>
                <w:szCs w:val="24"/>
              </w:rPr>
              <w:t>ших</w:t>
            </w:r>
            <w:proofErr w:type="spellEnd"/>
            <w:r w:rsidRPr="006A0010">
              <w:rPr>
                <w:rFonts w:ascii="Times New Roman" w:hAnsi="Times New Roman"/>
                <w:sz w:val="24"/>
                <w:szCs w:val="24"/>
              </w:rPr>
              <w:t xml:space="preserve"> </w:t>
            </w:r>
            <w:proofErr w:type="spellStart"/>
            <w:r w:rsidRPr="006A0010">
              <w:rPr>
                <w:rFonts w:ascii="Times New Roman" w:hAnsi="Times New Roman"/>
                <w:sz w:val="24"/>
                <w:szCs w:val="24"/>
              </w:rPr>
              <w:t>государствен-ную</w:t>
            </w:r>
            <w:proofErr w:type="spellEnd"/>
            <w:r w:rsidRPr="006A0010">
              <w:rPr>
                <w:rFonts w:ascii="Times New Roman" w:hAnsi="Times New Roman"/>
                <w:sz w:val="24"/>
                <w:szCs w:val="24"/>
              </w:rPr>
              <w:t xml:space="preserve"> поддержку</w:t>
            </w:r>
          </w:p>
        </w:tc>
        <w:tc>
          <w:tcPr>
            <w:tcW w:w="986"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чел.</w:t>
            </w:r>
          </w:p>
        </w:tc>
        <w:tc>
          <w:tcPr>
            <w:tcW w:w="142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362E46" w:rsidRPr="000D21CD" w:rsidTr="00423E5D">
        <w:trPr>
          <w:trHeight w:val="126"/>
          <w:tblCellSpacing w:w="5" w:type="nil"/>
        </w:trPr>
        <w:tc>
          <w:tcPr>
            <w:tcW w:w="2127"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widowControl/>
              <w:jc w:val="both"/>
              <w:rPr>
                <w:rFonts w:ascii="Times New Roman" w:hAnsi="Times New Roman" w:cs="Times New Roman"/>
                <w:sz w:val="24"/>
                <w:szCs w:val="24"/>
              </w:rPr>
            </w:pPr>
            <w:r w:rsidRPr="006A0010">
              <w:rPr>
                <w:rFonts w:ascii="Times New Roman" w:hAnsi="Times New Roman" w:cs="Times New Roman"/>
                <w:sz w:val="24"/>
                <w:szCs w:val="24"/>
              </w:rPr>
              <w:t xml:space="preserve">Численность </w:t>
            </w:r>
            <w:proofErr w:type="spellStart"/>
            <w:r w:rsidRPr="006A0010">
              <w:rPr>
                <w:rFonts w:ascii="Times New Roman" w:hAnsi="Times New Roman" w:cs="Times New Roman"/>
                <w:sz w:val="24"/>
                <w:szCs w:val="24"/>
              </w:rPr>
              <w:t>насе-ления</w:t>
            </w:r>
            <w:proofErr w:type="spellEnd"/>
            <w:r w:rsidRPr="006A0010">
              <w:rPr>
                <w:rFonts w:ascii="Times New Roman" w:hAnsi="Times New Roman" w:cs="Times New Roman"/>
                <w:sz w:val="24"/>
                <w:szCs w:val="24"/>
              </w:rPr>
              <w:t xml:space="preserve">, </w:t>
            </w:r>
            <w:proofErr w:type="gramStart"/>
            <w:r w:rsidRPr="006A0010">
              <w:rPr>
                <w:rFonts w:ascii="Times New Roman" w:hAnsi="Times New Roman" w:cs="Times New Roman"/>
                <w:sz w:val="24"/>
                <w:szCs w:val="24"/>
              </w:rPr>
              <w:t>занятого</w:t>
            </w:r>
            <w:proofErr w:type="gramEnd"/>
            <w:r w:rsidRPr="006A0010">
              <w:rPr>
                <w:rFonts w:ascii="Times New Roman" w:hAnsi="Times New Roman" w:cs="Times New Roman"/>
                <w:sz w:val="24"/>
                <w:szCs w:val="24"/>
              </w:rPr>
              <w:t xml:space="preserve"> в личных подсобных хозяйствах</w:t>
            </w:r>
          </w:p>
        </w:tc>
        <w:tc>
          <w:tcPr>
            <w:tcW w:w="986"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tabs>
                <w:tab w:val="left" w:pos="0"/>
              </w:tabs>
              <w:jc w:val="center"/>
              <w:rPr>
                <w:rFonts w:ascii="Times New Roman" w:hAnsi="Times New Roman"/>
                <w:sz w:val="24"/>
                <w:szCs w:val="24"/>
              </w:rPr>
            </w:pPr>
            <w:r w:rsidRPr="006A0010">
              <w:rPr>
                <w:rFonts w:ascii="Times New Roman" w:hAnsi="Times New Roman"/>
                <w:sz w:val="24"/>
                <w:szCs w:val="24"/>
              </w:rPr>
              <w:t>чел.</w:t>
            </w:r>
          </w:p>
        </w:tc>
        <w:tc>
          <w:tcPr>
            <w:tcW w:w="142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6365</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6365</w:t>
            </w:r>
          </w:p>
        </w:tc>
        <w:tc>
          <w:tcPr>
            <w:tcW w:w="1275"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6365</w:t>
            </w:r>
          </w:p>
        </w:tc>
        <w:tc>
          <w:tcPr>
            <w:tcW w:w="1134" w:type="dxa"/>
            <w:tcBorders>
              <w:top w:val="single" w:sz="4" w:space="0" w:color="auto"/>
              <w:left w:val="single" w:sz="4" w:space="0" w:color="auto"/>
              <w:bottom w:val="single" w:sz="4" w:space="0" w:color="auto"/>
              <w:right w:val="single" w:sz="4" w:space="0" w:color="auto"/>
            </w:tcBorders>
          </w:tcPr>
          <w:p w:rsidR="00362E46" w:rsidRPr="006A0010"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6365</w:t>
            </w:r>
          </w:p>
        </w:tc>
        <w:tc>
          <w:tcPr>
            <w:tcW w:w="1843" w:type="dxa"/>
            <w:tcBorders>
              <w:top w:val="single" w:sz="4" w:space="0" w:color="auto"/>
              <w:left w:val="single" w:sz="4" w:space="0" w:color="auto"/>
              <w:bottom w:val="single" w:sz="4" w:space="0" w:color="auto"/>
              <w:right w:val="single" w:sz="4" w:space="0" w:color="auto"/>
            </w:tcBorders>
          </w:tcPr>
          <w:p w:rsidR="00362E46" w:rsidRDefault="00362E46" w:rsidP="00423E5D">
            <w:pPr>
              <w:pStyle w:val="ConsPlusCell"/>
              <w:jc w:val="center"/>
              <w:rPr>
                <w:rFonts w:ascii="Times New Roman" w:hAnsi="Times New Roman" w:cs="Times New Roman"/>
                <w:sz w:val="24"/>
                <w:szCs w:val="24"/>
              </w:rPr>
            </w:pPr>
            <w:r w:rsidRPr="006A0010">
              <w:rPr>
                <w:rFonts w:ascii="Times New Roman" w:hAnsi="Times New Roman" w:cs="Times New Roman"/>
                <w:sz w:val="24"/>
                <w:szCs w:val="24"/>
              </w:rPr>
              <w:t>6365</w:t>
            </w:r>
          </w:p>
        </w:tc>
      </w:tr>
    </w:tbl>
    <w:p w:rsidR="00362E46" w:rsidRDefault="00362E46" w:rsidP="00362E46">
      <w:pPr>
        <w:pStyle w:val="ConsNonformat"/>
        <w:widowControl/>
        <w:rPr>
          <w:rFonts w:ascii="Times New Roman" w:hAnsi="Times New Roman" w:cs="Times New Roman"/>
          <w:sz w:val="28"/>
          <w:szCs w:val="28"/>
        </w:rPr>
      </w:pPr>
    </w:p>
    <w:p w:rsidR="00362E46" w:rsidRPr="008521C2" w:rsidRDefault="007624D5" w:rsidP="007624D5">
      <w:pPr>
        <w:pStyle w:val="aa"/>
      </w:pPr>
      <w:r>
        <w:t>4.</w:t>
      </w:r>
      <w:r w:rsidR="00362E46" w:rsidRPr="008521C2">
        <w:t xml:space="preserve">Перечень мероприятий </w:t>
      </w:r>
      <w:r w:rsidR="00362E46">
        <w:t>П</w:t>
      </w:r>
      <w:r w:rsidR="00362E46" w:rsidRPr="008521C2">
        <w:t xml:space="preserve">одпрограммы </w:t>
      </w:r>
    </w:p>
    <w:p w:rsidR="00362E46" w:rsidRPr="008521C2" w:rsidRDefault="00362E46" w:rsidP="007624D5">
      <w:pPr>
        <w:pStyle w:val="aa"/>
      </w:pPr>
    </w:p>
    <w:p w:rsidR="00362E46" w:rsidRDefault="00362E46" w:rsidP="007624D5">
      <w:pPr>
        <w:pStyle w:val="aa"/>
      </w:pPr>
      <w:r w:rsidRPr="008521C2">
        <w:t xml:space="preserve">Перечень мероприятий  </w:t>
      </w:r>
      <w:r>
        <w:t>представлен</w:t>
      </w:r>
      <w:r w:rsidRPr="008521C2">
        <w:t xml:space="preserve"> </w:t>
      </w:r>
      <w:r>
        <w:t>в</w:t>
      </w:r>
      <w:r w:rsidRPr="008521C2">
        <w:t xml:space="preserve"> приложении к </w:t>
      </w:r>
      <w:r>
        <w:t>П</w:t>
      </w:r>
      <w:r w:rsidRPr="008521C2">
        <w:t>одпрограмме.</w:t>
      </w:r>
    </w:p>
    <w:p w:rsidR="00362E46" w:rsidRPr="00FB3644" w:rsidRDefault="00362E46" w:rsidP="007624D5">
      <w:pPr>
        <w:pStyle w:val="aa"/>
      </w:pPr>
    </w:p>
    <w:p w:rsidR="00362E46" w:rsidRPr="00FB3644" w:rsidRDefault="00362E46" w:rsidP="007624D5">
      <w:pPr>
        <w:pStyle w:val="aa"/>
      </w:pPr>
      <w:r w:rsidRPr="00FB3644">
        <w:t>5.Обоснование ресурсного обеспечения Подпрограммы</w:t>
      </w:r>
    </w:p>
    <w:p w:rsidR="007624D5" w:rsidRDefault="007624D5" w:rsidP="00362E46">
      <w:pPr>
        <w:pStyle w:val="14"/>
        <w:spacing w:before="0" w:after="0"/>
        <w:ind w:left="36" w:firstLine="815"/>
        <w:jc w:val="both"/>
        <w:rPr>
          <w:sz w:val="28"/>
        </w:rPr>
      </w:pPr>
    </w:p>
    <w:p w:rsidR="00362E46" w:rsidRDefault="00362E46" w:rsidP="00362E46">
      <w:pPr>
        <w:pStyle w:val="14"/>
        <w:spacing w:before="0" w:after="0"/>
        <w:ind w:left="36" w:firstLine="815"/>
        <w:jc w:val="both"/>
        <w:rPr>
          <w:sz w:val="28"/>
        </w:rPr>
      </w:pPr>
      <w:r w:rsidRPr="00707285">
        <w:rPr>
          <w:sz w:val="28"/>
        </w:rPr>
        <w:t xml:space="preserve">На реализацию </w:t>
      </w:r>
      <w:r>
        <w:rPr>
          <w:sz w:val="28"/>
        </w:rPr>
        <w:t>Подпрограммы</w:t>
      </w:r>
      <w:r w:rsidRPr="00707285">
        <w:rPr>
          <w:sz w:val="28"/>
        </w:rPr>
        <w:t xml:space="preserve"> предусматриваются ассигнования из </w:t>
      </w:r>
      <w:r>
        <w:rPr>
          <w:sz w:val="28"/>
        </w:rPr>
        <w:t>федерального, краевого и местного</w:t>
      </w:r>
      <w:r w:rsidRPr="00707285">
        <w:rPr>
          <w:sz w:val="28"/>
        </w:rPr>
        <w:t xml:space="preserve"> бюджет</w:t>
      </w:r>
      <w:r>
        <w:rPr>
          <w:sz w:val="28"/>
        </w:rPr>
        <w:t>ов</w:t>
      </w:r>
      <w:r w:rsidRPr="00707285">
        <w:rPr>
          <w:sz w:val="28"/>
        </w:rPr>
        <w:t xml:space="preserve"> в сумме</w:t>
      </w:r>
      <w:r>
        <w:rPr>
          <w:sz w:val="28"/>
        </w:rPr>
        <w:t xml:space="preserve"> 7052,5 тыс. рублей, которые определены расчетным методом исходя из фактических затрат на реализацию аналогичных мероприятий в 2013 году.</w:t>
      </w:r>
      <w:r w:rsidRPr="00707285">
        <w:rPr>
          <w:sz w:val="28"/>
        </w:rPr>
        <w:t xml:space="preserve"> </w:t>
      </w:r>
    </w:p>
    <w:p w:rsidR="007624D5" w:rsidRDefault="00362E46" w:rsidP="007624D5">
      <w:pPr>
        <w:ind w:firstLine="474"/>
        <w:jc w:val="both"/>
        <w:rPr>
          <w:rFonts w:ascii="Times New Roman" w:hAnsi="Times New Roman"/>
          <w:sz w:val="28"/>
        </w:rPr>
      </w:pPr>
      <w:r w:rsidRPr="00DB53B8">
        <w:rPr>
          <w:rFonts w:ascii="Times New Roman" w:hAnsi="Times New Roman"/>
          <w:sz w:val="28"/>
        </w:rPr>
        <w:tab/>
        <w:t>Распределение средств на финансирование мероприятий П</w:t>
      </w:r>
      <w:r>
        <w:rPr>
          <w:rFonts w:ascii="Times New Roman" w:hAnsi="Times New Roman"/>
          <w:sz w:val="28"/>
        </w:rPr>
        <w:t>одп</w:t>
      </w:r>
      <w:r w:rsidRPr="00DB53B8">
        <w:rPr>
          <w:rFonts w:ascii="Times New Roman" w:hAnsi="Times New Roman"/>
          <w:sz w:val="28"/>
        </w:rPr>
        <w:t>рограммы  представлено в следующей таблице:</w:t>
      </w:r>
    </w:p>
    <w:p w:rsidR="00362E46" w:rsidRPr="00DB53B8" w:rsidRDefault="007624D5" w:rsidP="007624D5">
      <w:pPr>
        <w:ind w:firstLine="474"/>
        <w:jc w:val="both"/>
        <w:rPr>
          <w:rFonts w:ascii="Times New Roman" w:hAnsi="Times New Roman"/>
          <w:sz w:val="28"/>
          <w:highlight w:val="yellow"/>
        </w:rPr>
      </w:pPr>
      <w:r>
        <w:rPr>
          <w:rFonts w:ascii="Times New Roman" w:hAnsi="Times New Roman"/>
          <w:sz w:val="28"/>
        </w:rPr>
        <w:t xml:space="preserve">                                                                                                        </w:t>
      </w:r>
      <w:r w:rsidR="00362E46">
        <w:rPr>
          <w:rFonts w:ascii="Times New Roman" w:hAnsi="Times New Roman"/>
          <w:sz w:val="28"/>
          <w:szCs w:val="28"/>
        </w:rPr>
        <w:t>(тыс. рублей</w:t>
      </w:r>
      <w:r w:rsidR="00362E46" w:rsidRPr="00DB53B8">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8"/>
        <w:gridCol w:w="1260"/>
        <w:gridCol w:w="1440"/>
        <w:gridCol w:w="1552"/>
      </w:tblGrid>
      <w:tr w:rsidR="00362E46" w:rsidRPr="00DB53B8" w:rsidTr="00423E5D">
        <w:trPr>
          <w:cantSplit/>
        </w:trPr>
        <w:tc>
          <w:tcPr>
            <w:tcW w:w="3969" w:type="dxa"/>
            <w:vMerge w:val="restart"/>
          </w:tcPr>
          <w:p w:rsidR="00362E46" w:rsidRPr="00DB53B8" w:rsidRDefault="00362E46" w:rsidP="007624D5">
            <w:pPr>
              <w:pStyle w:val="aa"/>
              <w:jc w:val="both"/>
            </w:pPr>
            <w:r w:rsidRPr="00DB53B8">
              <w:t>Разделы</w:t>
            </w:r>
            <w:r>
              <w:t xml:space="preserve"> подп</w:t>
            </w:r>
            <w:r w:rsidRPr="00DB53B8">
              <w:t>рограммных мероприятий</w:t>
            </w:r>
          </w:p>
        </w:tc>
        <w:tc>
          <w:tcPr>
            <w:tcW w:w="1418" w:type="dxa"/>
            <w:vMerge w:val="restart"/>
          </w:tcPr>
          <w:p w:rsidR="00362E46" w:rsidRPr="00501F75" w:rsidRDefault="00362E46" w:rsidP="00423E5D">
            <w:pPr>
              <w:pStyle w:val="ConsPlusCell"/>
              <w:jc w:val="center"/>
              <w:rPr>
                <w:rFonts w:ascii="Times New Roman" w:hAnsi="Times New Roman" w:cs="Times New Roman"/>
                <w:sz w:val="28"/>
                <w:szCs w:val="28"/>
              </w:rPr>
            </w:pPr>
            <w:r w:rsidRPr="00501F75">
              <w:rPr>
                <w:rFonts w:ascii="Times New Roman" w:hAnsi="Times New Roman" w:cs="Times New Roman"/>
                <w:bCs/>
                <w:sz w:val="28"/>
                <w:szCs w:val="28"/>
              </w:rPr>
              <w:t xml:space="preserve">Источник </w:t>
            </w:r>
            <w:proofErr w:type="spellStart"/>
            <w:proofErr w:type="gramStart"/>
            <w:r w:rsidRPr="00501F75">
              <w:rPr>
                <w:rFonts w:ascii="Times New Roman" w:hAnsi="Times New Roman" w:cs="Times New Roman"/>
                <w:sz w:val="28"/>
                <w:szCs w:val="28"/>
              </w:rPr>
              <w:t>финанси</w:t>
            </w:r>
            <w:r>
              <w:rPr>
                <w:rFonts w:ascii="Times New Roman" w:hAnsi="Times New Roman" w:cs="Times New Roman"/>
                <w:sz w:val="28"/>
                <w:szCs w:val="28"/>
              </w:rPr>
              <w:t>-</w:t>
            </w:r>
            <w:r w:rsidRPr="00501F75">
              <w:rPr>
                <w:rFonts w:ascii="Times New Roman" w:hAnsi="Times New Roman" w:cs="Times New Roman"/>
                <w:sz w:val="28"/>
                <w:szCs w:val="28"/>
              </w:rPr>
              <w:t>рования</w:t>
            </w:r>
            <w:proofErr w:type="spellEnd"/>
            <w:proofErr w:type="gramEnd"/>
          </w:p>
          <w:p w:rsidR="00362E46" w:rsidRPr="00DB53B8" w:rsidRDefault="00362E46" w:rsidP="00423E5D">
            <w:pPr>
              <w:jc w:val="center"/>
              <w:rPr>
                <w:rFonts w:ascii="Times New Roman" w:hAnsi="Times New Roman"/>
                <w:sz w:val="28"/>
                <w:szCs w:val="28"/>
              </w:rPr>
            </w:pPr>
          </w:p>
        </w:tc>
        <w:tc>
          <w:tcPr>
            <w:tcW w:w="4252" w:type="dxa"/>
            <w:gridSpan w:val="3"/>
          </w:tcPr>
          <w:p w:rsidR="00362E46" w:rsidRPr="00DB53B8" w:rsidRDefault="00362E46" w:rsidP="007624D5">
            <w:pPr>
              <w:pStyle w:val="aa"/>
            </w:pPr>
            <w:r w:rsidRPr="00DB53B8">
              <w:t xml:space="preserve">Объем финансирования </w:t>
            </w:r>
            <w:r>
              <w:t xml:space="preserve">мероприятий Подпрограммы </w:t>
            </w:r>
          </w:p>
        </w:tc>
      </w:tr>
      <w:tr w:rsidR="00362E46" w:rsidRPr="00DB53B8" w:rsidTr="00423E5D">
        <w:trPr>
          <w:cantSplit/>
        </w:trPr>
        <w:tc>
          <w:tcPr>
            <w:tcW w:w="3969" w:type="dxa"/>
            <w:vMerge/>
          </w:tcPr>
          <w:p w:rsidR="00362E46" w:rsidRPr="00DB53B8" w:rsidRDefault="00362E46" w:rsidP="00423E5D">
            <w:pPr>
              <w:jc w:val="both"/>
              <w:rPr>
                <w:rFonts w:ascii="Times New Roman" w:hAnsi="Times New Roman"/>
                <w:sz w:val="28"/>
                <w:szCs w:val="28"/>
              </w:rPr>
            </w:pPr>
          </w:p>
        </w:tc>
        <w:tc>
          <w:tcPr>
            <w:tcW w:w="1418" w:type="dxa"/>
            <w:vMerge/>
          </w:tcPr>
          <w:p w:rsidR="00362E46" w:rsidRPr="00DB53B8" w:rsidRDefault="00362E46" w:rsidP="00423E5D">
            <w:pPr>
              <w:jc w:val="center"/>
              <w:rPr>
                <w:rFonts w:ascii="Times New Roman" w:hAnsi="Times New Roman"/>
                <w:sz w:val="28"/>
                <w:szCs w:val="28"/>
              </w:rPr>
            </w:pPr>
          </w:p>
        </w:tc>
        <w:tc>
          <w:tcPr>
            <w:tcW w:w="1260" w:type="dxa"/>
          </w:tcPr>
          <w:p w:rsidR="00362E46" w:rsidRPr="00DB53B8" w:rsidRDefault="00362E46" w:rsidP="00423E5D">
            <w:pPr>
              <w:jc w:val="center"/>
              <w:rPr>
                <w:rFonts w:ascii="Times New Roman" w:hAnsi="Times New Roman"/>
                <w:sz w:val="28"/>
                <w:szCs w:val="28"/>
              </w:rPr>
            </w:pPr>
            <w:r w:rsidRPr="00DB53B8">
              <w:rPr>
                <w:rFonts w:ascii="Times New Roman" w:hAnsi="Times New Roman"/>
                <w:sz w:val="28"/>
                <w:szCs w:val="28"/>
              </w:rPr>
              <w:t>201</w:t>
            </w:r>
            <w:r>
              <w:rPr>
                <w:rFonts w:ascii="Times New Roman" w:hAnsi="Times New Roman"/>
                <w:sz w:val="28"/>
                <w:szCs w:val="28"/>
              </w:rPr>
              <w:t>5 год</w:t>
            </w:r>
          </w:p>
        </w:tc>
        <w:tc>
          <w:tcPr>
            <w:tcW w:w="1440" w:type="dxa"/>
          </w:tcPr>
          <w:p w:rsidR="00362E46" w:rsidRPr="00DB53B8" w:rsidRDefault="00362E46" w:rsidP="00423E5D">
            <w:pPr>
              <w:jc w:val="center"/>
              <w:rPr>
                <w:rFonts w:ascii="Times New Roman" w:hAnsi="Times New Roman"/>
                <w:sz w:val="28"/>
                <w:szCs w:val="28"/>
              </w:rPr>
            </w:pPr>
            <w:r w:rsidRPr="00DB53B8">
              <w:rPr>
                <w:rFonts w:ascii="Times New Roman" w:hAnsi="Times New Roman"/>
                <w:sz w:val="28"/>
                <w:szCs w:val="28"/>
              </w:rPr>
              <w:t>201</w:t>
            </w:r>
            <w:r>
              <w:rPr>
                <w:rFonts w:ascii="Times New Roman" w:hAnsi="Times New Roman"/>
                <w:sz w:val="28"/>
                <w:szCs w:val="28"/>
              </w:rPr>
              <w:t>6 год</w:t>
            </w:r>
          </w:p>
        </w:tc>
        <w:tc>
          <w:tcPr>
            <w:tcW w:w="1552" w:type="dxa"/>
          </w:tcPr>
          <w:p w:rsidR="00362E46" w:rsidRPr="00DB53B8" w:rsidRDefault="00362E46" w:rsidP="00423E5D">
            <w:pPr>
              <w:jc w:val="center"/>
              <w:rPr>
                <w:rFonts w:ascii="Times New Roman" w:hAnsi="Times New Roman"/>
                <w:sz w:val="28"/>
                <w:szCs w:val="28"/>
              </w:rPr>
            </w:pPr>
            <w:r w:rsidRPr="00DB53B8">
              <w:rPr>
                <w:rFonts w:ascii="Times New Roman" w:hAnsi="Times New Roman"/>
                <w:sz w:val="28"/>
                <w:szCs w:val="28"/>
              </w:rPr>
              <w:t>201</w:t>
            </w:r>
            <w:r>
              <w:rPr>
                <w:rFonts w:ascii="Times New Roman" w:hAnsi="Times New Roman"/>
                <w:sz w:val="28"/>
                <w:szCs w:val="28"/>
              </w:rPr>
              <w:t>7 год</w:t>
            </w:r>
          </w:p>
        </w:tc>
      </w:tr>
      <w:tr w:rsidR="00362E46" w:rsidRPr="00DB53B8" w:rsidTr="00423E5D">
        <w:tc>
          <w:tcPr>
            <w:tcW w:w="3969" w:type="dxa"/>
          </w:tcPr>
          <w:p w:rsidR="00362E46" w:rsidRPr="00DB53B8" w:rsidRDefault="00362E46" w:rsidP="007624D5">
            <w:pPr>
              <w:pStyle w:val="aa"/>
              <w:jc w:val="both"/>
            </w:pPr>
            <w:r w:rsidRPr="00DB53B8">
              <w:t>Основные мероприятия поддержки развития бизнеса с учетом поэтапного становления предпринимателя</w:t>
            </w:r>
          </w:p>
        </w:tc>
        <w:tc>
          <w:tcPr>
            <w:tcW w:w="1418" w:type="dxa"/>
          </w:tcPr>
          <w:p w:rsidR="00362E46" w:rsidRPr="00DB53B8" w:rsidRDefault="00362E46" w:rsidP="007624D5">
            <w:pPr>
              <w:pStyle w:val="aa"/>
            </w:pPr>
            <w:r>
              <w:t>местный бюджет</w:t>
            </w:r>
          </w:p>
        </w:tc>
        <w:tc>
          <w:tcPr>
            <w:tcW w:w="1260" w:type="dxa"/>
          </w:tcPr>
          <w:p w:rsidR="00362E46" w:rsidRPr="00DB53B8" w:rsidRDefault="00362E46" w:rsidP="00423E5D">
            <w:pPr>
              <w:jc w:val="center"/>
              <w:rPr>
                <w:rFonts w:ascii="Times New Roman" w:hAnsi="Times New Roman"/>
                <w:sz w:val="28"/>
                <w:szCs w:val="28"/>
              </w:rPr>
            </w:pPr>
            <w:r>
              <w:rPr>
                <w:rFonts w:ascii="Times New Roman" w:hAnsi="Times New Roman"/>
                <w:sz w:val="28"/>
                <w:szCs w:val="28"/>
              </w:rPr>
              <w:t>1 100</w:t>
            </w:r>
            <w:r w:rsidRPr="00DB53B8">
              <w:rPr>
                <w:rFonts w:ascii="Times New Roman" w:hAnsi="Times New Roman"/>
                <w:sz w:val="28"/>
                <w:szCs w:val="28"/>
              </w:rPr>
              <w:t>,0</w:t>
            </w:r>
          </w:p>
        </w:tc>
        <w:tc>
          <w:tcPr>
            <w:tcW w:w="1440" w:type="dxa"/>
          </w:tcPr>
          <w:p w:rsidR="00362E46" w:rsidRPr="00DB53B8" w:rsidRDefault="00362E46" w:rsidP="00423E5D">
            <w:pPr>
              <w:jc w:val="center"/>
              <w:rPr>
                <w:rFonts w:ascii="Times New Roman" w:hAnsi="Times New Roman"/>
                <w:sz w:val="28"/>
                <w:szCs w:val="28"/>
              </w:rPr>
            </w:pPr>
            <w:r>
              <w:rPr>
                <w:rFonts w:ascii="Times New Roman" w:hAnsi="Times New Roman"/>
                <w:sz w:val="28"/>
                <w:szCs w:val="28"/>
              </w:rPr>
              <w:t>1 200</w:t>
            </w:r>
            <w:r w:rsidRPr="00DB53B8">
              <w:rPr>
                <w:rFonts w:ascii="Times New Roman" w:hAnsi="Times New Roman"/>
                <w:sz w:val="28"/>
                <w:szCs w:val="28"/>
              </w:rPr>
              <w:t>,0</w:t>
            </w:r>
          </w:p>
        </w:tc>
        <w:tc>
          <w:tcPr>
            <w:tcW w:w="1552" w:type="dxa"/>
          </w:tcPr>
          <w:p w:rsidR="00362E46" w:rsidRPr="00DB53B8" w:rsidRDefault="00362E46" w:rsidP="00423E5D">
            <w:pPr>
              <w:jc w:val="center"/>
              <w:rPr>
                <w:rFonts w:ascii="Times New Roman" w:hAnsi="Times New Roman"/>
                <w:sz w:val="28"/>
                <w:szCs w:val="28"/>
              </w:rPr>
            </w:pPr>
            <w:r>
              <w:rPr>
                <w:rFonts w:ascii="Times New Roman" w:hAnsi="Times New Roman"/>
                <w:sz w:val="28"/>
                <w:szCs w:val="28"/>
              </w:rPr>
              <w:t>1 30</w:t>
            </w:r>
            <w:r w:rsidRPr="00DB53B8">
              <w:rPr>
                <w:rFonts w:ascii="Times New Roman" w:hAnsi="Times New Roman"/>
                <w:sz w:val="28"/>
                <w:szCs w:val="28"/>
              </w:rPr>
              <w:t>0,0</w:t>
            </w:r>
          </w:p>
        </w:tc>
      </w:tr>
      <w:tr w:rsidR="00362E46" w:rsidRPr="00DB53B8" w:rsidTr="00423E5D">
        <w:trPr>
          <w:trHeight w:val="495"/>
        </w:trPr>
        <w:tc>
          <w:tcPr>
            <w:tcW w:w="3969" w:type="dxa"/>
            <w:vMerge w:val="restart"/>
          </w:tcPr>
          <w:p w:rsidR="00362E46" w:rsidRPr="00DB53B8" w:rsidRDefault="00362E46" w:rsidP="007624D5">
            <w:pPr>
              <w:pStyle w:val="aa"/>
              <w:jc w:val="both"/>
            </w:pPr>
            <w:r>
              <w:t>Поддержка сельскохозяйственного производства в муниципальном образовании город-курорт Геленджик</w:t>
            </w:r>
          </w:p>
        </w:tc>
        <w:tc>
          <w:tcPr>
            <w:tcW w:w="1418" w:type="dxa"/>
          </w:tcPr>
          <w:p w:rsidR="00362E46" w:rsidRDefault="00362E46" w:rsidP="007624D5">
            <w:pPr>
              <w:pStyle w:val="aa"/>
            </w:pPr>
            <w:r>
              <w:t>федеральный</w:t>
            </w:r>
          </w:p>
          <w:p w:rsidR="00362E46" w:rsidRDefault="00362E46" w:rsidP="007624D5">
            <w:pPr>
              <w:pStyle w:val="aa"/>
            </w:pPr>
            <w:r>
              <w:t>бюджет</w:t>
            </w:r>
          </w:p>
        </w:tc>
        <w:tc>
          <w:tcPr>
            <w:tcW w:w="1260" w:type="dxa"/>
          </w:tcPr>
          <w:p w:rsidR="00362E46" w:rsidRDefault="00362E46" w:rsidP="00423E5D">
            <w:pPr>
              <w:jc w:val="center"/>
              <w:rPr>
                <w:rFonts w:ascii="Times New Roman" w:hAnsi="Times New Roman"/>
                <w:sz w:val="28"/>
                <w:szCs w:val="28"/>
              </w:rPr>
            </w:pPr>
            <w:r>
              <w:rPr>
                <w:rFonts w:ascii="Times New Roman" w:hAnsi="Times New Roman"/>
                <w:sz w:val="28"/>
                <w:szCs w:val="28"/>
              </w:rPr>
              <w:t>35,0</w:t>
            </w:r>
          </w:p>
        </w:tc>
        <w:tc>
          <w:tcPr>
            <w:tcW w:w="1440" w:type="dxa"/>
          </w:tcPr>
          <w:p w:rsidR="00362E46" w:rsidRDefault="00362E46" w:rsidP="00423E5D">
            <w:pPr>
              <w:jc w:val="center"/>
              <w:rPr>
                <w:rFonts w:ascii="Times New Roman" w:hAnsi="Times New Roman"/>
                <w:sz w:val="28"/>
                <w:szCs w:val="28"/>
              </w:rPr>
            </w:pPr>
            <w:r>
              <w:rPr>
                <w:rFonts w:ascii="Times New Roman" w:hAnsi="Times New Roman"/>
                <w:sz w:val="28"/>
                <w:szCs w:val="28"/>
              </w:rPr>
              <w:t>37,0</w:t>
            </w:r>
          </w:p>
        </w:tc>
        <w:tc>
          <w:tcPr>
            <w:tcW w:w="1552" w:type="dxa"/>
          </w:tcPr>
          <w:p w:rsidR="00362E46" w:rsidRDefault="00362E46" w:rsidP="00423E5D">
            <w:pPr>
              <w:jc w:val="center"/>
              <w:rPr>
                <w:rFonts w:ascii="Times New Roman" w:hAnsi="Times New Roman"/>
                <w:sz w:val="28"/>
                <w:szCs w:val="28"/>
              </w:rPr>
            </w:pPr>
            <w:r>
              <w:rPr>
                <w:rFonts w:ascii="Times New Roman" w:hAnsi="Times New Roman"/>
                <w:sz w:val="28"/>
                <w:szCs w:val="28"/>
              </w:rPr>
              <w:t>38,0</w:t>
            </w:r>
          </w:p>
        </w:tc>
      </w:tr>
      <w:tr w:rsidR="00362E46" w:rsidRPr="00DB53B8" w:rsidTr="00423E5D">
        <w:trPr>
          <w:trHeight w:val="630"/>
        </w:trPr>
        <w:tc>
          <w:tcPr>
            <w:tcW w:w="3969" w:type="dxa"/>
            <w:vMerge/>
          </w:tcPr>
          <w:p w:rsidR="00362E46" w:rsidRDefault="00362E46" w:rsidP="00423E5D">
            <w:pPr>
              <w:jc w:val="both"/>
              <w:rPr>
                <w:rFonts w:ascii="Times New Roman" w:hAnsi="Times New Roman"/>
                <w:sz w:val="28"/>
                <w:szCs w:val="28"/>
              </w:rPr>
            </w:pPr>
          </w:p>
        </w:tc>
        <w:tc>
          <w:tcPr>
            <w:tcW w:w="1418" w:type="dxa"/>
          </w:tcPr>
          <w:p w:rsidR="00362E46" w:rsidRDefault="00362E46" w:rsidP="007624D5">
            <w:pPr>
              <w:pStyle w:val="aa"/>
            </w:pPr>
            <w:r>
              <w:t>краевой</w:t>
            </w:r>
          </w:p>
          <w:p w:rsidR="00362E46" w:rsidRDefault="00362E46" w:rsidP="007624D5">
            <w:pPr>
              <w:pStyle w:val="aa"/>
            </w:pPr>
            <w:r>
              <w:t>бюджет</w:t>
            </w:r>
          </w:p>
        </w:tc>
        <w:tc>
          <w:tcPr>
            <w:tcW w:w="1260" w:type="dxa"/>
          </w:tcPr>
          <w:p w:rsidR="00362E46" w:rsidRDefault="00362E46" w:rsidP="00423E5D">
            <w:pPr>
              <w:jc w:val="center"/>
              <w:rPr>
                <w:rFonts w:ascii="Times New Roman" w:hAnsi="Times New Roman"/>
                <w:sz w:val="28"/>
                <w:szCs w:val="28"/>
              </w:rPr>
            </w:pPr>
            <w:r>
              <w:rPr>
                <w:rFonts w:ascii="Times New Roman" w:hAnsi="Times New Roman"/>
                <w:sz w:val="28"/>
                <w:szCs w:val="28"/>
              </w:rPr>
              <w:t>406,0</w:t>
            </w:r>
          </w:p>
        </w:tc>
        <w:tc>
          <w:tcPr>
            <w:tcW w:w="1440" w:type="dxa"/>
          </w:tcPr>
          <w:p w:rsidR="00362E46" w:rsidRDefault="00362E46" w:rsidP="00423E5D">
            <w:pPr>
              <w:jc w:val="center"/>
              <w:rPr>
                <w:rFonts w:ascii="Times New Roman" w:hAnsi="Times New Roman"/>
                <w:sz w:val="28"/>
                <w:szCs w:val="28"/>
              </w:rPr>
            </w:pPr>
            <w:r>
              <w:rPr>
                <w:rFonts w:ascii="Times New Roman" w:hAnsi="Times New Roman"/>
                <w:sz w:val="28"/>
                <w:szCs w:val="28"/>
              </w:rPr>
              <w:t>412,5</w:t>
            </w:r>
          </w:p>
        </w:tc>
        <w:tc>
          <w:tcPr>
            <w:tcW w:w="1552" w:type="dxa"/>
          </w:tcPr>
          <w:p w:rsidR="00362E46" w:rsidRDefault="00362E46" w:rsidP="00423E5D">
            <w:pPr>
              <w:jc w:val="center"/>
              <w:rPr>
                <w:rFonts w:ascii="Times New Roman" w:hAnsi="Times New Roman"/>
                <w:sz w:val="28"/>
                <w:szCs w:val="28"/>
              </w:rPr>
            </w:pPr>
            <w:r>
              <w:rPr>
                <w:rFonts w:ascii="Times New Roman" w:hAnsi="Times New Roman"/>
                <w:sz w:val="28"/>
                <w:szCs w:val="28"/>
              </w:rPr>
              <w:t>413,0</w:t>
            </w:r>
          </w:p>
        </w:tc>
      </w:tr>
      <w:tr w:rsidR="00362E46" w:rsidRPr="00DB53B8" w:rsidTr="00423E5D">
        <w:trPr>
          <w:trHeight w:val="465"/>
        </w:trPr>
        <w:tc>
          <w:tcPr>
            <w:tcW w:w="3969" w:type="dxa"/>
            <w:vMerge/>
          </w:tcPr>
          <w:p w:rsidR="00362E46" w:rsidRDefault="00362E46" w:rsidP="00423E5D">
            <w:pPr>
              <w:jc w:val="both"/>
              <w:rPr>
                <w:rFonts w:ascii="Times New Roman" w:hAnsi="Times New Roman"/>
                <w:sz w:val="28"/>
                <w:szCs w:val="28"/>
              </w:rPr>
            </w:pPr>
          </w:p>
        </w:tc>
        <w:tc>
          <w:tcPr>
            <w:tcW w:w="1418" w:type="dxa"/>
          </w:tcPr>
          <w:p w:rsidR="00362E46" w:rsidRDefault="00362E46" w:rsidP="007624D5">
            <w:pPr>
              <w:pStyle w:val="aa"/>
            </w:pPr>
            <w:r>
              <w:t>местный бюджет</w:t>
            </w:r>
          </w:p>
        </w:tc>
        <w:tc>
          <w:tcPr>
            <w:tcW w:w="1260" w:type="dxa"/>
          </w:tcPr>
          <w:p w:rsidR="00362E46" w:rsidRDefault="00362E46" w:rsidP="00423E5D">
            <w:pPr>
              <w:jc w:val="center"/>
              <w:rPr>
                <w:rFonts w:ascii="Times New Roman" w:hAnsi="Times New Roman"/>
                <w:sz w:val="28"/>
                <w:szCs w:val="28"/>
              </w:rPr>
            </w:pPr>
            <w:r>
              <w:rPr>
                <w:rFonts w:ascii="Times New Roman" w:hAnsi="Times New Roman"/>
                <w:sz w:val="28"/>
                <w:szCs w:val="28"/>
              </w:rPr>
              <w:t>-</w:t>
            </w:r>
          </w:p>
        </w:tc>
        <w:tc>
          <w:tcPr>
            <w:tcW w:w="1440" w:type="dxa"/>
          </w:tcPr>
          <w:p w:rsidR="00362E46" w:rsidRDefault="00362E46" w:rsidP="00423E5D">
            <w:pPr>
              <w:jc w:val="center"/>
              <w:rPr>
                <w:rFonts w:ascii="Times New Roman" w:hAnsi="Times New Roman"/>
                <w:sz w:val="28"/>
                <w:szCs w:val="28"/>
              </w:rPr>
            </w:pPr>
            <w:r>
              <w:rPr>
                <w:rFonts w:ascii="Times New Roman" w:hAnsi="Times New Roman"/>
                <w:sz w:val="28"/>
                <w:szCs w:val="28"/>
              </w:rPr>
              <w:t>-</w:t>
            </w:r>
          </w:p>
        </w:tc>
        <w:tc>
          <w:tcPr>
            <w:tcW w:w="1552" w:type="dxa"/>
          </w:tcPr>
          <w:p w:rsidR="00362E46" w:rsidRDefault="00362E46" w:rsidP="00423E5D">
            <w:pPr>
              <w:jc w:val="center"/>
              <w:rPr>
                <w:rFonts w:ascii="Times New Roman" w:hAnsi="Times New Roman"/>
                <w:sz w:val="28"/>
                <w:szCs w:val="28"/>
              </w:rPr>
            </w:pPr>
            <w:r>
              <w:rPr>
                <w:rFonts w:ascii="Times New Roman" w:hAnsi="Times New Roman"/>
                <w:sz w:val="28"/>
                <w:szCs w:val="28"/>
              </w:rPr>
              <w:t>-</w:t>
            </w:r>
          </w:p>
        </w:tc>
      </w:tr>
      <w:tr w:rsidR="00362E46" w:rsidRPr="00DB53B8" w:rsidTr="00423E5D">
        <w:tc>
          <w:tcPr>
            <w:tcW w:w="3969" w:type="dxa"/>
          </w:tcPr>
          <w:p w:rsidR="00362E46" w:rsidRDefault="00362E46" w:rsidP="007624D5">
            <w:pPr>
              <w:pStyle w:val="aa"/>
              <w:jc w:val="both"/>
            </w:pPr>
            <w:r>
              <w:t>Учет личных подсобных хозяйств</w:t>
            </w:r>
          </w:p>
        </w:tc>
        <w:tc>
          <w:tcPr>
            <w:tcW w:w="1418" w:type="dxa"/>
          </w:tcPr>
          <w:p w:rsidR="00362E46" w:rsidRDefault="00362E46" w:rsidP="007624D5">
            <w:pPr>
              <w:pStyle w:val="aa"/>
            </w:pPr>
            <w:r>
              <w:t>местный бюджет</w:t>
            </w:r>
          </w:p>
        </w:tc>
        <w:tc>
          <w:tcPr>
            <w:tcW w:w="1260" w:type="dxa"/>
          </w:tcPr>
          <w:p w:rsidR="00362E46" w:rsidRDefault="00362E46" w:rsidP="00423E5D">
            <w:pPr>
              <w:jc w:val="center"/>
              <w:rPr>
                <w:rFonts w:ascii="Times New Roman" w:hAnsi="Times New Roman"/>
                <w:sz w:val="28"/>
                <w:szCs w:val="28"/>
              </w:rPr>
            </w:pPr>
            <w:r>
              <w:rPr>
                <w:rFonts w:ascii="Times New Roman" w:hAnsi="Times New Roman"/>
                <w:sz w:val="28"/>
                <w:szCs w:val="28"/>
              </w:rPr>
              <w:t>672,0</w:t>
            </w:r>
          </w:p>
        </w:tc>
        <w:tc>
          <w:tcPr>
            <w:tcW w:w="1440" w:type="dxa"/>
          </w:tcPr>
          <w:p w:rsidR="00362E46" w:rsidRDefault="00362E46" w:rsidP="00423E5D">
            <w:pPr>
              <w:jc w:val="center"/>
              <w:rPr>
                <w:rFonts w:ascii="Times New Roman" w:hAnsi="Times New Roman"/>
                <w:sz w:val="28"/>
                <w:szCs w:val="28"/>
              </w:rPr>
            </w:pPr>
            <w:r>
              <w:rPr>
                <w:rFonts w:ascii="Times New Roman" w:hAnsi="Times New Roman"/>
                <w:sz w:val="28"/>
                <w:szCs w:val="28"/>
              </w:rPr>
              <w:t>672,0</w:t>
            </w:r>
          </w:p>
        </w:tc>
        <w:tc>
          <w:tcPr>
            <w:tcW w:w="1552" w:type="dxa"/>
          </w:tcPr>
          <w:p w:rsidR="00362E46" w:rsidRDefault="00362E46" w:rsidP="00423E5D">
            <w:pPr>
              <w:jc w:val="center"/>
              <w:rPr>
                <w:rFonts w:ascii="Times New Roman" w:hAnsi="Times New Roman"/>
                <w:sz w:val="28"/>
                <w:szCs w:val="28"/>
              </w:rPr>
            </w:pPr>
            <w:r>
              <w:rPr>
                <w:rFonts w:ascii="Times New Roman" w:hAnsi="Times New Roman"/>
                <w:sz w:val="28"/>
                <w:szCs w:val="28"/>
              </w:rPr>
              <w:t>767,0</w:t>
            </w:r>
          </w:p>
        </w:tc>
      </w:tr>
    </w:tbl>
    <w:p w:rsidR="00362E46" w:rsidRDefault="00362E46" w:rsidP="00362E46">
      <w:pPr>
        <w:pStyle w:val="ConsNonformat"/>
        <w:widowControl/>
        <w:ind w:left="720"/>
        <w:jc w:val="center"/>
        <w:rPr>
          <w:rFonts w:ascii="Times New Roman" w:hAnsi="Times New Roman" w:cs="Times New Roman"/>
          <w:sz w:val="28"/>
          <w:szCs w:val="28"/>
        </w:rPr>
      </w:pPr>
    </w:p>
    <w:p w:rsidR="00362E46" w:rsidRDefault="00362E46" w:rsidP="00362E46">
      <w:pPr>
        <w:pStyle w:val="ConsNonformat"/>
        <w:widowControl/>
        <w:ind w:left="720"/>
        <w:jc w:val="center"/>
        <w:rPr>
          <w:rFonts w:ascii="Times New Roman" w:hAnsi="Times New Roman" w:cs="Times New Roman"/>
          <w:sz w:val="28"/>
          <w:szCs w:val="28"/>
        </w:rPr>
      </w:pPr>
      <w:r>
        <w:rPr>
          <w:rFonts w:ascii="Times New Roman" w:hAnsi="Times New Roman" w:cs="Times New Roman"/>
          <w:sz w:val="28"/>
          <w:szCs w:val="28"/>
        </w:rPr>
        <w:t>6.</w:t>
      </w:r>
      <w:r w:rsidRPr="00631157">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Подпрограммы</w:t>
      </w:r>
    </w:p>
    <w:p w:rsidR="00362E46" w:rsidRPr="00631157" w:rsidRDefault="00362E46" w:rsidP="00362E46">
      <w:pPr>
        <w:pStyle w:val="ConsNonformat"/>
        <w:widowControl/>
        <w:ind w:left="1080"/>
        <w:jc w:val="center"/>
        <w:rPr>
          <w:rFonts w:ascii="Times New Roman" w:hAnsi="Times New Roman" w:cs="Times New Roman"/>
          <w:sz w:val="28"/>
          <w:szCs w:val="28"/>
        </w:rPr>
      </w:pPr>
    </w:p>
    <w:p w:rsidR="00362E46" w:rsidRPr="000D21CD"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 xml:space="preserve">Текущее управление Подпрограммой </w:t>
      </w:r>
      <w:r w:rsidRPr="000D21CD">
        <w:rPr>
          <w:rFonts w:ascii="Times New Roman" w:hAnsi="Times New Roman"/>
          <w:sz w:val="28"/>
          <w:szCs w:val="28"/>
        </w:rPr>
        <w:t>осуществляет</w:t>
      </w:r>
      <w:r>
        <w:rPr>
          <w:rFonts w:ascii="Times New Roman" w:hAnsi="Times New Roman"/>
          <w:sz w:val="28"/>
          <w:szCs w:val="28"/>
        </w:rPr>
        <w:t xml:space="preserve"> координатор Подпрограммы – администрация муниципального образования город-курорт Геленджик (</w:t>
      </w:r>
      <w:r w:rsidRPr="000D21CD">
        <w:rPr>
          <w:rFonts w:ascii="Times New Roman" w:hAnsi="Times New Roman"/>
          <w:sz w:val="28"/>
          <w:szCs w:val="28"/>
        </w:rPr>
        <w:t xml:space="preserve">управление </w:t>
      </w:r>
      <w:r>
        <w:rPr>
          <w:rFonts w:ascii="Times New Roman" w:hAnsi="Times New Roman"/>
          <w:sz w:val="28"/>
          <w:szCs w:val="28"/>
        </w:rPr>
        <w:t xml:space="preserve">экономики </w:t>
      </w:r>
      <w:r w:rsidRPr="000D21CD">
        <w:rPr>
          <w:rFonts w:ascii="Times New Roman" w:hAnsi="Times New Roman"/>
          <w:sz w:val="28"/>
          <w:szCs w:val="28"/>
        </w:rPr>
        <w:t>администрации муниципального образования город-курорт Геленджик</w:t>
      </w:r>
      <w:r>
        <w:rPr>
          <w:rFonts w:ascii="Times New Roman" w:hAnsi="Times New Roman"/>
          <w:sz w:val="28"/>
          <w:szCs w:val="28"/>
        </w:rPr>
        <w:t>)</w:t>
      </w:r>
      <w:r w:rsidRPr="000D21CD">
        <w:rPr>
          <w:rFonts w:ascii="Times New Roman" w:hAnsi="Times New Roman"/>
          <w:sz w:val="28"/>
          <w:szCs w:val="28"/>
        </w:rPr>
        <w:t>.</w:t>
      </w:r>
    </w:p>
    <w:p w:rsidR="00362E46" w:rsidRDefault="00362E46" w:rsidP="00362E46">
      <w:pPr>
        <w:pStyle w:val="ConsNormal"/>
        <w:ind w:right="0" w:firstLine="851"/>
        <w:jc w:val="both"/>
        <w:rPr>
          <w:rFonts w:ascii="Times New Roman" w:hAnsi="Times New Roman"/>
          <w:sz w:val="28"/>
          <w:szCs w:val="28"/>
        </w:rPr>
      </w:pPr>
      <w:r w:rsidRPr="000D21CD">
        <w:rPr>
          <w:rFonts w:ascii="Times New Roman" w:hAnsi="Times New Roman"/>
          <w:sz w:val="28"/>
          <w:szCs w:val="28"/>
        </w:rPr>
        <w:t xml:space="preserve">Управление </w:t>
      </w:r>
      <w:r>
        <w:rPr>
          <w:rFonts w:ascii="Times New Roman" w:hAnsi="Times New Roman"/>
          <w:sz w:val="28"/>
          <w:szCs w:val="28"/>
        </w:rPr>
        <w:t xml:space="preserve">экономики </w:t>
      </w:r>
      <w:r w:rsidRPr="000D21CD">
        <w:rPr>
          <w:rFonts w:ascii="Times New Roman" w:hAnsi="Times New Roman"/>
          <w:sz w:val="28"/>
          <w:szCs w:val="28"/>
        </w:rPr>
        <w:t>администрации муниципального образования город-курорт Геленджик:</w:t>
      </w:r>
    </w:p>
    <w:p w:rsidR="00362E46" w:rsidRPr="003442D8" w:rsidRDefault="00362E46" w:rsidP="00362E46">
      <w:pPr>
        <w:pStyle w:val="aa"/>
        <w:ind w:firstLine="708"/>
        <w:jc w:val="both"/>
        <w:rPr>
          <w:rFonts w:eastAsia="Calibri"/>
          <w:lang w:eastAsia="en-US"/>
        </w:rPr>
      </w:pPr>
      <w:r w:rsidRPr="003442D8">
        <w:rPr>
          <w:rFonts w:eastAsia="Calibri"/>
          <w:lang w:eastAsia="en-US"/>
        </w:rPr>
        <w:t>обеспечивает разработку и реализацию Подпрограммы;</w:t>
      </w:r>
    </w:p>
    <w:p w:rsidR="00362E46" w:rsidRPr="003442D8" w:rsidRDefault="00362E46" w:rsidP="00362E46">
      <w:pPr>
        <w:pStyle w:val="aa"/>
        <w:ind w:firstLine="708"/>
        <w:jc w:val="both"/>
        <w:rPr>
          <w:rFonts w:eastAsia="Calibri"/>
          <w:lang w:eastAsia="en-US"/>
        </w:rPr>
      </w:pPr>
      <w:r w:rsidRPr="003442D8">
        <w:rPr>
          <w:rFonts w:eastAsia="Calibri"/>
          <w:lang w:eastAsia="en-US"/>
        </w:rPr>
        <w:t>организует работу по достижению целевых показателей Подпрограммы;</w:t>
      </w:r>
    </w:p>
    <w:p w:rsidR="00362E46" w:rsidRDefault="00362E46" w:rsidP="00362E46">
      <w:pPr>
        <w:pStyle w:val="aa"/>
        <w:ind w:firstLine="708"/>
        <w:jc w:val="both"/>
        <w:rPr>
          <w:rFonts w:eastAsia="Calibri"/>
          <w:lang w:eastAsia="en-US"/>
        </w:rPr>
      </w:pPr>
      <w:r>
        <w:rPr>
          <w:rFonts w:eastAsia="Calibri"/>
          <w:lang w:eastAsia="en-US"/>
        </w:rPr>
        <w:t xml:space="preserve">подготавливает </w:t>
      </w:r>
      <w:r w:rsidRPr="003442D8">
        <w:rPr>
          <w:rFonts w:eastAsia="Calibri"/>
          <w:lang w:eastAsia="en-US"/>
        </w:rPr>
        <w:t>отчеты о реализации Подпрограммы, а также информацию, необходимую для проведения оценки П</w:t>
      </w:r>
      <w:r>
        <w:rPr>
          <w:rFonts w:eastAsia="Calibri"/>
          <w:lang w:eastAsia="en-US"/>
        </w:rPr>
        <w:t>одп</w:t>
      </w:r>
      <w:r w:rsidRPr="003442D8">
        <w:rPr>
          <w:rFonts w:eastAsia="Calibri"/>
          <w:lang w:eastAsia="en-US"/>
        </w:rPr>
        <w:t xml:space="preserve">рограммы, </w:t>
      </w:r>
      <w:r w:rsidRPr="003442D8">
        <w:rPr>
          <w:rFonts w:eastAsia="Calibri"/>
          <w:lang w:eastAsia="en-US"/>
        </w:rPr>
        <w:lastRenderedPageBreak/>
        <w:t>мониторинга ее реализации и подготовки годового отчета об итогах реализации П</w:t>
      </w:r>
      <w:r>
        <w:rPr>
          <w:rFonts w:eastAsia="Calibri"/>
          <w:lang w:eastAsia="en-US"/>
        </w:rPr>
        <w:t>одп</w:t>
      </w:r>
      <w:r w:rsidRPr="003442D8">
        <w:rPr>
          <w:rFonts w:eastAsia="Calibri"/>
          <w:lang w:eastAsia="en-US"/>
        </w:rPr>
        <w:t>рограммы;</w:t>
      </w:r>
    </w:p>
    <w:p w:rsidR="00362E46" w:rsidRPr="003442D8" w:rsidRDefault="00362E46" w:rsidP="00362E46">
      <w:pPr>
        <w:pStyle w:val="aa"/>
        <w:ind w:firstLine="708"/>
        <w:jc w:val="both"/>
        <w:rPr>
          <w:rFonts w:eastAsia="Calibri"/>
          <w:lang w:eastAsia="en-US"/>
        </w:rPr>
      </w:pPr>
      <w:r w:rsidRPr="003442D8">
        <w:rPr>
          <w:rFonts w:eastAsia="Calibri"/>
          <w:lang w:eastAsia="en-US"/>
        </w:rPr>
        <w:t>осуществляет иные полномочия, установленные П</w:t>
      </w:r>
      <w:r>
        <w:rPr>
          <w:rFonts w:eastAsia="Calibri"/>
          <w:lang w:eastAsia="en-US"/>
        </w:rPr>
        <w:t>одп</w:t>
      </w:r>
      <w:r w:rsidRPr="003442D8">
        <w:rPr>
          <w:rFonts w:eastAsia="Calibri"/>
          <w:lang w:eastAsia="en-US"/>
        </w:rPr>
        <w:t>рограммой.</w:t>
      </w:r>
    </w:p>
    <w:p w:rsidR="00362E46" w:rsidRDefault="00362E46" w:rsidP="00362E46">
      <w:pPr>
        <w:pStyle w:val="aa"/>
        <w:ind w:firstLine="708"/>
        <w:jc w:val="both"/>
      </w:pPr>
      <w:r>
        <w:t>Эффективность реализации Подпрограммы оценивается по следующим направлениям:</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оценка степени достижения целей и решения задач Подпрограммы;</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оценка степени соответствия фактических затрат бюджета запланированному уровню;</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оценка эффективности использования бюджетных средств;</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 xml:space="preserve">оценка </w:t>
      </w:r>
      <w:proofErr w:type="gramStart"/>
      <w:r>
        <w:rPr>
          <w:rFonts w:ascii="Times New Roman" w:hAnsi="Times New Roman"/>
          <w:sz w:val="28"/>
          <w:szCs w:val="28"/>
        </w:rPr>
        <w:t>степени достижения результатов реализации мероприятий Подпрограммы</w:t>
      </w:r>
      <w:proofErr w:type="gramEnd"/>
      <w:r>
        <w:rPr>
          <w:rFonts w:ascii="Times New Roman" w:hAnsi="Times New Roman"/>
          <w:sz w:val="28"/>
          <w:szCs w:val="28"/>
        </w:rPr>
        <w:t>;</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оценка соблюдения установленных сроков реализации Подпрограммы.</w:t>
      </w:r>
    </w:p>
    <w:p w:rsidR="00362E46" w:rsidRDefault="00362E46" w:rsidP="00362E46">
      <w:pPr>
        <w:pStyle w:val="ConsNormal"/>
        <w:ind w:right="0" w:firstLine="851"/>
        <w:jc w:val="both"/>
        <w:rPr>
          <w:rFonts w:ascii="Times New Roman" w:hAnsi="Times New Roman"/>
          <w:sz w:val="28"/>
          <w:szCs w:val="28"/>
        </w:rPr>
      </w:pPr>
      <w:r>
        <w:rPr>
          <w:rFonts w:ascii="Times New Roman" w:hAnsi="Times New Roman"/>
          <w:sz w:val="28"/>
          <w:szCs w:val="28"/>
        </w:rPr>
        <w:t>Оценка достижения целей и решения задач Подпрограммы осуществляется ежегодно, а также по итогам завершения реализации Подпрограммы.</w:t>
      </w:r>
    </w:p>
    <w:p w:rsidR="00362E46" w:rsidRPr="00F86105" w:rsidRDefault="00362E46" w:rsidP="00362E46">
      <w:pPr>
        <w:tabs>
          <w:tab w:val="left" w:pos="851"/>
        </w:tabs>
        <w:autoSpaceDE w:val="0"/>
        <w:autoSpaceDN w:val="0"/>
        <w:adjustRightInd w:val="0"/>
        <w:jc w:val="both"/>
        <w:rPr>
          <w:rFonts w:ascii="Times New Roman" w:eastAsia="Calibri" w:hAnsi="Times New Roman"/>
          <w:sz w:val="28"/>
          <w:szCs w:val="28"/>
          <w:lang w:eastAsia="en-US"/>
        </w:rPr>
      </w:pPr>
    </w:p>
    <w:p w:rsidR="00362E46" w:rsidRDefault="00362E46" w:rsidP="00BF4F29">
      <w:pPr>
        <w:pStyle w:val="aa"/>
        <w:ind w:left="12036" w:firstLine="708"/>
        <w:sectPr w:rsidR="00362E46" w:rsidSect="00362E46">
          <w:pgSz w:w="11906" w:h="16838"/>
          <w:pgMar w:top="1134" w:right="567" w:bottom="1134" w:left="1701" w:header="709" w:footer="709" w:gutter="0"/>
          <w:cols w:space="708"/>
          <w:titlePg/>
          <w:docGrid w:linePitch="360"/>
        </w:sectPr>
      </w:pPr>
    </w:p>
    <w:tbl>
      <w:tblPr>
        <w:tblW w:w="14786" w:type="dxa"/>
        <w:tblInd w:w="288" w:type="dxa"/>
        <w:tblLook w:val="01E0" w:firstRow="1" w:lastRow="1" w:firstColumn="1" w:lastColumn="1" w:noHBand="0" w:noVBand="0"/>
      </w:tblPr>
      <w:tblGrid>
        <w:gridCol w:w="8748"/>
        <w:gridCol w:w="6038"/>
      </w:tblGrid>
      <w:tr w:rsidR="005D7CA4" w:rsidRPr="00F34389" w:rsidTr="00423E5D">
        <w:tc>
          <w:tcPr>
            <w:tcW w:w="8748" w:type="dxa"/>
            <w:shd w:val="clear" w:color="auto" w:fill="auto"/>
          </w:tcPr>
          <w:p w:rsidR="005D7CA4" w:rsidRPr="00F34389" w:rsidRDefault="005D7CA4" w:rsidP="005D7CA4">
            <w:pPr>
              <w:pStyle w:val="aa"/>
            </w:pPr>
          </w:p>
        </w:tc>
        <w:tc>
          <w:tcPr>
            <w:tcW w:w="6038" w:type="dxa"/>
            <w:shd w:val="clear" w:color="auto" w:fill="auto"/>
          </w:tcPr>
          <w:p w:rsidR="005D7CA4" w:rsidRPr="00F34389" w:rsidRDefault="005D7CA4" w:rsidP="005D7CA4">
            <w:pPr>
              <w:pStyle w:val="aa"/>
            </w:pPr>
            <w:r>
              <w:t xml:space="preserve">ПРИЛОЖЕНИЕ </w:t>
            </w:r>
          </w:p>
          <w:p w:rsidR="005D7CA4" w:rsidRDefault="005D7CA4" w:rsidP="005D7CA4">
            <w:pPr>
              <w:pStyle w:val="aa"/>
            </w:pPr>
            <w:r w:rsidRPr="00F34389">
              <w:t xml:space="preserve">к </w:t>
            </w:r>
            <w:r>
              <w:t xml:space="preserve">подпрограмме  </w:t>
            </w:r>
            <w:r w:rsidRPr="00B325DE">
              <w:t xml:space="preserve">«Развитие и поддержка малого и среднего предпринимательства </w:t>
            </w:r>
            <w:proofErr w:type="gramStart"/>
            <w:r w:rsidRPr="00B325DE">
              <w:t>в</w:t>
            </w:r>
            <w:proofErr w:type="gramEnd"/>
            <w:r w:rsidRPr="00B325DE">
              <w:t xml:space="preserve"> </w:t>
            </w:r>
          </w:p>
          <w:p w:rsidR="005D7CA4" w:rsidRDefault="005D7CA4" w:rsidP="005D7CA4">
            <w:pPr>
              <w:pStyle w:val="aa"/>
            </w:pPr>
            <w:r w:rsidRPr="00B325DE">
              <w:t xml:space="preserve">муниципальном </w:t>
            </w:r>
            <w:proofErr w:type="gramStart"/>
            <w:r w:rsidRPr="00B325DE">
              <w:t>образовании</w:t>
            </w:r>
            <w:proofErr w:type="gramEnd"/>
            <w:r w:rsidRPr="00B325DE">
              <w:t xml:space="preserve"> город-курорт </w:t>
            </w:r>
          </w:p>
          <w:p w:rsidR="005D7CA4" w:rsidRPr="00F34389" w:rsidRDefault="005D7CA4" w:rsidP="005D7CA4">
            <w:pPr>
              <w:pStyle w:val="aa"/>
            </w:pPr>
            <w:r w:rsidRPr="00B325DE">
              <w:t>Геленджик» на 2015-2017 годы</w:t>
            </w:r>
          </w:p>
        </w:tc>
      </w:tr>
    </w:tbl>
    <w:p w:rsidR="005D7CA4" w:rsidRDefault="005D7CA4" w:rsidP="005D7CA4">
      <w:pPr>
        <w:pStyle w:val="aa"/>
      </w:pPr>
    </w:p>
    <w:p w:rsidR="005D7CA4" w:rsidRDefault="005D7CA4" w:rsidP="005D7CA4">
      <w:pPr>
        <w:pStyle w:val="aa"/>
      </w:pPr>
      <w:r>
        <w:t xml:space="preserve">ПЕРЕЧЕНЬ </w:t>
      </w:r>
    </w:p>
    <w:p w:rsidR="005D7CA4" w:rsidRDefault="005D7CA4" w:rsidP="005D7CA4">
      <w:pPr>
        <w:pStyle w:val="aa"/>
      </w:pPr>
      <w:r>
        <w:t xml:space="preserve"> мероприятий подпрограммы  </w:t>
      </w:r>
      <w:r w:rsidRPr="00B325DE">
        <w:t xml:space="preserve">«Развитие и поддержка малого и среднего предпринимательства </w:t>
      </w:r>
    </w:p>
    <w:p w:rsidR="005D7CA4" w:rsidRPr="00972351" w:rsidRDefault="005D7CA4" w:rsidP="005D7CA4">
      <w:pPr>
        <w:pStyle w:val="aa"/>
      </w:pPr>
      <w:r w:rsidRPr="00B325DE">
        <w:t>в муниципальном образовании город-курорт Геленджик» на 2015-2017 годы</w:t>
      </w:r>
    </w:p>
    <w:p w:rsidR="005D7CA4" w:rsidRPr="00B325DE" w:rsidRDefault="005D7CA4" w:rsidP="005D7CA4">
      <w:pPr>
        <w:pStyle w:val="aa"/>
      </w:pPr>
    </w:p>
    <w:p w:rsidR="005D7CA4" w:rsidRPr="00AC1695" w:rsidRDefault="005D7CA4" w:rsidP="005D7CA4">
      <w:pPr>
        <w:pStyle w:val="aa"/>
        <w:ind w:left="12036" w:firstLine="708"/>
      </w:pPr>
      <w:r w:rsidRPr="00AC1695">
        <w:t xml:space="preserve"> (</w:t>
      </w:r>
      <w:proofErr w:type="spellStart"/>
      <w:r w:rsidRPr="00AC1695">
        <w:t>тыс</w:t>
      </w:r>
      <w:proofErr w:type="gramStart"/>
      <w:r w:rsidRPr="00AC1695">
        <w:t>.р</w:t>
      </w:r>
      <w:proofErr w:type="gramEnd"/>
      <w:r w:rsidRPr="00AC1695">
        <w:t>ублей</w:t>
      </w:r>
      <w:proofErr w:type="spellEnd"/>
      <w:r w:rsidRPr="00AC1695">
        <w:t>)</w:t>
      </w:r>
    </w:p>
    <w:tbl>
      <w:tblPr>
        <w:tblW w:w="156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8"/>
        <w:gridCol w:w="2686"/>
        <w:gridCol w:w="1423"/>
        <w:gridCol w:w="1421"/>
        <w:gridCol w:w="1080"/>
        <w:gridCol w:w="7"/>
        <w:gridCol w:w="130"/>
        <w:gridCol w:w="1130"/>
        <w:gridCol w:w="7"/>
        <w:gridCol w:w="80"/>
        <w:gridCol w:w="1172"/>
        <w:gridCol w:w="7"/>
        <w:gridCol w:w="38"/>
        <w:gridCol w:w="1217"/>
        <w:gridCol w:w="2217"/>
        <w:gridCol w:w="287"/>
        <w:gridCol w:w="1931"/>
      </w:tblGrid>
      <w:tr w:rsidR="005D7CA4" w:rsidRPr="00F34389" w:rsidTr="00423E5D">
        <w:tc>
          <w:tcPr>
            <w:tcW w:w="778" w:type="dxa"/>
            <w:vMerge w:val="restart"/>
            <w:shd w:val="clear" w:color="auto" w:fill="auto"/>
          </w:tcPr>
          <w:p w:rsidR="005D7CA4" w:rsidRPr="001C5DFC" w:rsidRDefault="005D7CA4" w:rsidP="001C5DFC">
            <w:pPr>
              <w:pStyle w:val="aa"/>
              <w:rPr>
                <w:sz w:val="24"/>
              </w:rPr>
            </w:pPr>
            <w:r w:rsidRPr="001C5DFC">
              <w:rPr>
                <w:sz w:val="24"/>
              </w:rPr>
              <w:t>№</w:t>
            </w:r>
          </w:p>
          <w:p w:rsidR="005D7CA4" w:rsidRPr="001C5DFC" w:rsidRDefault="005D7CA4" w:rsidP="001C5DFC">
            <w:pPr>
              <w:pStyle w:val="aa"/>
              <w:rPr>
                <w:sz w:val="24"/>
              </w:rPr>
            </w:pPr>
            <w:proofErr w:type="gramStart"/>
            <w:r w:rsidRPr="001C5DFC">
              <w:rPr>
                <w:sz w:val="24"/>
              </w:rPr>
              <w:t>п</w:t>
            </w:r>
            <w:proofErr w:type="gramEnd"/>
            <w:r w:rsidRPr="001C5DFC">
              <w:rPr>
                <w:sz w:val="24"/>
              </w:rPr>
              <w:t>/п</w:t>
            </w:r>
          </w:p>
        </w:tc>
        <w:tc>
          <w:tcPr>
            <w:tcW w:w="2694" w:type="dxa"/>
            <w:gridSpan w:val="2"/>
            <w:vMerge w:val="restart"/>
            <w:shd w:val="clear" w:color="auto" w:fill="auto"/>
          </w:tcPr>
          <w:p w:rsidR="005D7CA4" w:rsidRPr="001C5DFC" w:rsidRDefault="005D7CA4" w:rsidP="001C5DFC">
            <w:pPr>
              <w:pStyle w:val="aa"/>
              <w:rPr>
                <w:sz w:val="24"/>
              </w:rPr>
            </w:pPr>
            <w:r w:rsidRPr="001C5DFC">
              <w:rPr>
                <w:sz w:val="24"/>
              </w:rPr>
              <w:t xml:space="preserve">Наименование </w:t>
            </w:r>
          </w:p>
          <w:p w:rsidR="005D7CA4" w:rsidRPr="001C5DFC" w:rsidRDefault="005D7CA4" w:rsidP="001C5DFC">
            <w:pPr>
              <w:pStyle w:val="aa"/>
              <w:rPr>
                <w:sz w:val="24"/>
              </w:rPr>
            </w:pPr>
            <w:r w:rsidRPr="001C5DFC">
              <w:rPr>
                <w:sz w:val="24"/>
              </w:rPr>
              <w:t xml:space="preserve">мероприятия </w:t>
            </w:r>
          </w:p>
          <w:p w:rsidR="005D7CA4" w:rsidRPr="001C5DFC" w:rsidRDefault="005D7CA4" w:rsidP="001C5DFC">
            <w:pPr>
              <w:pStyle w:val="aa"/>
              <w:rPr>
                <w:sz w:val="24"/>
              </w:rPr>
            </w:pPr>
            <w:r w:rsidRPr="001C5DFC">
              <w:rPr>
                <w:sz w:val="24"/>
              </w:rPr>
              <w:t>подпрограммы</w:t>
            </w:r>
          </w:p>
        </w:tc>
        <w:tc>
          <w:tcPr>
            <w:tcW w:w="1423" w:type="dxa"/>
            <w:vMerge w:val="restart"/>
          </w:tcPr>
          <w:p w:rsidR="005D7CA4" w:rsidRPr="001C5DFC" w:rsidRDefault="005D7CA4" w:rsidP="001C5DFC">
            <w:pPr>
              <w:pStyle w:val="aa"/>
              <w:rPr>
                <w:sz w:val="24"/>
              </w:rPr>
            </w:pPr>
            <w:r w:rsidRPr="001C5DFC">
              <w:rPr>
                <w:sz w:val="24"/>
              </w:rPr>
              <w:t>Срок реализации мероприятия подпрограммы</w:t>
            </w:r>
          </w:p>
        </w:tc>
        <w:tc>
          <w:tcPr>
            <w:tcW w:w="1421" w:type="dxa"/>
            <w:vMerge w:val="restart"/>
          </w:tcPr>
          <w:p w:rsidR="005D7CA4" w:rsidRPr="001C5DFC" w:rsidRDefault="005D7CA4" w:rsidP="001C5DFC">
            <w:pPr>
              <w:pStyle w:val="aa"/>
              <w:rPr>
                <w:sz w:val="24"/>
              </w:rPr>
            </w:pPr>
            <w:r w:rsidRPr="001C5DFC">
              <w:rPr>
                <w:sz w:val="24"/>
              </w:rPr>
              <w:t>Источник финансирования</w:t>
            </w:r>
          </w:p>
          <w:p w:rsidR="005D7CA4" w:rsidRPr="001C5DFC" w:rsidRDefault="005D7CA4" w:rsidP="001C5DFC">
            <w:pPr>
              <w:pStyle w:val="aa"/>
              <w:rPr>
                <w:sz w:val="24"/>
              </w:rPr>
            </w:pPr>
            <w:r w:rsidRPr="001C5DFC">
              <w:rPr>
                <w:sz w:val="24"/>
              </w:rPr>
              <w:t>мероприятия подпрограммы</w:t>
            </w:r>
          </w:p>
        </w:tc>
        <w:tc>
          <w:tcPr>
            <w:tcW w:w="4868" w:type="dxa"/>
            <w:gridSpan w:val="10"/>
            <w:shd w:val="clear" w:color="auto" w:fill="auto"/>
          </w:tcPr>
          <w:p w:rsidR="005D7CA4" w:rsidRPr="001C5DFC" w:rsidRDefault="005D7CA4" w:rsidP="001C5DFC">
            <w:pPr>
              <w:pStyle w:val="aa"/>
              <w:rPr>
                <w:sz w:val="24"/>
              </w:rPr>
            </w:pPr>
            <w:r w:rsidRPr="001C5DFC">
              <w:rPr>
                <w:sz w:val="24"/>
              </w:rPr>
              <w:t>Объем финансирования</w:t>
            </w:r>
          </w:p>
          <w:p w:rsidR="005D7CA4" w:rsidRPr="00423E5D" w:rsidRDefault="005D7CA4" w:rsidP="00423E5D">
            <w:pPr>
              <w:jc w:val="center"/>
              <w:rPr>
                <w:rFonts w:ascii="Times New Roman" w:hAnsi="Times New Roman"/>
                <w:bCs/>
                <w:sz w:val="24"/>
                <w:szCs w:val="24"/>
              </w:rPr>
            </w:pPr>
          </w:p>
        </w:tc>
        <w:tc>
          <w:tcPr>
            <w:tcW w:w="2504" w:type="dxa"/>
            <w:gridSpan w:val="2"/>
            <w:vMerge w:val="restart"/>
            <w:shd w:val="clear" w:color="auto" w:fill="auto"/>
          </w:tcPr>
          <w:p w:rsidR="005D7CA4" w:rsidRPr="001C5DFC" w:rsidRDefault="005D7CA4" w:rsidP="001C5DFC">
            <w:pPr>
              <w:pStyle w:val="aa"/>
              <w:rPr>
                <w:sz w:val="24"/>
              </w:rPr>
            </w:pPr>
            <w:r w:rsidRPr="001C5DFC">
              <w:rPr>
                <w:sz w:val="24"/>
              </w:rPr>
              <w:t xml:space="preserve">Ожидаемый </w:t>
            </w:r>
          </w:p>
          <w:p w:rsidR="005D7CA4" w:rsidRPr="00423E5D" w:rsidRDefault="005D7CA4" w:rsidP="001C5DFC">
            <w:pPr>
              <w:pStyle w:val="aa"/>
            </w:pPr>
            <w:r w:rsidRPr="001C5DFC">
              <w:rPr>
                <w:sz w:val="24"/>
              </w:rPr>
              <w:t>результат</w:t>
            </w:r>
          </w:p>
        </w:tc>
        <w:tc>
          <w:tcPr>
            <w:tcW w:w="1931" w:type="dxa"/>
            <w:vMerge w:val="restart"/>
            <w:shd w:val="clear" w:color="auto" w:fill="auto"/>
          </w:tcPr>
          <w:p w:rsidR="005D7CA4" w:rsidRPr="001C5DFC" w:rsidRDefault="005D7CA4" w:rsidP="001C5DFC">
            <w:pPr>
              <w:pStyle w:val="aa"/>
              <w:rPr>
                <w:sz w:val="24"/>
              </w:rPr>
            </w:pPr>
            <w:r w:rsidRPr="001C5DFC">
              <w:rPr>
                <w:sz w:val="24"/>
              </w:rPr>
              <w:t xml:space="preserve">Главный </w:t>
            </w:r>
          </w:p>
          <w:p w:rsidR="005D7CA4" w:rsidRPr="001C5DFC" w:rsidRDefault="005D7CA4" w:rsidP="001C5DFC">
            <w:pPr>
              <w:pStyle w:val="aa"/>
              <w:rPr>
                <w:sz w:val="24"/>
              </w:rPr>
            </w:pPr>
            <w:r w:rsidRPr="001C5DFC">
              <w:rPr>
                <w:sz w:val="24"/>
              </w:rPr>
              <w:t>распорядитель /</w:t>
            </w:r>
          </w:p>
          <w:p w:rsidR="005D7CA4" w:rsidRPr="001C5DFC" w:rsidRDefault="005D7CA4" w:rsidP="001C5DFC">
            <w:pPr>
              <w:pStyle w:val="aa"/>
              <w:rPr>
                <w:sz w:val="24"/>
              </w:rPr>
            </w:pPr>
            <w:r w:rsidRPr="001C5DFC">
              <w:rPr>
                <w:sz w:val="24"/>
              </w:rPr>
              <w:t xml:space="preserve">исполнитель </w:t>
            </w:r>
          </w:p>
          <w:p w:rsidR="005D7CA4" w:rsidRPr="00423E5D" w:rsidRDefault="005D7CA4" w:rsidP="001C5DFC">
            <w:pPr>
              <w:pStyle w:val="aa"/>
            </w:pPr>
            <w:r w:rsidRPr="001C5DFC">
              <w:rPr>
                <w:sz w:val="24"/>
              </w:rPr>
              <w:t>мероприятия</w:t>
            </w:r>
          </w:p>
        </w:tc>
      </w:tr>
      <w:tr w:rsidR="005D7CA4" w:rsidRPr="00F34389" w:rsidTr="00423E5D">
        <w:tc>
          <w:tcPr>
            <w:tcW w:w="778" w:type="dxa"/>
            <w:vMerge/>
            <w:shd w:val="clear" w:color="auto" w:fill="auto"/>
          </w:tcPr>
          <w:p w:rsidR="005D7CA4" w:rsidRPr="00423E5D" w:rsidRDefault="005D7CA4" w:rsidP="00423E5D">
            <w:pPr>
              <w:jc w:val="center"/>
              <w:rPr>
                <w:rFonts w:ascii="Times New Roman" w:hAnsi="Times New Roman"/>
                <w:bCs/>
                <w:sz w:val="24"/>
                <w:szCs w:val="24"/>
              </w:rPr>
            </w:pPr>
          </w:p>
        </w:tc>
        <w:tc>
          <w:tcPr>
            <w:tcW w:w="2694" w:type="dxa"/>
            <w:gridSpan w:val="2"/>
            <w:vMerge/>
            <w:shd w:val="clear" w:color="auto" w:fill="auto"/>
          </w:tcPr>
          <w:p w:rsidR="005D7CA4" w:rsidRPr="00423E5D" w:rsidRDefault="005D7CA4" w:rsidP="00423E5D">
            <w:pPr>
              <w:jc w:val="center"/>
              <w:rPr>
                <w:rFonts w:ascii="Times New Roman" w:hAnsi="Times New Roman"/>
                <w:bCs/>
                <w:sz w:val="24"/>
                <w:szCs w:val="24"/>
              </w:rPr>
            </w:pPr>
          </w:p>
        </w:tc>
        <w:tc>
          <w:tcPr>
            <w:tcW w:w="1423" w:type="dxa"/>
            <w:vMerge/>
          </w:tcPr>
          <w:p w:rsidR="005D7CA4" w:rsidRPr="00423E5D" w:rsidRDefault="005D7CA4" w:rsidP="00423E5D">
            <w:pPr>
              <w:jc w:val="center"/>
              <w:rPr>
                <w:rFonts w:ascii="Times New Roman" w:hAnsi="Times New Roman"/>
                <w:bCs/>
                <w:sz w:val="24"/>
                <w:szCs w:val="24"/>
              </w:rPr>
            </w:pPr>
          </w:p>
        </w:tc>
        <w:tc>
          <w:tcPr>
            <w:tcW w:w="1421" w:type="dxa"/>
            <w:vMerge/>
            <w:shd w:val="clear" w:color="auto" w:fill="auto"/>
          </w:tcPr>
          <w:p w:rsidR="005D7CA4" w:rsidRPr="00423E5D" w:rsidRDefault="005D7CA4" w:rsidP="00423E5D">
            <w:pPr>
              <w:jc w:val="center"/>
              <w:rPr>
                <w:rFonts w:ascii="Times New Roman" w:hAnsi="Times New Roman"/>
                <w:bCs/>
                <w:sz w:val="24"/>
                <w:szCs w:val="24"/>
              </w:rPr>
            </w:pPr>
          </w:p>
        </w:tc>
        <w:tc>
          <w:tcPr>
            <w:tcW w:w="1087" w:type="dxa"/>
            <w:gridSpan w:val="2"/>
            <w:vMerge w:val="restart"/>
          </w:tcPr>
          <w:p w:rsidR="005D7CA4" w:rsidRPr="001C5DFC" w:rsidRDefault="005D7CA4" w:rsidP="001C5DFC">
            <w:pPr>
              <w:pStyle w:val="aa"/>
              <w:rPr>
                <w:sz w:val="24"/>
              </w:rPr>
            </w:pPr>
            <w:r w:rsidRPr="001C5DFC">
              <w:rPr>
                <w:sz w:val="24"/>
              </w:rPr>
              <w:t>всего</w:t>
            </w:r>
          </w:p>
        </w:tc>
        <w:tc>
          <w:tcPr>
            <w:tcW w:w="3781" w:type="dxa"/>
            <w:gridSpan w:val="8"/>
            <w:shd w:val="clear" w:color="auto" w:fill="auto"/>
          </w:tcPr>
          <w:p w:rsidR="005D7CA4" w:rsidRPr="001C5DFC" w:rsidRDefault="005D7CA4" w:rsidP="001C5DFC">
            <w:pPr>
              <w:pStyle w:val="aa"/>
              <w:rPr>
                <w:sz w:val="24"/>
              </w:rPr>
            </w:pPr>
            <w:r w:rsidRPr="001C5DFC">
              <w:rPr>
                <w:sz w:val="24"/>
              </w:rPr>
              <w:t>в том числе</w:t>
            </w:r>
          </w:p>
        </w:tc>
        <w:tc>
          <w:tcPr>
            <w:tcW w:w="2504" w:type="dxa"/>
            <w:gridSpan w:val="2"/>
            <w:vMerge/>
            <w:shd w:val="clear" w:color="auto" w:fill="auto"/>
          </w:tcPr>
          <w:p w:rsidR="005D7CA4" w:rsidRPr="00423E5D" w:rsidRDefault="005D7CA4" w:rsidP="00423E5D">
            <w:pPr>
              <w:jc w:val="center"/>
              <w:rPr>
                <w:rFonts w:ascii="Times New Roman" w:hAnsi="Times New Roman"/>
                <w:bCs/>
                <w:sz w:val="24"/>
                <w:szCs w:val="24"/>
              </w:rPr>
            </w:pPr>
          </w:p>
        </w:tc>
        <w:tc>
          <w:tcPr>
            <w:tcW w:w="1931" w:type="dxa"/>
            <w:vMerge/>
            <w:shd w:val="clear" w:color="auto" w:fill="auto"/>
          </w:tcPr>
          <w:p w:rsidR="005D7CA4" w:rsidRPr="00423E5D" w:rsidRDefault="005D7CA4" w:rsidP="00423E5D">
            <w:pPr>
              <w:jc w:val="center"/>
              <w:rPr>
                <w:rFonts w:ascii="Times New Roman" w:hAnsi="Times New Roman"/>
                <w:bCs/>
                <w:sz w:val="24"/>
                <w:szCs w:val="24"/>
              </w:rPr>
            </w:pPr>
          </w:p>
        </w:tc>
      </w:tr>
      <w:tr w:rsidR="005D7CA4" w:rsidRPr="00F34389" w:rsidTr="00423E5D">
        <w:tc>
          <w:tcPr>
            <w:tcW w:w="778" w:type="dxa"/>
            <w:vMerge/>
            <w:shd w:val="clear" w:color="auto" w:fill="auto"/>
          </w:tcPr>
          <w:p w:rsidR="005D7CA4" w:rsidRPr="00423E5D" w:rsidRDefault="005D7CA4" w:rsidP="00423E5D">
            <w:pPr>
              <w:jc w:val="center"/>
              <w:rPr>
                <w:rFonts w:ascii="Times New Roman" w:hAnsi="Times New Roman"/>
                <w:bCs/>
                <w:sz w:val="24"/>
                <w:szCs w:val="24"/>
              </w:rPr>
            </w:pPr>
          </w:p>
        </w:tc>
        <w:tc>
          <w:tcPr>
            <w:tcW w:w="2694" w:type="dxa"/>
            <w:gridSpan w:val="2"/>
            <w:vMerge/>
            <w:shd w:val="clear" w:color="auto" w:fill="auto"/>
          </w:tcPr>
          <w:p w:rsidR="005D7CA4" w:rsidRPr="00423E5D" w:rsidRDefault="005D7CA4" w:rsidP="00423E5D">
            <w:pPr>
              <w:jc w:val="center"/>
              <w:rPr>
                <w:rFonts w:ascii="Times New Roman" w:hAnsi="Times New Roman"/>
                <w:bCs/>
                <w:sz w:val="24"/>
                <w:szCs w:val="24"/>
              </w:rPr>
            </w:pPr>
          </w:p>
        </w:tc>
        <w:tc>
          <w:tcPr>
            <w:tcW w:w="1423" w:type="dxa"/>
            <w:vMerge/>
          </w:tcPr>
          <w:p w:rsidR="005D7CA4" w:rsidRPr="00423E5D" w:rsidRDefault="005D7CA4" w:rsidP="00423E5D">
            <w:pPr>
              <w:jc w:val="center"/>
              <w:rPr>
                <w:rFonts w:ascii="Times New Roman" w:hAnsi="Times New Roman"/>
                <w:bCs/>
                <w:sz w:val="24"/>
                <w:szCs w:val="24"/>
              </w:rPr>
            </w:pPr>
          </w:p>
        </w:tc>
        <w:tc>
          <w:tcPr>
            <w:tcW w:w="1421" w:type="dxa"/>
            <w:vMerge/>
            <w:shd w:val="clear" w:color="auto" w:fill="auto"/>
          </w:tcPr>
          <w:p w:rsidR="005D7CA4" w:rsidRPr="00423E5D" w:rsidRDefault="005D7CA4" w:rsidP="00423E5D">
            <w:pPr>
              <w:jc w:val="center"/>
              <w:rPr>
                <w:rFonts w:ascii="Times New Roman" w:hAnsi="Times New Roman"/>
                <w:bCs/>
                <w:sz w:val="24"/>
                <w:szCs w:val="24"/>
              </w:rPr>
            </w:pPr>
          </w:p>
        </w:tc>
        <w:tc>
          <w:tcPr>
            <w:tcW w:w="1087" w:type="dxa"/>
            <w:gridSpan w:val="2"/>
            <w:vMerge/>
          </w:tcPr>
          <w:p w:rsidR="005D7CA4" w:rsidRPr="001C5DFC" w:rsidRDefault="005D7CA4" w:rsidP="001C5DFC">
            <w:pPr>
              <w:pStyle w:val="aa"/>
              <w:rPr>
                <w:sz w:val="24"/>
              </w:rPr>
            </w:pPr>
          </w:p>
        </w:tc>
        <w:tc>
          <w:tcPr>
            <w:tcW w:w="1260" w:type="dxa"/>
            <w:gridSpan w:val="2"/>
            <w:shd w:val="clear" w:color="auto" w:fill="auto"/>
          </w:tcPr>
          <w:p w:rsidR="005D7CA4" w:rsidRPr="001C5DFC" w:rsidRDefault="005D7CA4" w:rsidP="001C5DFC">
            <w:pPr>
              <w:pStyle w:val="aa"/>
              <w:rPr>
                <w:sz w:val="24"/>
              </w:rPr>
            </w:pPr>
            <w:r w:rsidRPr="001C5DFC">
              <w:rPr>
                <w:sz w:val="24"/>
              </w:rPr>
              <w:t>2015 год</w:t>
            </w:r>
          </w:p>
        </w:tc>
        <w:tc>
          <w:tcPr>
            <w:tcW w:w="1259" w:type="dxa"/>
            <w:gridSpan w:val="3"/>
            <w:shd w:val="clear" w:color="auto" w:fill="auto"/>
          </w:tcPr>
          <w:p w:rsidR="005D7CA4" w:rsidRPr="001C5DFC" w:rsidRDefault="005D7CA4" w:rsidP="001C5DFC">
            <w:pPr>
              <w:pStyle w:val="aa"/>
              <w:rPr>
                <w:sz w:val="24"/>
              </w:rPr>
            </w:pPr>
            <w:r w:rsidRPr="001C5DFC">
              <w:rPr>
                <w:sz w:val="24"/>
              </w:rPr>
              <w:t>2016 год</w:t>
            </w:r>
          </w:p>
        </w:tc>
        <w:tc>
          <w:tcPr>
            <w:tcW w:w="1262" w:type="dxa"/>
            <w:gridSpan w:val="3"/>
            <w:shd w:val="clear" w:color="auto" w:fill="auto"/>
          </w:tcPr>
          <w:p w:rsidR="005D7CA4" w:rsidRPr="001C5DFC" w:rsidRDefault="005D7CA4" w:rsidP="001C5DFC">
            <w:pPr>
              <w:pStyle w:val="aa"/>
              <w:rPr>
                <w:sz w:val="24"/>
              </w:rPr>
            </w:pPr>
            <w:r w:rsidRPr="001C5DFC">
              <w:rPr>
                <w:sz w:val="24"/>
              </w:rPr>
              <w:t>2017 год</w:t>
            </w:r>
          </w:p>
        </w:tc>
        <w:tc>
          <w:tcPr>
            <w:tcW w:w="2504" w:type="dxa"/>
            <w:gridSpan w:val="2"/>
            <w:vMerge/>
            <w:shd w:val="clear" w:color="auto" w:fill="auto"/>
          </w:tcPr>
          <w:p w:rsidR="005D7CA4" w:rsidRPr="00423E5D" w:rsidRDefault="005D7CA4" w:rsidP="00423E5D">
            <w:pPr>
              <w:jc w:val="center"/>
              <w:rPr>
                <w:rFonts w:ascii="Times New Roman" w:hAnsi="Times New Roman"/>
                <w:bCs/>
                <w:sz w:val="24"/>
                <w:szCs w:val="24"/>
              </w:rPr>
            </w:pPr>
          </w:p>
        </w:tc>
        <w:tc>
          <w:tcPr>
            <w:tcW w:w="1931" w:type="dxa"/>
            <w:vMerge/>
            <w:shd w:val="clear" w:color="auto" w:fill="auto"/>
          </w:tcPr>
          <w:p w:rsidR="005D7CA4" w:rsidRPr="00423E5D" w:rsidRDefault="005D7CA4" w:rsidP="00423E5D">
            <w:pPr>
              <w:jc w:val="center"/>
              <w:rPr>
                <w:rFonts w:ascii="Times New Roman" w:hAnsi="Times New Roman"/>
                <w:bCs/>
                <w:sz w:val="24"/>
                <w:szCs w:val="24"/>
              </w:rPr>
            </w:pPr>
          </w:p>
        </w:tc>
      </w:tr>
      <w:tr w:rsidR="005D7CA4" w:rsidRPr="00F34389" w:rsidTr="00423E5D">
        <w:tc>
          <w:tcPr>
            <w:tcW w:w="778" w:type="dxa"/>
            <w:shd w:val="clear" w:color="auto" w:fill="auto"/>
          </w:tcPr>
          <w:p w:rsidR="005D7CA4" w:rsidRPr="001C5DFC" w:rsidRDefault="005D7CA4" w:rsidP="001C5DFC">
            <w:pPr>
              <w:pStyle w:val="aa"/>
              <w:rPr>
                <w:sz w:val="24"/>
              </w:rPr>
            </w:pPr>
            <w:r w:rsidRPr="001C5DFC">
              <w:rPr>
                <w:sz w:val="24"/>
              </w:rPr>
              <w:t>1</w:t>
            </w:r>
          </w:p>
        </w:tc>
        <w:tc>
          <w:tcPr>
            <w:tcW w:w="2694" w:type="dxa"/>
            <w:gridSpan w:val="2"/>
            <w:shd w:val="clear" w:color="auto" w:fill="auto"/>
          </w:tcPr>
          <w:p w:rsidR="005D7CA4" w:rsidRPr="001C5DFC" w:rsidRDefault="005D7CA4" w:rsidP="001C5DFC">
            <w:pPr>
              <w:pStyle w:val="aa"/>
              <w:rPr>
                <w:sz w:val="24"/>
              </w:rPr>
            </w:pPr>
            <w:r w:rsidRPr="001C5DFC">
              <w:rPr>
                <w:sz w:val="24"/>
              </w:rPr>
              <w:t>2</w:t>
            </w:r>
          </w:p>
        </w:tc>
        <w:tc>
          <w:tcPr>
            <w:tcW w:w="1423" w:type="dxa"/>
          </w:tcPr>
          <w:p w:rsidR="005D7CA4" w:rsidRPr="001C5DFC" w:rsidRDefault="005D7CA4" w:rsidP="001C5DFC">
            <w:pPr>
              <w:pStyle w:val="aa"/>
              <w:rPr>
                <w:sz w:val="24"/>
              </w:rPr>
            </w:pPr>
            <w:r w:rsidRPr="001C5DFC">
              <w:rPr>
                <w:sz w:val="24"/>
              </w:rPr>
              <w:t>3</w:t>
            </w:r>
          </w:p>
        </w:tc>
        <w:tc>
          <w:tcPr>
            <w:tcW w:w="1421" w:type="dxa"/>
            <w:shd w:val="clear" w:color="auto" w:fill="auto"/>
          </w:tcPr>
          <w:p w:rsidR="005D7CA4" w:rsidRPr="001C5DFC" w:rsidRDefault="005D7CA4" w:rsidP="001C5DFC">
            <w:pPr>
              <w:pStyle w:val="aa"/>
              <w:rPr>
                <w:sz w:val="24"/>
              </w:rPr>
            </w:pPr>
            <w:r w:rsidRPr="001C5DFC">
              <w:rPr>
                <w:sz w:val="24"/>
              </w:rPr>
              <w:t>4</w:t>
            </w:r>
          </w:p>
        </w:tc>
        <w:tc>
          <w:tcPr>
            <w:tcW w:w="1087" w:type="dxa"/>
            <w:gridSpan w:val="2"/>
          </w:tcPr>
          <w:p w:rsidR="005D7CA4" w:rsidRPr="001C5DFC" w:rsidRDefault="005D7CA4" w:rsidP="001C5DFC">
            <w:pPr>
              <w:pStyle w:val="aa"/>
              <w:rPr>
                <w:sz w:val="24"/>
              </w:rPr>
            </w:pPr>
            <w:r w:rsidRPr="001C5DFC">
              <w:rPr>
                <w:sz w:val="24"/>
              </w:rPr>
              <w:t>4</w:t>
            </w:r>
          </w:p>
        </w:tc>
        <w:tc>
          <w:tcPr>
            <w:tcW w:w="1260" w:type="dxa"/>
            <w:gridSpan w:val="2"/>
            <w:shd w:val="clear" w:color="auto" w:fill="auto"/>
          </w:tcPr>
          <w:p w:rsidR="005D7CA4" w:rsidRPr="001C5DFC" w:rsidRDefault="005D7CA4" w:rsidP="001C5DFC">
            <w:pPr>
              <w:pStyle w:val="aa"/>
              <w:rPr>
                <w:sz w:val="24"/>
              </w:rPr>
            </w:pPr>
            <w:r w:rsidRPr="001C5DFC">
              <w:rPr>
                <w:sz w:val="24"/>
              </w:rPr>
              <w:t>6</w:t>
            </w:r>
          </w:p>
        </w:tc>
        <w:tc>
          <w:tcPr>
            <w:tcW w:w="1259" w:type="dxa"/>
            <w:gridSpan w:val="3"/>
            <w:shd w:val="clear" w:color="auto" w:fill="auto"/>
          </w:tcPr>
          <w:p w:rsidR="005D7CA4" w:rsidRPr="001C5DFC" w:rsidRDefault="005D7CA4" w:rsidP="001C5DFC">
            <w:pPr>
              <w:pStyle w:val="aa"/>
              <w:rPr>
                <w:sz w:val="24"/>
              </w:rPr>
            </w:pPr>
            <w:r w:rsidRPr="001C5DFC">
              <w:rPr>
                <w:sz w:val="24"/>
              </w:rPr>
              <w:t>7</w:t>
            </w:r>
          </w:p>
        </w:tc>
        <w:tc>
          <w:tcPr>
            <w:tcW w:w="1262" w:type="dxa"/>
            <w:gridSpan w:val="3"/>
            <w:shd w:val="clear" w:color="auto" w:fill="auto"/>
          </w:tcPr>
          <w:p w:rsidR="005D7CA4" w:rsidRPr="001C5DFC" w:rsidRDefault="005D7CA4" w:rsidP="001C5DFC">
            <w:pPr>
              <w:pStyle w:val="aa"/>
              <w:rPr>
                <w:sz w:val="24"/>
              </w:rPr>
            </w:pPr>
            <w:r w:rsidRPr="001C5DFC">
              <w:rPr>
                <w:sz w:val="24"/>
              </w:rPr>
              <w:t>8</w:t>
            </w:r>
          </w:p>
        </w:tc>
        <w:tc>
          <w:tcPr>
            <w:tcW w:w="2504" w:type="dxa"/>
            <w:gridSpan w:val="2"/>
            <w:shd w:val="clear" w:color="auto" w:fill="auto"/>
          </w:tcPr>
          <w:p w:rsidR="005D7CA4" w:rsidRPr="001C5DFC" w:rsidRDefault="005D7CA4" w:rsidP="001C5DFC">
            <w:pPr>
              <w:pStyle w:val="aa"/>
              <w:rPr>
                <w:sz w:val="24"/>
              </w:rPr>
            </w:pPr>
            <w:r w:rsidRPr="001C5DFC">
              <w:rPr>
                <w:sz w:val="24"/>
              </w:rPr>
              <w:t>9</w:t>
            </w:r>
          </w:p>
        </w:tc>
        <w:tc>
          <w:tcPr>
            <w:tcW w:w="1931" w:type="dxa"/>
            <w:shd w:val="clear" w:color="auto" w:fill="auto"/>
          </w:tcPr>
          <w:p w:rsidR="005D7CA4" w:rsidRPr="001C5DFC" w:rsidRDefault="005D7CA4" w:rsidP="001C5DFC">
            <w:pPr>
              <w:pStyle w:val="aa"/>
              <w:rPr>
                <w:sz w:val="24"/>
              </w:rPr>
            </w:pPr>
            <w:r w:rsidRPr="001C5DFC">
              <w:rPr>
                <w:sz w:val="24"/>
              </w:rPr>
              <w:t>10</w:t>
            </w:r>
          </w:p>
        </w:tc>
      </w:tr>
      <w:tr w:rsidR="005D7CA4" w:rsidRPr="00F34389" w:rsidTr="00423E5D">
        <w:trPr>
          <w:trHeight w:val="70"/>
        </w:trPr>
        <w:tc>
          <w:tcPr>
            <w:tcW w:w="15619" w:type="dxa"/>
            <w:gridSpan w:val="18"/>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 xml:space="preserve">1.Цель: </w:t>
            </w:r>
            <w:r w:rsidRPr="00423E5D">
              <w:rPr>
                <w:rFonts w:ascii="Times New Roman" w:hAnsi="Times New Roman"/>
                <w:sz w:val="24"/>
                <w:szCs w:val="24"/>
              </w:rPr>
              <w:t>создание условий для развития субъектов малого и  среднего  предпринимательства на территории муниципального образования город-курорт Геленджик</w:t>
            </w:r>
          </w:p>
        </w:tc>
      </w:tr>
      <w:tr w:rsidR="005D7CA4" w:rsidRPr="00F34389" w:rsidTr="00423E5D">
        <w:tc>
          <w:tcPr>
            <w:tcW w:w="15619" w:type="dxa"/>
            <w:gridSpan w:val="18"/>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bCs/>
                <w:sz w:val="24"/>
                <w:szCs w:val="24"/>
              </w:rPr>
              <w:t>1.1  Задача:</w:t>
            </w:r>
            <w:r w:rsidRPr="00423E5D">
              <w:rPr>
                <w:rFonts w:ascii="Times New Roman" w:hAnsi="Times New Roman"/>
                <w:sz w:val="24"/>
                <w:szCs w:val="24"/>
              </w:rPr>
              <w:t xml:space="preserve"> совершенствование муниципальной политики в области развития предпринимательской деятельности на территории</w:t>
            </w:r>
          </w:p>
          <w:p w:rsidR="005D7CA4" w:rsidRPr="00423E5D" w:rsidRDefault="005D7CA4" w:rsidP="00423E5D">
            <w:pPr>
              <w:tabs>
                <w:tab w:val="left" w:pos="6210"/>
              </w:tabs>
              <w:jc w:val="center"/>
              <w:rPr>
                <w:rFonts w:ascii="Times New Roman" w:hAnsi="Times New Roman"/>
                <w:bCs/>
                <w:sz w:val="24"/>
                <w:szCs w:val="24"/>
              </w:rPr>
            </w:pPr>
            <w:r w:rsidRPr="00423E5D">
              <w:rPr>
                <w:rFonts w:ascii="Times New Roman" w:hAnsi="Times New Roman"/>
                <w:sz w:val="24"/>
                <w:szCs w:val="24"/>
              </w:rPr>
              <w:t>муниципального образования город-курорт Геленджик</w:t>
            </w:r>
          </w:p>
        </w:tc>
      </w:tr>
      <w:tr w:rsidR="005D7CA4" w:rsidRPr="00F34389" w:rsidTr="00423E5D">
        <w:trPr>
          <w:trHeight w:val="70"/>
        </w:trPr>
        <w:tc>
          <w:tcPr>
            <w:tcW w:w="778" w:type="dxa"/>
            <w:shd w:val="clear" w:color="auto" w:fill="auto"/>
          </w:tcPr>
          <w:p w:rsidR="005D7CA4" w:rsidRPr="00423E5D" w:rsidRDefault="005D7CA4" w:rsidP="00423E5D">
            <w:pPr>
              <w:rPr>
                <w:rFonts w:ascii="Times New Roman" w:hAnsi="Times New Roman"/>
                <w:bCs/>
                <w:sz w:val="24"/>
                <w:szCs w:val="24"/>
              </w:rPr>
            </w:pPr>
            <w:r w:rsidRPr="00423E5D">
              <w:rPr>
                <w:rFonts w:ascii="Times New Roman" w:hAnsi="Times New Roman"/>
                <w:bCs/>
                <w:sz w:val="24"/>
                <w:szCs w:val="24"/>
              </w:rPr>
              <w:t>1.1.1</w:t>
            </w:r>
          </w:p>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p>
        </w:tc>
        <w:tc>
          <w:tcPr>
            <w:tcW w:w="269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lastRenderedPageBreak/>
              <w:t xml:space="preserve">Анализ нормативных правовых актов, регулирующих деятельность малого и среднего предпринимательства и </w:t>
            </w:r>
            <w:r w:rsidRPr="00423E5D">
              <w:rPr>
                <w:rFonts w:ascii="Times New Roman" w:hAnsi="Times New Roman"/>
                <w:bCs/>
                <w:sz w:val="24"/>
                <w:szCs w:val="24"/>
              </w:rPr>
              <w:lastRenderedPageBreak/>
              <w:t>муниципальную поддержку малого бизнеса</w:t>
            </w:r>
          </w:p>
        </w:tc>
        <w:tc>
          <w:tcPr>
            <w:tcW w:w="1423" w:type="dxa"/>
          </w:tcPr>
          <w:p w:rsidR="005D7CA4" w:rsidRPr="00423E5D" w:rsidRDefault="005D7CA4" w:rsidP="00423E5D">
            <w:pPr>
              <w:pStyle w:val="ConsPlusCell"/>
              <w:rPr>
                <w:rFonts w:ascii="Times New Roman" w:hAnsi="Times New Roman" w:cs="Times New Roman"/>
                <w:sz w:val="24"/>
                <w:szCs w:val="24"/>
              </w:rPr>
            </w:pPr>
            <w:r w:rsidRPr="00423E5D">
              <w:rPr>
                <w:rFonts w:ascii="Times New Roman" w:hAnsi="Times New Roman" w:cs="Times New Roman"/>
                <w:sz w:val="24"/>
                <w:szCs w:val="24"/>
              </w:rPr>
              <w:lastRenderedPageBreak/>
              <w:t>2015-2017  годы</w:t>
            </w:r>
          </w:p>
        </w:tc>
        <w:tc>
          <w:tcPr>
            <w:tcW w:w="1421" w:type="dxa"/>
            <w:shd w:val="clear" w:color="auto" w:fill="auto"/>
          </w:tcPr>
          <w:p w:rsidR="005D7CA4" w:rsidRPr="00423E5D" w:rsidRDefault="005D7CA4" w:rsidP="00423E5D">
            <w:pPr>
              <w:pStyle w:val="ConsPlusCell"/>
              <w:rPr>
                <w:rFonts w:ascii="Times New Roman" w:hAnsi="Times New Roman" w:cs="Times New Roman"/>
                <w:sz w:val="24"/>
                <w:szCs w:val="24"/>
              </w:rPr>
            </w:pPr>
          </w:p>
          <w:p w:rsidR="005D7CA4" w:rsidRPr="00423E5D" w:rsidRDefault="005D7CA4" w:rsidP="00423E5D">
            <w:pPr>
              <w:pStyle w:val="ConsPlusCell"/>
              <w:jc w:val="center"/>
              <w:rPr>
                <w:rFonts w:ascii="Times New Roman" w:hAnsi="Times New Roman" w:cs="Times New Roman"/>
                <w:sz w:val="24"/>
                <w:szCs w:val="24"/>
              </w:rPr>
            </w:pPr>
            <w:r w:rsidRPr="00423E5D">
              <w:rPr>
                <w:rFonts w:ascii="Times New Roman" w:hAnsi="Times New Roman" w:cs="Times New Roman"/>
                <w:sz w:val="24"/>
                <w:szCs w:val="24"/>
              </w:rPr>
              <w:t>-</w:t>
            </w:r>
          </w:p>
          <w:p w:rsidR="005D7CA4" w:rsidRPr="00423E5D" w:rsidRDefault="005D7CA4" w:rsidP="00423E5D">
            <w:pPr>
              <w:pStyle w:val="ConsPlusCell"/>
              <w:jc w:val="center"/>
              <w:rPr>
                <w:rFonts w:ascii="Times New Roman" w:hAnsi="Times New Roman" w:cs="Times New Roman"/>
                <w:sz w:val="24"/>
                <w:szCs w:val="24"/>
              </w:rPr>
            </w:pPr>
          </w:p>
          <w:p w:rsidR="005D7CA4" w:rsidRPr="00423E5D" w:rsidRDefault="005D7CA4" w:rsidP="00423E5D">
            <w:pPr>
              <w:pStyle w:val="ConsPlusCell"/>
              <w:jc w:val="center"/>
              <w:rPr>
                <w:rFonts w:ascii="Times New Roman" w:hAnsi="Times New Roman" w:cs="Times New Roman"/>
                <w:sz w:val="24"/>
                <w:szCs w:val="24"/>
              </w:rPr>
            </w:pPr>
          </w:p>
          <w:p w:rsidR="005D7CA4" w:rsidRPr="00423E5D" w:rsidRDefault="005D7CA4" w:rsidP="00423E5D">
            <w:pPr>
              <w:pStyle w:val="ConsPlusCell"/>
              <w:jc w:val="center"/>
              <w:rPr>
                <w:rFonts w:ascii="Times New Roman" w:hAnsi="Times New Roman" w:cs="Times New Roman"/>
                <w:sz w:val="24"/>
                <w:szCs w:val="24"/>
              </w:rPr>
            </w:pPr>
          </w:p>
          <w:p w:rsidR="005D7CA4" w:rsidRPr="00423E5D" w:rsidRDefault="005D7CA4" w:rsidP="00423E5D">
            <w:pPr>
              <w:pStyle w:val="ConsPlusCell"/>
              <w:jc w:val="center"/>
              <w:rPr>
                <w:rFonts w:ascii="Times New Roman" w:hAnsi="Times New Roman" w:cs="Times New Roman"/>
                <w:sz w:val="24"/>
                <w:szCs w:val="24"/>
              </w:rPr>
            </w:pPr>
          </w:p>
          <w:p w:rsidR="005D7CA4" w:rsidRPr="00423E5D" w:rsidRDefault="005D7CA4" w:rsidP="00423E5D">
            <w:pPr>
              <w:pStyle w:val="ConsPlusCell"/>
              <w:jc w:val="center"/>
              <w:rPr>
                <w:rFonts w:ascii="Times New Roman" w:hAnsi="Times New Roman" w:cs="Times New Roman"/>
                <w:bCs/>
                <w:sz w:val="24"/>
                <w:szCs w:val="24"/>
              </w:rPr>
            </w:pP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1C5DFC">
            <w:pPr>
              <w:jc w:val="center"/>
              <w:rPr>
                <w:rFonts w:ascii="Times New Roman" w:hAnsi="Times New Roman"/>
                <w:bCs/>
                <w:sz w:val="24"/>
                <w:szCs w:val="24"/>
              </w:rPr>
            </w:pPr>
            <w:r w:rsidRPr="001C5DFC">
              <w:rPr>
                <w:rStyle w:val="ab"/>
                <w:sz w:val="24"/>
              </w:rPr>
              <w:t>подготовка в установленном порядке предложений по совершенствованию системы  поддержки</w:t>
            </w:r>
            <w:r w:rsidRPr="00423E5D">
              <w:rPr>
                <w:rFonts w:ascii="Times New Roman" w:hAnsi="Times New Roman"/>
                <w:bCs/>
                <w:sz w:val="24"/>
                <w:szCs w:val="24"/>
              </w:rPr>
              <w:t xml:space="preserve"> </w:t>
            </w:r>
            <w:r w:rsidRPr="00423E5D">
              <w:rPr>
                <w:rFonts w:ascii="Times New Roman" w:hAnsi="Times New Roman"/>
                <w:bCs/>
                <w:sz w:val="24"/>
                <w:szCs w:val="24"/>
              </w:rPr>
              <w:lastRenderedPageBreak/>
              <w:t>малого предпринимательства</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 xml:space="preserve">управление экономики администрации муниципального образования город-курорт </w:t>
            </w:r>
            <w:r w:rsidRPr="00423E5D">
              <w:rPr>
                <w:rFonts w:ascii="Times New Roman" w:hAnsi="Times New Roman"/>
                <w:bCs/>
                <w:sz w:val="24"/>
                <w:szCs w:val="24"/>
              </w:rPr>
              <w:lastRenderedPageBreak/>
              <w:t>Геленджик (далее - управление экономики)</w:t>
            </w:r>
          </w:p>
          <w:p w:rsidR="005D7CA4" w:rsidRPr="00423E5D" w:rsidRDefault="005D7CA4" w:rsidP="00423E5D">
            <w:pPr>
              <w:jc w:val="center"/>
              <w:rPr>
                <w:rFonts w:ascii="Times New Roman" w:hAnsi="Times New Roman"/>
                <w:bCs/>
                <w:sz w:val="24"/>
                <w:szCs w:val="24"/>
              </w:rPr>
            </w:pPr>
          </w:p>
        </w:tc>
      </w:tr>
      <w:tr w:rsidR="005D7CA4" w:rsidRPr="00F34389" w:rsidTr="00423E5D">
        <w:trPr>
          <w:trHeight w:val="70"/>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w:t>
            </w:r>
          </w:p>
        </w:tc>
        <w:tc>
          <w:tcPr>
            <w:tcW w:w="269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w:t>
            </w:r>
          </w:p>
        </w:tc>
        <w:tc>
          <w:tcPr>
            <w:tcW w:w="1423" w:type="dxa"/>
          </w:tcPr>
          <w:p w:rsidR="005D7CA4" w:rsidRPr="00423E5D" w:rsidRDefault="005D7CA4" w:rsidP="00423E5D">
            <w:pPr>
              <w:pStyle w:val="ConsPlusCell"/>
              <w:jc w:val="center"/>
              <w:rPr>
                <w:rFonts w:ascii="Times New Roman" w:hAnsi="Times New Roman" w:cs="Times New Roman"/>
                <w:sz w:val="24"/>
                <w:szCs w:val="24"/>
              </w:rPr>
            </w:pPr>
            <w:r w:rsidRPr="00423E5D">
              <w:rPr>
                <w:rFonts w:ascii="Times New Roman" w:hAnsi="Times New Roman" w:cs="Times New Roman"/>
                <w:sz w:val="24"/>
                <w:szCs w:val="24"/>
              </w:rPr>
              <w:t>3</w:t>
            </w:r>
          </w:p>
        </w:tc>
        <w:tc>
          <w:tcPr>
            <w:tcW w:w="1421" w:type="dxa"/>
            <w:shd w:val="clear" w:color="auto" w:fill="auto"/>
          </w:tcPr>
          <w:p w:rsidR="005D7CA4" w:rsidRPr="00423E5D" w:rsidRDefault="005D7CA4" w:rsidP="00423E5D">
            <w:pPr>
              <w:pStyle w:val="ConsPlusCell"/>
              <w:jc w:val="center"/>
              <w:rPr>
                <w:rFonts w:ascii="Times New Roman" w:hAnsi="Times New Roman" w:cs="Times New Roman"/>
                <w:sz w:val="24"/>
                <w:szCs w:val="24"/>
              </w:rPr>
            </w:pPr>
            <w:r w:rsidRPr="00423E5D">
              <w:rPr>
                <w:rFonts w:ascii="Times New Roman" w:hAnsi="Times New Roman" w:cs="Times New Roman"/>
                <w:sz w:val="24"/>
                <w:szCs w:val="24"/>
              </w:rPr>
              <w:t>4</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17"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F34389" w:rsidTr="00423E5D">
        <w:trPr>
          <w:trHeight w:val="2121"/>
        </w:trPr>
        <w:tc>
          <w:tcPr>
            <w:tcW w:w="778" w:type="dxa"/>
            <w:shd w:val="clear" w:color="auto" w:fill="auto"/>
          </w:tcPr>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1.1.2</w:t>
            </w:r>
          </w:p>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p>
        </w:tc>
        <w:tc>
          <w:tcPr>
            <w:tcW w:w="269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sz w:val="24"/>
                <w:szCs w:val="24"/>
              </w:rPr>
              <w:t>Проведение социологических опросов субъектов малого предпринимательства в муниципальном образовании город-курорт Геленджик</w:t>
            </w:r>
          </w:p>
        </w:tc>
        <w:tc>
          <w:tcPr>
            <w:tcW w:w="1423" w:type="dxa"/>
          </w:tcPr>
          <w:p w:rsidR="005D7CA4" w:rsidRPr="00423E5D" w:rsidRDefault="005D7CA4" w:rsidP="00423E5D">
            <w:pPr>
              <w:rPr>
                <w:rFonts w:ascii="Times New Roman" w:hAnsi="Times New Roman"/>
                <w:bCs/>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выявление основных проблем развития малого предпринимательства на территории муниципального образования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F34389" w:rsidTr="00423E5D">
        <w:trPr>
          <w:trHeight w:val="2547"/>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1.1.3</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Проведение анализа и прогнозирования экономического развития субъектов малого предпринимательства на территории муниципального образования город-курорт Геленджик</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совершенствование муниципальной политики в области развития и поддержки предпринимательской деятельности</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F34389" w:rsidTr="00423E5D">
        <w:trPr>
          <w:trHeight w:val="2953"/>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1.1.4</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Проведение ежеквартального мониторинга и анализа деятельности инфраструктуры поддержки малого предпринимательства, действующей на территории муниципального образования город-курорт Геленджик</w:t>
            </w: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совершенствование деятельности инфраструктуры поддержки малого предпринимательства на территории муниципального образования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F34389" w:rsidTr="00423E5D">
        <w:trPr>
          <w:trHeight w:val="278"/>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17"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F34389" w:rsidTr="00423E5D">
        <w:trPr>
          <w:trHeight w:val="2262"/>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 xml:space="preserve"> 1.1.5</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Проведение разъяснительной работы и консультаций в сфере  правовой и финансово-хозяйственной деятельности  субъектов малого и среднего предпринимательства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совершенствование деятельности субъектов малого и среднего предпринимательства на территории муниципального образования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F34389" w:rsidTr="00423E5D">
        <w:trPr>
          <w:trHeight w:val="407"/>
        </w:trPr>
        <w:tc>
          <w:tcPr>
            <w:tcW w:w="15619" w:type="dxa"/>
            <w:gridSpan w:val="18"/>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bCs/>
                <w:sz w:val="24"/>
                <w:szCs w:val="24"/>
              </w:rPr>
              <w:t>1.2.</w:t>
            </w:r>
            <w:r w:rsidRPr="00423E5D">
              <w:rPr>
                <w:rFonts w:ascii="Times New Roman" w:hAnsi="Times New Roman"/>
                <w:sz w:val="24"/>
                <w:szCs w:val="24"/>
              </w:rPr>
              <w:t>Задача: развитие системы финансовой поддержки субъектов малого и среднего предпринимательства</w:t>
            </w:r>
          </w:p>
          <w:p w:rsidR="005D7CA4" w:rsidRPr="00423E5D" w:rsidRDefault="005D7CA4" w:rsidP="00423E5D">
            <w:pPr>
              <w:jc w:val="both"/>
              <w:rPr>
                <w:rFonts w:ascii="Times New Roman" w:hAnsi="Times New Roman"/>
                <w:bCs/>
                <w:sz w:val="24"/>
                <w:szCs w:val="24"/>
              </w:rPr>
            </w:pPr>
          </w:p>
        </w:tc>
      </w:tr>
      <w:tr w:rsidR="005D7CA4" w:rsidRPr="00F34389" w:rsidTr="00423E5D">
        <w:trPr>
          <w:trHeight w:val="2760"/>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1.2.1</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 xml:space="preserve">Субсидирование, предоставляемое на возмещение части затрат на уплату процентов по кредитам российских кредитных организаций, полученным субъектами малого и среднего предпринимательства     </w:t>
            </w:r>
          </w:p>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 xml:space="preserve">        </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местный</w:t>
            </w:r>
          </w:p>
          <w:p w:rsidR="005D7CA4" w:rsidRPr="00423E5D" w:rsidRDefault="005D7CA4" w:rsidP="00423E5D">
            <w:pPr>
              <w:jc w:val="center"/>
              <w:rPr>
                <w:rFonts w:ascii="Times New Roman" w:hAnsi="Times New Roman"/>
                <w:bCs/>
                <w:sz w:val="24"/>
                <w:szCs w:val="24"/>
              </w:rPr>
            </w:pPr>
            <w:r w:rsidRPr="00423E5D">
              <w:rPr>
                <w:rFonts w:ascii="Times New Roman" w:hAnsi="Times New Roman"/>
                <w:sz w:val="24"/>
                <w:szCs w:val="24"/>
              </w:rPr>
              <w:t>бюджет</w:t>
            </w:r>
          </w:p>
          <w:p w:rsidR="005D7CA4" w:rsidRPr="00423E5D" w:rsidRDefault="005D7CA4" w:rsidP="00423E5D">
            <w:pPr>
              <w:jc w:val="center"/>
              <w:rPr>
                <w:rFonts w:ascii="Times New Roman" w:hAnsi="Times New Roman"/>
                <w:bCs/>
                <w:sz w:val="24"/>
                <w:szCs w:val="24"/>
              </w:rPr>
            </w:pP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 xml:space="preserve">1 800,0 </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600,0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600,0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600,0</w:t>
            </w:r>
          </w:p>
        </w:tc>
        <w:tc>
          <w:tcPr>
            <w:tcW w:w="250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удешевление кредитных ресурсов, упрощение доступа субъектов     малого и среднего предпринимательства к кредитным ресурсам</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администрация муниципального образования город-курорт Геленджик, управление экономики</w:t>
            </w:r>
          </w:p>
        </w:tc>
      </w:tr>
      <w:tr w:rsidR="005D7CA4" w:rsidRPr="00F34389" w:rsidTr="00423E5D">
        <w:trPr>
          <w:trHeight w:val="1050"/>
        </w:trPr>
        <w:tc>
          <w:tcPr>
            <w:tcW w:w="778" w:type="dxa"/>
            <w:vMerge w:val="restart"/>
            <w:shd w:val="clear" w:color="auto" w:fill="auto"/>
          </w:tcPr>
          <w:p w:rsidR="005D7CA4" w:rsidRPr="00423E5D" w:rsidRDefault="005D7CA4" w:rsidP="00423E5D">
            <w:pPr>
              <w:jc w:val="center"/>
              <w:rPr>
                <w:rFonts w:ascii="Times New Roman" w:hAnsi="Times New Roman"/>
                <w:bCs/>
                <w:color w:val="000000"/>
                <w:sz w:val="24"/>
                <w:szCs w:val="24"/>
              </w:rPr>
            </w:pPr>
            <w:r w:rsidRPr="00423E5D">
              <w:rPr>
                <w:rFonts w:ascii="Times New Roman" w:hAnsi="Times New Roman"/>
                <w:bCs/>
                <w:color w:val="000000"/>
                <w:sz w:val="24"/>
                <w:szCs w:val="24"/>
              </w:rPr>
              <w:lastRenderedPageBreak/>
              <w:t>1.2.2</w:t>
            </w:r>
          </w:p>
        </w:tc>
        <w:tc>
          <w:tcPr>
            <w:tcW w:w="2694" w:type="dxa"/>
            <w:gridSpan w:val="2"/>
            <w:vMerge w:val="restart"/>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Субсидирование части затрат субъектов малого предпринимательства на ранней стадии их деятельности</w:t>
            </w: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tc>
        <w:tc>
          <w:tcPr>
            <w:tcW w:w="1423" w:type="dxa"/>
            <w:vMerge w:val="restart"/>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местный бюджет</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1 200,0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300,0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400,0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500,0</w:t>
            </w:r>
          </w:p>
        </w:tc>
        <w:tc>
          <w:tcPr>
            <w:tcW w:w="2504" w:type="dxa"/>
            <w:gridSpan w:val="2"/>
            <w:vMerge w:val="restart"/>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оказание помощи предпринимателям на ранней стадии развития</w:t>
            </w:r>
          </w:p>
        </w:tc>
        <w:tc>
          <w:tcPr>
            <w:tcW w:w="1931" w:type="dxa"/>
            <w:vMerge w:val="restart"/>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администрация муниципального образования город-курорт Геленджик, управление экономики</w:t>
            </w:r>
          </w:p>
        </w:tc>
      </w:tr>
      <w:tr w:rsidR="005D7CA4" w:rsidRPr="00F34389" w:rsidTr="00423E5D">
        <w:trPr>
          <w:trHeight w:val="1050"/>
        </w:trPr>
        <w:tc>
          <w:tcPr>
            <w:tcW w:w="778" w:type="dxa"/>
            <w:vMerge/>
            <w:shd w:val="clear" w:color="auto" w:fill="auto"/>
          </w:tcPr>
          <w:p w:rsidR="005D7CA4" w:rsidRPr="00423E5D" w:rsidRDefault="005D7CA4" w:rsidP="00423E5D">
            <w:pPr>
              <w:jc w:val="center"/>
              <w:rPr>
                <w:rFonts w:ascii="Times New Roman" w:hAnsi="Times New Roman"/>
                <w:bCs/>
                <w:color w:val="000000"/>
                <w:sz w:val="24"/>
                <w:szCs w:val="24"/>
              </w:rPr>
            </w:pPr>
          </w:p>
        </w:tc>
        <w:tc>
          <w:tcPr>
            <w:tcW w:w="2694" w:type="dxa"/>
            <w:gridSpan w:val="2"/>
            <w:vMerge/>
            <w:shd w:val="clear" w:color="auto" w:fill="auto"/>
          </w:tcPr>
          <w:p w:rsidR="005D7CA4" w:rsidRPr="00423E5D" w:rsidRDefault="005D7CA4" w:rsidP="00423E5D">
            <w:pPr>
              <w:jc w:val="both"/>
              <w:rPr>
                <w:rFonts w:ascii="Times New Roman" w:hAnsi="Times New Roman"/>
                <w:sz w:val="24"/>
                <w:szCs w:val="24"/>
              </w:rPr>
            </w:pPr>
          </w:p>
        </w:tc>
        <w:tc>
          <w:tcPr>
            <w:tcW w:w="1423" w:type="dxa"/>
            <w:vMerge/>
          </w:tcPr>
          <w:p w:rsidR="005D7CA4" w:rsidRPr="00423E5D" w:rsidRDefault="005D7CA4" w:rsidP="00423E5D">
            <w:pPr>
              <w:rPr>
                <w:rFonts w:ascii="Times New Roman" w:hAnsi="Times New Roman"/>
                <w:sz w:val="24"/>
                <w:szCs w:val="24"/>
              </w:rPr>
            </w:pP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краевой </w:t>
            </w:r>
          </w:p>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бюджет</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w:t>
            </w:r>
          </w:p>
          <w:p w:rsidR="005D7CA4" w:rsidRPr="00423E5D" w:rsidRDefault="005D7CA4" w:rsidP="00423E5D">
            <w:pPr>
              <w:jc w:val="center"/>
              <w:rPr>
                <w:rFonts w:ascii="Times New Roman" w:hAnsi="Times New Roman"/>
                <w:bCs/>
                <w:sz w:val="24"/>
                <w:szCs w:val="24"/>
              </w:rPr>
            </w:pP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w:t>
            </w:r>
          </w:p>
          <w:p w:rsidR="005D7CA4" w:rsidRPr="00423E5D" w:rsidRDefault="005D7CA4" w:rsidP="00423E5D">
            <w:pPr>
              <w:jc w:val="center"/>
              <w:rPr>
                <w:rFonts w:ascii="Times New Roman" w:hAnsi="Times New Roman"/>
                <w:bCs/>
                <w:sz w:val="24"/>
                <w:szCs w:val="24"/>
              </w:rPr>
            </w:pP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w:t>
            </w:r>
          </w:p>
          <w:p w:rsidR="005D7CA4" w:rsidRPr="00423E5D" w:rsidRDefault="005D7CA4" w:rsidP="00423E5D">
            <w:pPr>
              <w:jc w:val="center"/>
              <w:rPr>
                <w:rFonts w:ascii="Times New Roman" w:hAnsi="Times New Roman"/>
                <w:bCs/>
                <w:sz w:val="24"/>
                <w:szCs w:val="24"/>
              </w:rPr>
            </w:pPr>
          </w:p>
          <w:p w:rsidR="005D7CA4" w:rsidRPr="00423E5D" w:rsidRDefault="005D7CA4" w:rsidP="00423E5D">
            <w:pPr>
              <w:jc w:val="center"/>
              <w:rPr>
                <w:rFonts w:ascii="Times New Roman" w:hAnsi="Times New Roman"/>
                <w:bCs/>
                <w:sz w:val="24"/>
                <w:szCs w:val="24"/>
              </w:rPr>
            </w:pPr>
          </w:p>
        </w:tc>
        <w:tc>
          <w:tcPr>
            <w:tcW w:w="2504" w:type="dxa"/>
            <w:gridSpan w:val="2"/>
            <w:vMerge/>
            <w:shd w:val="clear" w:color="auto" w:fill="auto"/>
          </w:tcPr>
          <w:p w:rsidR="005D7CA4" w:rsidRPr="00423E5D" w:rsidRDefault="005D7CA4" w:rsidP="00423E5D">
            <w:pPr>
              <w:jc w:val="both"/>
              <w:rPr>
                <w:rFonts w:ascii="Times New Roman" w:hAnsi="Times New Roman"/>
                <w:sz w:val="24"/>
                <w:szCs w:val="24"/>
              </w:rPr>
            </w:pPr>
          </w:p>
        </w:tc>
        <w:tc>
          <w:tcPr>
            <w:tcW w:w="1931" w:type="dxa"/>
            <w:vMerge/>
            <w:shd w:val="clear" w:color="auto" w:fill="auto"/>
          </w:tcPr>
          <w:p w:rsidR="005D7CA4" w:rsidRPr="00423E5D" w:rsidRDefault="005D7CA4" w:rsidP="00423E5D">
            <w:pPr>
              <w:jc w:val="both"/>
              <w:rPr>
                <w:rFonts w:ascii="Times New Roman" w:hAnsi="Times New Roman"/>
                <w:bCs/>
                <w:sz w:val="24"/>
                <w:szCs w:val="24"/>
              </w:rPr>
            </w:pPr>
          </w:p>
        </w:tc>
      </w:tr>
      <w:tr w:rsidR="005D7CA4" w:rsidRPr="00F34389" w:rsidTr="00423E5D">
        <w:trPr>
          <w:trHeight w:val="407"/>
        </w:trPr>
        <w:tc>
          <w:tcPr>
            <w:tcW w:w="3472" w:type="dxa"/>
            <w:gridSpan w:val="3"/>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Итого по разделу</w:t>
            </w: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tc>
        <w:tc>
          <w:tcPr>
            <w:tcW w:w="2844" w:type="dxa"/>
            <w:gridSpan w:val="2"/>
            <w:shd w:val="clear" w:color="auto" w:fill="auto"/>
          </w:tcPr>
          <w:p w:rsidR="005D7CA4" w:rsidRPr="00423E5D" w:rsidRDefault="005D7CA4" w:rsidP="00423E5D">
            <w:pPr>
              <w:jc w:val="both"/>
              <w:rPr>
                <w:rFonts w:ascii="Times New Roman" w:hAnsi="Times New Roman"/>
                <w:sz w:val="24"/>
                <w:szCs w:val="24"/>
              </w:rPr>
            </w:pPr>
          </w:p>
        </w:tc>
        <w:tc>
          <w:tcPr>
            <w:tcW w:w="1087"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3000,0</w:t>
            </w:r>
          </w:p>
        </w:tc>
        <w:tc>
          <w:tcPr>
            <w:tcW w:w="1260"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900,0</w:t>
            </w:r>
          </w:p>
        </w:tc>
        <w:tc>
          <w:tcPr>
            <w:tcW w:w="1259" w:type="dxa"/>
            <w:gridSpan w:val="3"/>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1000,0</w:t>
            </w:r>
          </w:p>
        </w:tc>
        <w:tc>
          <w:tcPr>
            <w:tcW w:w="1262" w:type="dxa"/>
            <w:gridSpan w:val="3"/>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1100,0</w:t>
            </w:r>
          </w:p>
          <w:p w:rsidR="005D7CA4" w:rsidRPr="00423E5D" w:rsidRDefault="005D7CA4" w:rsidP="00423E5D">
            <w:pPr>
              <w:jc w:val="center"/>
              <w:rPr>
                <w:rFonts w:ascii="Times New Roman" w:hAnsi="Times New Roman"/>
                <w:sz w:val="24"/>
                <w:szCs w:val="24"/>
              </w:rPr>
            </w:pPr>
          </w:p>
          <w:p w:rsidR="005D7CA4" w:rsidRPr="00423E5D" w:rsidRDefault="005D7CA4" w:rsidP="00423E5D">
            <w:pPr>
              <w:jc w:val="center"/>
              <w:rPr>
                <w:rFonts w:ascii="Times New Roman" w:hAnsi="Times New Roman"/>
                <w:sz w:val="24"/>
                <w:szCs w:val="24"/>
              </w:rPr>
            </w:pPr>
          </w:p>
          <w:p w:rsidR="005D7CA4" w:rsidRPr="00423E5D" w:rsidRDefault="005D7CA4" w:rsidP="00423E5D">
            <w:pPr>
              <w:jc w:val="center"/>
              <w:rPr>
                <w:rFonts w:ascii="Times New Roman" w:hAnsi="Times New Roman"/>
                <w:sz w:val="24"/>
                <w:szCs w:val="24"/>
              </w:rPr>
            </w:pPr>
          </w:p>
        </w:tc>
        <w:tc>
          <w:tcPr>
            <w:tcW w:w="4435" w:type="dxa"/>
            <w:gridSpan w:val="3"/>
            <w:shd w:val="clear" w:color="auto" w:fill="auto"/>
          </w:tcPr>
          <w:p w:rsidR="005D7CA4" w:rsidRPr="00423E5D" w:rsidRDefault="005D7CA4" w:rsidP="00423E5D">
            <w:pPr>
              <w:jc w:val="both"/>
              <w:rPr>
                <w:rFonts w:ascii="Times New Roman" w:hAnsi="Times New Roman"/>
                <w:sz w:val="24"/>
                <w:szCs w:val="24"/>
              </w:rPr>
            </w:pPr>
          </w:p>
        </w:tc>
      </w:tr>
      <w:tr w:rsidR="005D7CA4" w:rsidRPr="00F34389" w:rsidTr="00423E5D">
        <w:trPr>
          <w:trHeight w:val="278"/>
        </w:trPr>
        <w:tc>
          <w:tcPr>
            <w:tcW w:w="786"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1</w:t>
            </w:r>
          </w:p>
        </w:tc>
        <w:tc>
          <w:tcPr>
            <w:tcW w:w="2686"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087"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5</w:t>
            </w:r>
          </w:p>
        </w:tc>
        <w:tc>
          <w:tcPr>
            <w:tcW w:w="1260"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6</w:t>
            </w:r>
          </w:p>
        </w:tc>
        <w:tc>
          <w:tcPr>
            <w:tcW w:w="1259" w:type="dxa"/>
            <w:gridSpan w:val="3"/>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7</w:t>
            </w:r>
          </w:p>
        </w:tc>
        <w:tc>
          <w:tcPr>
            <w:tcW w:w="1262" w:type="dxa"/>
            <w:gridSpan w:val="3"/>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8</w:t>
            </w:r>
          </w:p>
        </w:tc>
        <w:tc>
          <w:tcPr>
            <w:tcW w:w="2217"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9</w:t>
            </w:r>
          </w:p>
        </w:tc>
        <w:tc>
          <w:tcPr>
            <w:tcW w:w="2218"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10</w:t>
            </w:r>
          </w:p>
        </w:tc>
      </w:tr>
      <w:tr w:rsidR="005D7CA4" w:rsidRPr="00F34389" w:rsidTr="00423E5D">
        <w:trPr>
          <w:trHeight w:val="407"/>
        </w:trPr>
        <w:tc>
          <w:tcPr>
            <w:tcW w:w="15619" w:type="dxa"/>
            <w:gridSpan w:val="18"/>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sz w:val="24"/>
                <w:szCs w:val="24"/>
              </w:rPr>
              <w:t>1.3. Задача: информационная, правовая, консультационная поддержка субъектов малого и среднего предпринимательства</w:t>
            </w:r>
          </w:p>
        </w:tc>
      </w:tr>
      <w:tr w:rsidR="005D7CA4" w:rsidRPr="00350D86" w:rsidTr="00423E5D">
        <w:trPr>
          <w:trHeight w:val="2262"/>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1.3.1</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Организация и проведение конференций, семинаров и  заседаний «круглых столов» по вопросам малого и среднего предпринимательства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принятие решений по устранению проблем развития малого бизнеса в муниципальном образовании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350D86" w:rsidTr="00423E5D">
        <w:trPr>
          <w:trHeight w:val="2111"/>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1.3.2</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Организация обучающих семинаров для руководителей и работников предприятий малого и среднего бизнеса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совершенствование деятельности субъектов малого и среднего предпринимательства в муниципальном образовании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350D86" w:rsidTr="00423E5D">
        <w:trPr>
          <w:trHeight w:val="2262"/>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1.3.3</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Осуществление информационно-методической поддержки субъектов малого и среднего предпринимательства на информационных ресурсах администрации муниципального образования город-курорт Геленджик</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информирование субъектов малого и среднего бизнеса, формирование положительного образа предпринимателя, распространение передового опыта предпринимательства</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350D86" w:rsidTr="00423E5D">
        <w:trPr>
          <w:trHeight w:val="197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1.3.4</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Организация работы «горячей линии» для субъектов малого и среднего предпринимательства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устранение административных барьеров при ведении предпринимательской деятельности, оказание оперативной помощи предпринимателям</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tc>
      </w:tr>
      <w:tr w:rsidR="005D7CA4" w:rsidRPr="00350D86" w:rsidTr="00423E5D">
        <w:trPr>
          <w:trHeight w:val="278"/>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17"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350D86" w:rsidTr="00423E5D">
        <w:trPr>
          <w:trHeight w:val="197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1.3.5</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Ведение реестра земельных участков для реализации на них инвестиционных проектов субъектами малого и среднего предпринимательства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создание условий для свободного доступа субъектов малого и среднего предпринимательства к информации о свободных земельных участках</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 управление имущественных отношений администрации муниципального образования город-курорт Геленджик,  управление архитектуры и градостроительства администрации муниципального образования город-курорт Геленджик (далее – управление архитектуры и градостроительства)</w:t>
            </w:r>
          </w:p>
        </w:tc>
      </w:tr>
      <w:tr w:rsidR="005D7CA4" w:rsidRPr="00350D86" w:rsidTr="00423E5D">
        <w:trPr>
          <w:trHeight w:val="197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1.3.6</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Ведение реестра земельных участков, сформированных на торги с целью доведения сведений о реализации права их долгосрочной аренды, субъектам предпринимательской деятельности</w:t>
            </w:r>
          </w:p>
          <w:p w:rsidR="005D7CA4" w:rsidRPr="00423E5D" w:rsidRDefault="005D7CA4" w:rsidP="00423E5D">
            <w:pPr>
              <w:jc w:val="both"/>
              <w:rPr>
                <w:rFonts w:ascii="Times New Roman" w:hAnsi="Times New Roman"/>
                <w:sz w:val="24"/>
                <w:szCs w:val="24"/>
              </w:rPr>
            </w:pP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создание условий для свободного доступа к информации о земельных участках, планируемых к реализации с торгов субъектам малого и среднего предпринимательства</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управление экономики,  управление архитектуры и градостроительства </w:t>
            </w:r>
          </w:p>
          <w:p w:rsidR="005D7CA4" w:rsidRPr="00423E5D" w:rsidRDefault="005D7CA4" w:rsidP="00423E5D">
            <w:pPr>
              <w:jc w:val="both"/>
              <w:rPr>
                <w:rFonts w:ascii="Times New Roman" w:hAnsi="Times New Roman"/>
                <w:bCs/>
                <w:sz w:val="24"/>
                <w:szCs w:val="24"/>
              </w:rPr>
            </w:pPr>
          </w:p>
        </w:tc>
      </w:tr>
      <w:tr w:rsidR="005D7CA4" w:rsidRPr="00350D86" w:rsidTr="00423E5D">
        <w:trPr>
          <w:trHeight w:val="278"/>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17"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350D86" w:rsidTr="00423E5D">
        <w:trPr>
          <w:trHeight w:val="197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1.3.7</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Ведение реестра инвестиционных проектов для субъектов малого и среднего предпринимательства</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создание условий для свободного доступа субъектов малого и среднего предпринимательства к информации об инвестиционных проектах, предлагаемых к реализации на территории муниципального образования 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управление экономики,  управление архитектуры и градостроительства </w:t>
            </w:r>
          </w:p>
          <w:p w:rsidR="005D7CA4" w:rsidRPr="00423E5D" w:rsidRDefault="005D7CA4" w:rsidP="00423E5D">
            <w:pPr>
              <w:jc w:val="both"/>
              <w:rPr>
                <w:rFonts w:ascii="Times New Roman" w:hAnsi="Times New Roman"/>
                <w:bCs/>
                <w:sz w:val="24"/>
                <w:szCs w:val="24"/>
              </w:rPr>
            </w:pPr>
          </w:p>
        </w:tc>
      </w:tr>
      <w:tr w:rsidR="005D7CA4" w:rsidRPr="00350D86" w:rsidTr="00423E5D">
        <w:trPr>
          <w:trHeight w:val="197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1.3.8</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 xml:space="preserve">Ведение реестра товаропроизводителей – </w:t>
            </w:r>
            <w:proofErr w:type="gramStart"/>
            <w:r w:rsidRPr="00423E5D">
              <w:rPr>
                <w:rFonts w:ascii="Times New Roman" w:hAnsi="Times New Roman"/>
                <w:sz w:val="24"/>
                <w:szCs w:val="24"/>
              </w:rPr>
              <w:t>су-</w:t>
            </w:r>
            <w:proofErr w:type="spellStart"/>
            <w:r w:rsidRPr="00423E5D">
              <w:rPr>
                <w:rFonts w:ascii="Times New Roman" w:hAnsi="Times New Roman"/>
                <w:sz w:val="24"/>
                <w:szCs w:val="24"/>
              </w:rPr>
              <w:t>бъектов</w:t>
            </w:r>
            <w:proofErr w:type="spellEnd"/>
            <w:proofErr w:type="gramEnd"/>
            <w:r w:rsidRPr="00423E5D">
              <w:rPr>
                <w:rFonts w:ascii="Times New Roman" w:hAnsi="Times New Roman"/>
                <w:sz w:val="24"/>
                <w:szCs w:val="24"/>
              </w:rPr>
              <w:t xml:space="preserve"> малого и среднего предпринимательства, осуществляющих деятельность на территории муниципального образования город-курорт Геленджик</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создание условий для эффективного взаимодействия субъектов малого и среднего предпринимательства</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управление экономики </w:t>
            </w:r>
          </w:p>
          <w:p w:rsidR="005D7CA4" w:rsidRPr="00423E5D" w:rsidRDefault="005D7CA4" w:rsidP="00423E5D">
            <w:pPr>
              <w:jc w:val="both"/>
              <w:rPr>
                <w:rFonts w:ascii="Times New Roman" w:hAnsi="Times New Roman"/>
                <w:bCs/>
                <w:sz w:val="24"/>
                <w:szCs w:val="24"/>
              </w:rPr>
            </w:pPr>
          </w:p>
        </w:tc>
      </w:tr>
      <w:tr w:rsidR="005D7CA4" w:rsidRPr="00F34389" w:rsidTr="00423E5D">
        <w:trPr>
          <w:trHeight w:val="407"/>
        </w:trPr>
        <w:tc>
          <w:tcPr>
            <w:tcW w:w="15619" w:type="dxa"/>
            <w:gridSpan w:val="18"/>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 xml:space="preserve">1.4. </w:t>
            </w:r>
            <w:r w:rsidRPr="00423E5D">
              <w:rPr>
                <w:rFonts w:ascii="Times New Roman" w:hAnsi="Times New Roman"/>
                <w:sz w:val="24"/>
                <w:szCs w:val="24"/>
              </w:rPr>
              <w:t>Задача: стимулирование конкурентоспособности малого бизнеса</w:t>
            </w:r>
          </w:p>
        </w:tc>
      </w:tr>
      <w:tr w:rsidR="005D7CA4" w:rsidRPr="00F34389" w:rsidTr="00423E5D">
        <w:trPr>
          <w:trHeight w:val="2253"/>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1.4.1</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Организация и ежегодное проведение конкурса «Лучшие предприниматели муниципального образования город-курорт Геленджик»</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местный</w:t>
            </w:r>
          </w:p>
          <w:p w:rsidR="005D7CA4" w:rsidRPr="00423E5D" w:rsidRDefault="005D7CA4" w:rsidP="00423E5D">
            <w:pPr>
              <w:jc w:val="center"/>
              <w:rPr>
                <w:rFonts w:ascii="Times New Roman" w:hAnsi="Times New Roman"/>
                <w:bCs/>
                <w:sz w:val="24"/>
                <w:szCs w:val="24"/>
              </w:rPr>
            </w:pPr>
            <w:r w:rsidRPr="00423E5D">
              <w:rPr>
                <w:rFonts w:ascii="Times New Roman" w:hAnsi="Times New Roman"/>
                <w:sz w:val="24"/>
                <w:szCs w:val="24"/>
              </w:rPr>
              <w:t>бюджет</w:t>
            </w:r>
          </w:p>
          <w:p w:rsidR="005D7CA4" w:rsidRPr="00423E5D" w:rsidRDefault="005D7CA4" w:rsidP="00423E5D">
            <w:pPr>
              <w:jc w:val="center"/>
              <w:rPr>
                <w:rFonts w:ascii="Times New Roman" w:hAnsi="Times New Roman"/>
                <w:bCs/>
                <w:sz w:val="24"/>
                <w:szCs w:val="24"/>
              </w:rPr>
            </w:pP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 xml:space="preserve">240,0 </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80,0</w:t>
            </w:r>
          </w:p>
        </w:tc>
        <w:tc>
          <w:tcPr>
            <w:tcW w:w="250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 xml:space="preserve">развитие  здоровой конкуренции среди субъектов малого бизнеса, распространение положительного опыта ведения </w:t>
            </w:r>
            <w:proofErr w:type="gramStart"/>
            <w:r w:rsidRPr="00423E5D">
              <w:rPr>
                <w:rFonts w:ascii="Times New Roman" w:hAnsi="Times New Roman"/>
                <w:sz w:val="24"/>
                <w:szCs w:val="24"/>
              </w:rPr>
              <w:t>финансово-хозяйствен-ной</w:t>
            </w:r>
            <w:proofErr w:type="gramEnd"/>
            <w:r w:rsidRPr="00423E5D">
              <w:rPr>
                <w:rFonts w:ascii="Times New Roman" w:hAnsi="Times New Roman"/>
                <w:sz w:val="24"/>
                <w:szCs w:val="24"/>
              </w:rPr>
              <w:t xml:space="preserve"> деятельности</w:t>
            </w: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p w:rsidR="005D7CA4" w:rsidRPr="00423E5D" w:rsidRDefault="005D7CA4" w:rsidP="00423E5D">
            <w:pPr>
              <w:jc w:val="both"/>
              <w:rPr>
                <w:rFonts w:ascii="Times New Roman" w:hAnsi="Times New Roman"/>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администрация муниципального образования город-курорт Геленджик, управление экономики</w:t>
            </w:r>
          </w:p>
        </w:tc>
      </w:tr>
      <w:tr w:rsidR="005D7CA4" w:rsidRPr="00F34389" w:rsidTr="00423E5D">
        <w:trPr>
          <w:trHeight w:val="274"/>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F34389" w:rsidTr="00423E5D">
        <w:trPr>
          <w:trHeight w:val="2551"/>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1.4.2</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Подготовка информационных материалов и публикаций в средствах массовой информации, изготовление баннеров  с целью распространения положительного опыта организации и ведения предпринимательской деятельности</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местный </w:t>
            </w:r>
          </w:p>
          <w:p w:rsidR="005D7CA4" w:rsidRPr="00423E5D" w:rsidRDefault="005D7CA4" w:rsidP="00423E5D">
            <w:pPr>
              <w:jc w:val="center"/>
              <w:rPr>
                <w:rFonts w:ascii="Times New Roman" w:hAnsi="Times New Roman"/>
                <w:bCs/>
                <w:sz w:val="24"/>
                <w:szCs w:val="24"/>
              </w:rPr>
            </w:pPr>
            <w:r w:rsidRPr="00423E5D">
              <w:rPr>
                <w:rFonts w:ascii="Times New Roman" w:hAnsi="Times New Roman"/>
                <w:sz w:val="24"/>
                <w:szCs w:val="24"/>
              </w:rPr>
              <w:t>бюджет</w:t>
            </w:r>
          </w:p>
          <w:p w:rsidR="005D7CA4" w:rsidRPr="00423E5D" w:rsidRDefault="005D7CA4" w:rsidP="00423E5D">
            <w:pPr>
              <w:jc w:val="center"/>
              <w:rPr>
                <w:rFonts w:ascii="Times New Roman" w:hAnsi="Times New Roman"/>
                <w:sz w:val="24"/>
                <w:szCs w:val="24"/>
              </w:rPr>
            </w:pP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150,0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50,0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информирование субъектов малого и среднего бизнеса, формирование положительного образа предпринимателя, распространение передового опыта предпринимательства</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w:t>
            </w:r>
          </w:p>
          <w:p w:rsidR="005D7CA4" w:rsidRPr="00423E5D" w:rsidRDefault="005D7CA4" w:rsidP="00423E5D">
            <w:pPr>
              <w:jc w:val="both"/>
              <w:rPr>
                <w:rFonts w:ascii="Times New Roman" w:hAnsi="Times New Roman"/>
                <w:bCs/>
                <w:sz w:val="24"/>
                <w:szCs w:val="24"/>
              </w:rPr>
            </w:pPr>
          </w:p>
          <w:p w:rsidR="005D7CA4" w:rsidRPr="00423E5D" w:rsidRDefault="005D7CA4" w:rsidP="00423E5D">
            <w:pPr>
              <w:jc w:val="both"/>
              <w:rPr>
                <w:rFonts w:ascii="Times New Roman" w:hAnsi="Times New Roman"/>
                <w:bCs/>
                <w:sz w:val="24"/>
                <w:szCs w:val="24"/>
              </w:rPr>
            </w:pPr>
          </w:p>
        </w:tc>
      </w:tr>
      <w:tr w:rsidR="005D7CA4" w:rsidRPr="00F34389" w:rsidTr="00423E5D">
        <w:trPr>
          <w:trHeight w:val="345"/>
        </w:trPr>
        <w:tc>
          <w:tcPr>
            <w:tcW w:w="3472" w:type="dxa"/>
            <w:gridSpan w:val="3"/>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Итого по разделу</w:t>
            </w:r>
          </w:p>
        </w:tc>
        <w:tc>
          <w:tcPr>
            <w:tcW w:w="2844" w:type="dxa"/>
            <w:gridSpan w:val="2"/>
          </w:tcPr>
          <w:p w:rsidR="005D7CA4" w:rsidRPr="00423E5D" w:rsidRDefault="005D7CA4" w:rsidP="00423E5D">
            <w:pPr>
              <w:jc w:val="center"/>
              <w:rPr>
                <w:rFonts w:ascii="Times New Roman" w:hAnsi="Times New Roman"/>
                <w:sz w:val="24"/>
                <w:szCs w:val="24"/>
              </w:rPr>
            </w:pP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390,0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130,0</w:t>
            </w:r>
          </w:p>
        </w:tc>
        <w:tc>
          <w:tcPr>
            <w:tcW w:w="4435" w:type="dxa"/>
            <w:gridSpan w:val="3"/>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07"/>
        </w:trPr>
        <w:tc>
          <w:tcPr>
            <w:tcW w:w="15619" w:type="dxa"/>
            <w:gridSpan w:val="18"/>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 xml:space="preserve">1.5. </w:t>
            </w:r>
            <w:r w:rsidRPr="00423E5D">
              <w:rPr>
                <w:rFonts w:ascii="Times New Roman" w:hAnsi="Times New Roman"/>
                <w:sz w:val="24"/>
                <w:szCs w:val="24"/>
              </w:rPr>
              <w:t>Задача: вовлечение в предпринимательскую среду молодежи</w:t>
            </w:r>
          </w:p>
        </w:tc>
      </w:tr>
      <w:tr w:rsidR="005D7CA4" w:rsidRPr="00423E5D" w:rsidTr="00423E5D">
        <w:trPr>
          <w:trHeight w:val="168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1.5.1</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Проведение ежегодного конкурса «Лучший инвестиционный проект»</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местный </w:t>
            </w:r>
          </w:p>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бюджет</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210,0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повышение занятости молодежи и подготовка профессиональных кадров для малого и среднего предпринимательства</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 управление образования администрации муниципального образования город-курорт Геленджик (далее – управление образования)</w:t>
            </w:r>
          </w:p>
        </w:tc>
      </w:tr>
      <w:tr w:rsidR="005D7CA4" w:rsidRPr="00423E5D" w:rsidTr="00423E5D">
        <w:trPr>
          <w:trHeight w:val="562"/>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1.5.2</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Обучение школьников основам предпринимательской деятельности</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w:t>
            </w:r>
          </w:p>
        </w:tc>
        <w:tc>
          <w:tcPr>
            <w:tcW w:w="4868" w:type="dxa"/>
            <w:gridSpan w:val="10"/>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финансирование не требуется</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введение учебного курса «Основы предпринимательской деятельности» в 10-11 классах на базе муниципальных общеобразовательных учреждений муниципального образования </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управление экономики, управление образования</w:t>
            </w:r>
          </w:p>
          <w:p w:rsidR="005D7CA4" w:rsidRPr="00423E5D" w:rsidRDefault="005D7CA4" w:rsidP="00423E5D">
            <w:pPr>
              <w:jc w:val="both"/>
              <w:rPr>
                <w:rFonts w:ascii="Times New Roman" w:hAnsi="Times New Roman"/>
                <w:bCs/>
                <w:sz w:val="24"/>
                <w:szCs w:val="24"/>
              </w:rPr>
            </w:pPr>
          </w:p>
        </w:tc>
      </w:tr>
      <w:tr w:rsidR="005D7CA4" w:rsidRPr="00423E5D" w:rsidTr="00423E5D">
        <w:trPr>
          <w:trHeight w:val="278"/>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17"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17"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423E5D" w:rsidTr="00423E5D">
        <w:trPr>
          <w:trHeight w:val="562"/>
        </w:trPr>
        <w:tc>
          <w:tcPr>
            <w:tcW w:w="778" w:type="dxa"/>
            <w:shd w:val="clear" w:color="auto" w:fill="auto"/>
          </w:tcPr>
          <w:p w:rsidR="005D7CA4" w:rsidRPr="00423E5D" w:rsidRDefault="005D7CA4" w:rsidP="00423E5D">
            <w:pPr>
              <w:jc w:val="center"/>
              <w:rPr>
                <w:rFonts w:ascii="Times New Roman" w:hAnsi="Times New Roman"/>
                <w:bCs/>
                <w:sz w:val="24"/>
                <w:szCs w:val="24"/>
              </w:rPr>
            </w:pP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p>
        </w:tc>
        <w:tc>
          <w:tcPr>
            <w:tcW w:w="1423" w:type="dxa"/>
          </w:tcPr>
          <w:p w:rsidR="005D7CA4" w:rsidRPr="00423E5D" w:rsidRDefault="005D7CA4" w:rsidP="00423E5D">
            <w:pPr>
              <w:rPr>
                <w:rFonts w:ascii="Times New Roman" w:hAnsi="Times New Roman"/>
                <w:sz w:val="24"/>
                <w:szCs w:val="24"/>
              </w:rPr>
            </w:pPr>
          </w:p>
        </w:tc>
        <w:tc>
          <w:tcPr>
            <w:tcW w:w="1421" w:type="dxa"/>
            <w:shd w:val="clear" w:color="auto" w:fill="auto"/>
          </w:tcPr>
          <w:p w:rsidR="005D7CA4" w:rsidRPr="00423E5D" w:rsidRDefault="005D7CA4" w:rsidP="00423E5D">
            <w:pPr>
              <w:jc w:val="center"/>
              <w:rPr>
                <w:rFonts w:ascii="Times New Roman" w:hAnsi="Times New Roman"/>
                <w:sz w:val="24"/>
                <w:szCs w:val="24"/>
              </w:rPr>
            </w:pPr>
          </w:p>
        </w:tc>
        <w:tc>
          <w:tcPr>
            <w:tcW w:w="4868" w:type="dxa"/>
            <w:gridSpan w:val="10"/>
          </w:tcPr>
          <w:p w:rsidR="005D7CA4" w:rsidRPr="00423E5D" w:rsidRDefault="005D7CA4" w:rsidP="00423E5D">
            <w:pPr>
              <w:jc w:val="center"/>
              <w:rPr>
                <w:rFonts w:ascii="Times New Roman" w:hAnsi="Times New Roman"/>
                <w:bCs/>
                <w:sz w:val="24"/>
                <w:szCs w:val="24"/>
              </w:rPr>
            </w:pP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город-курорт Геленджик</w:t>
            </w: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278"/>
        </w:trPr>
        <w:tc>
          <w:tcPr>
            <w:tcW w:w="3472" w:type="dxa"/>
            <w:gridSpan w:val="3"/>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bCs/>
                <w:sz w:val="24"/>
                <w:szCs w:val="24"/>
              </w:rPr>
              <w:t>Итого по разделу</w:t>
            </w:r>
          </w:p>
        </w:tc>
        <w:tc>
          <w:tcPr>
            <w:tcW w:w="2844" w:type="dxa"/>
            <w:gridSpan w:val="2"/>
          </w:tcPr>
          <w:p w:rsidR="005D7CA4" w:rsidRPr="00423E5D" w:rsidRDefault="005D7CA4" w:rsidP="00423E5D">
            <w:pPr>
              <w:jc w:val="center"/>
              <w:rPr>
                <w:rFonts w:ascii="Times New Roman" w:hAnsi="Times New Roman"/>
                <w:bCs/>
                <w:sz w:val="24"/>
                <w:szCs w:val="24"/>
              </w:rPr>
            </w:pP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210,0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561"/>
        </w:trPr>
        <w:tc>
          <w:tcPr>
            <w:tcW w:w="15619" w:type="dxa"/>
            <w:gridSpan w:val="18"/>
            <w:shd w:val="clear" w:color="auto" w:fill="auto"/>
          </w:tcPr>
          <w:p w:rsidR="005D7CA4" w:rsidRPr="00456941" w:rsidRDefault="005D7CA4" w:rsidP="00456941">
            <w:pPr>
              <w:pStyle w:val="aa"/>
              <w:rPr>
                <w:rFonts w:eastAsia="Calibri"/>
                <w:sz w:val="24"/>
                <w:lang w:eastAsia="en-US"/>
              </w:rPr>
            </w:pPr>
            <w:r w:rsidRPr="00456941">
              <w:rPr>
                <w:sz w:val="24"/>
              </w:rPr>
              <w:t xml:space="preserve">1.6. Задача: </w:t>
            </w:r>
            <w:r w:rsidRPr="00456941">
              <w:rPr>
                <w:rFonts w:eastAsia="Calibri"/>
                <w:sz w:val="24"/>
                <w:lang w:eastAsia="en-US"/>
              </w:rPr>
              <w:t>развитие производства сельскохозяйственной продукции малыми формами хозяйствования в агропромышленном комплексе</w:t>
            </w:r>
          </w:p>
          <w:p w:rsidR="005D7CA4" w:rsidRPr="00423E5D" w:rsidRDefault="005D7CA4" w:rsidP="00456941">
            <w:pPr>
              <w:pStyle w:val="aa"/>
              <w:rPr>
                <w:bCs/>
              </w:rPr>
            </w:pPr>
            <w:r w:rsidRPr="00456941">
              <w:rPr>
                <w:rFonts w:eastAsia="Calibri"/>
                <w:sz w:val="24"/>
                <w:lang w:eastAsia="en-US"/>
              </w:rPr>
              <w:t xml:space="preserve"> муниципального образования город-курорт Геленджик</w:t>
            </w:r>
          </w:p>
        </w:tc>
      </w:tr>
      <w:tr w:rsidR="005D7CA4" w:rsidRPr="00423E5D" w:rsidTr="00423E5D">
        <w:trPr>
          <w:trHeight w:val="1440"/>
        </w:trPr>
        <w:tc>
          <w:tcPr>
            <w:tcW w:w="778" w:type="dxa"/>
            <w:vMerge w:val="restart"/>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1.6.1</w:t>
            </w:r>
          </w:p>
        </w:tc>
        <w:tc>
          <w:tcPr>
            <w:tcW w:w="2694" w:type="dxa"/>
            <w:gridSpan w:val="2"/>
            <w:vMerge w:val="restart"/>
            <w:shd w:val="clear" w:color="auto" w:fill="auto"/>
          </w:tcPr>
          <w:p w:rsidR="005D7CA4" w:rsidRPr="00423E5D" w:rsidRDefault="005D7CA4" w:rsidP="00423E5D">
            <w:pPr>
              <w:jc w:val="both"/>
              <w:rPr>
                <w:rFonts w:ascii="Times New Roman" w:hAnsi="Times New Roman"/>
                <w:sz w:val="24"/>
                <w:szCs w:val="24"/>
              </w:rPr>
            </w:pPr>
            <w:r w:rsidRPr="00F95714">
              <w:rPr>
                <w:rStyle w:val="ab"/>
                <w:sz w:val="24"/>
              </w:rPr>
              <w:t>Осуществление отдельных государственных полномочий по</w:t>
            </w:r>
            <w:r w:rsidRPr="00423E5D">
              <w:rPr>
                <w:rFonts w:ascii="Times New Roman" w:hAnsi="Times New Roman"/>
                <w:sz w:val="24"/>
                <w:szCs w:val="24"/>
              </w:rPr>
              <w:t xml:space="preserve"> </w:t>
            </w:r>
            <w:r w:rsidRPr="00423E5D">
              <w:rPr>
                <w:rFonts w:ascii="Times New Roman" w:hAnsi="Times New Roman"/>
                <w:sz w:val="24"/>
                <w:szCs w:val="24"/>
              </w:rPr>
              <w:lastRenderedPageBreak/>
              <w:t>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23" w:type="dxa"/>
            <w:vMerge w:val="restart"/>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lastRenderedPageBreak/>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федеральный бюджет</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110,0</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35,0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37,0</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38,0</w:t>
            </w:r>
          </w:p>
        </w:tc>
        <w:tc>
          <w:tcPr>
            <w:tcW w:w="2504" w:type="dxa"/>
            <w:gridSpan w:val="2"/>
            <w:vMerge w:val="restart"/>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sz w:val="24"/>
                <w:szCs w:val="24"/>
              </w:rPr>
              <w:t xml:space="preserve">рост производства по основным видам сельскохозяйственной продукции, </w:t>
            </w:r>
            <w:r w:rsidRPr="00423E5D">
              <w:rPr>
                <w:rFonts w:ascii="Times New Roman" w:hAnsi="Times New Roman"/>
                <w:sz w:val="24"/>
                <w:szCs w:val="24"/>
              </w:rPr>
              <w:lastRenderedPageBreak/>
              <w:t>производимой малыми формами хозяйствования в агропромышленном комплексе, и улучшение экономического положения сельского населения</w:t>
            </w:r>
          </w:p>
        </w:tc>
        <w:tc>
          <w:tcPr>
            <w:tcW w:w="1931" w:type="dxa"/>
            <w:vMerge w:val="restart"/>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lastRenderedPageBreak/>
              <w:t xml:space="preserve">администрация муниципального образования </w:t>
            </w:r>
            <w:r w:rsidRPr="00423E5D">
              <w:rPr>
                <w:rFonts w:ascii="Times New Roman" w:hAnsi="Times New Roman"/>
                <w:bCs/>
                <w:sz w:val="24"/>
                <w:szCs w:val="24"/>
              </w:rPr>
              <w:lastRenderedPageBreak/>
              <w:t xml:space="preserve">город-курорт </w:t>
            </w:r>
          </w:p>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Геленджик, отдел сельского хозяйства администрации муниципального образования город-курорт Геленджик (далее – отдел сельского хозяйства)</w:t>
            </w:r>
          </w:p>
        </w:tc>
      </w:tr>
      <w:tr w:rsidR="005D7CA4" w:rsidRPr="00423E5D" w:rsidTr="00423E5D">
        <w:trPr>
          <w:trHeight w:val="2510"/>
        </w:trPr>
        <w:tc>
          <w:tcPr>
            <w:tcW w:w="778" w:type="dxa"/>
            <w:vMerge/>
            <w:shd w:val="clear" w:color="auto" w:fill="auto"/>
          </w:tcPr>
          <w:p w:rsidR="005D7CA4" w:rsidRPr="00423E5D" w:rsidRDefault="005D7CA4" w:rsidP="00423E5D">
            <w:pPr>
              <w:jc w:val="center"/>
              <w:rPr>
                <w:rFonts w:ascii="Times New Roman" w:hAnsi="Times New Roman"/>
                <w:bCs/>
                <w:sz w:val="24"/>
                <w:szCs w:val="24"/>
              </w:rPr>
            </w:pPr>
          </w:p>
        </w:tc>
        <w:tc>
          <w:tcPr>
            <w:tcW w:w="2694" w:type="dxa"/>
            <w:gridSpan w:val="2"/>
            <w:vMerge/>
            <w:shd w:val="clear" w:color="auto" w:fill="auto"/>
          </w:tcPr>
          <w:p w:rsidR="005D7CA4" w:rsidRPr="00423E5D" w:rsidRDefault="005D7CA4" w:rsidP="00423E5D">
            <w:pPr>
              <w:jc w:val="both"/>
              <w:rPr>
                <w:rFonts w:ascii="Times New Roman" w:hAnsi="Times New Roman"/>
                <w:sz w:val="24"/>
                <w:szCs w:val="24"/>
              </w:rPr>
            </w:pPr>
          </w:p>
        </w:tc>
        <w:tc>
          <w:tcPr>
            <w:tcW w:w="1423" w:type="dxa"/>
            <w:vMerge/>
          </w:tcPr>
          <w:p w:rsidR="005D7CA4" w:rsidRPr="00423E5D" w:rsidRDefault="005D7CA4" w:rsidP="00423E5D">
            <w:pPr>
              <w:rPr>
                <w:rFonts w:ascii="Times New Roman" w:hAnsi="Times New Roman"/>
                <w:sz w:val="24"/>
                <w:szCs w:val="24"/>
              </w:rPr>
            </w:pP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краевой </w:t>
            </w:r>
          </w:p>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бюджет</w:t>
            </w:r>
          </w:p>
        </w:tc>
        <w:tc>
          <w:tcPr>
            <w:tcW w:w="1087"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7,5</w:t>
            </w:r>
          </w:p>
        </w:tc>
        <w:tc>
          <w:tcPr>
            <w:tcW w:w="1260" w:type="dxa"/>
            <w:gridSpan w:val="2"/>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2,0</w:t>
            </w:r>
          </w:p>
        </w:tc>
        <w:tc>
          <w:tcPr>
            <w:tcW w:w="1259"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2,5</w:t>
            </w:r>
          </w:p>
        </w:tc>
        <w:tc>
          <w:tcPr>
            <w:tcW w:w="1262" w:type="dxa"/>
            <w:gridSpan w:val="3"/>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3,0</w:t>
            </w:r>
          </w:p>
        </w:tc>
        <w:tc>
          <w:tcPr>
            <w:tcW w:w="2504" w:type="dxa"/>
            <w:gridSpan w:val="2"/>
            <w:vMerge/>
            <w:shd w:val="clear" w:color="auto" w:fill="auto"/>
          </w:tcPr>
          <w:p w:rsidR="005D7CA4" w:rsidRPr="00423E5D" w:rsidRDefault="005D7CA4" w:rsidP="00423E5D">
            <w:pPr>
              <w:jc w:val="both"/>
              <w:rPr>
                <w:rFonts w:ascii="Times New Roman" w:hAnsi="Times New Roman"/>
                <w:sz w:val="24"/>
                <w:szCs w:val="24"/>
              </w:rPr>
            </w:pPr>
          </w:p>
        </w:tc>
        <w:tc>
          <w:tcPr>
            <w:tcW w:w="1931" w:type="dxa"/>
            <w:vMerge/>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1769"/>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1.6.2</w:t>
            </w: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w:t>
            </w:r>
            <w:r w:rsidRPr="00423E5D">
              <w:rPr>
                <w:rFonts w:ascii="Times New Roman" w:hAnsi="Times New Roman"/>
                <w:sz w:val="24"/>
                <w:szCs w:val="24"/>
              </w:rPr>
              <w:lastRenderedPageBreak/>
              <w:t xml:space="preserve">предпринимателям, </w:t>
            </w: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lastRenderedPageBreak/>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краевой </w:t>
            </w:r>
          </w:p>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1 224,0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404,0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410,0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410,0</w:t>
            </w:r>
          </w:p>
          <w:p w:rsidR="005D7CA4" w:rsidRPr="00423E5D" w:rsidRDefault="005D7CA4" w:rsidP="00423E5D">
            <w:pPr>
              <w:jc w:val="center"/>
              <w:rPr>
                <w:rFonts w:ascii="Times New Roman" w:hAnsi="Times New Roman"/>
                <w:bCs/>
                <w:sz w:val="24"/>
                <w:szCs w:val="24"/>
              </w:rPr>
            </w:pP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sz w:val="24"/>
                <w:szCs w:val="24"/>
              </w:rPr>
              <w:t>увеличение объемов сельскохозяйственного производства в крестьянских (фермерских) хозяйствах и других малых формах хозяйствования</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администрация муниципального образования город-курорт </w:t>
            </w:r>
          </w:p>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Геленджик, отдел сельского хозяйства</w:t>
            </w:r>
          </w:p>
        </w:tc>
      </w:tr>
      <w:tr w:rsidR="005D7CA4" w:rsidRPr="00423E5D" w:rsidTr="00423E5D">
        <w:trPr>
          <w:trHeight w:val="278"/>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lastRenderedPageBreak/>
              <w:t>1</w:t>
            </w:r>
          </w:p>
        </w:tc>
        <w:tc>
          <w:tcPr>
            <w:tcW w:w="269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2</w:t>
            </w:r>
          </w:p>
        </w:tc>
        <w:tc>
          <w:tcPr>
            <w:tcW w:w="1423" w:type="dxa"/>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3</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4</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8</w:t>
            </w:r>
          </w:p>
        </w:tc>
        <w:tc>
          <w:tcPr>
            <w:tcW w:w="2504" w:type="dxa"/>
            <w:gridSpan w:val="2"/>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9</w:t>
            </w:r>
          </w:p>
        </w:tc>
        <w:tc>
          <w:tcPr>
            <w:tcW w:w="1931"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10</w:t>
            </w:r>
          </w:p>
        </w:tc>
      </w:tr>
      <w:tr w:rsidR="005D7CA4" w:rsidRPr="00423E5D" w:rsidTr="00423E5D">
        <w:trPr>
          <w:trHeight w:val="1119"/>
        </w:trPr>
        <w:tc>
          <w:tcPr>
            <w:tcW w:w="778" w:type="dxa"/>
            <w:shd w:val="clear" w:color="auto" w:fill="auto"/>
          </w:tcPr>
          <w:p w:rsidR="005D7CA4" w:rsidRPr="00423E5D" w:rsidRDefault="005D7CA4" w:rsidP="00423E5D">
            <w:pPr>
              <w:jc w:val="center"/>
              <w:rPr>
                <w:rFonts w:ascii="Times New Roman" w:hAnsi="Times New Roman"/>
                <w:bCs/>
                <w:sz w:val="24"/>
                <w:szCs w:val="24"/>
              </w:rPr>
            </w:pPr>
          </w:p>
        </w:tc>
        <w:tc>
          <w:tcPr>
            <w:tcW w:w="2694" w:type="dxa"/>
            <w:gridSpan w:val="2"/>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sz w:val="24"/>
                <w:szCs w:val="24"/>
              </w:rPr>
              <w:t>ведущим деятельность в области сельскохозяйственного производства</w:t>
            </w:r>
          </w:p>
        </w:tc>
        <w:tc>
          <w:tcPr>
            <w:tcW w:w="1423" w:type="dxa"/>
          </w:tcPr>
          <w:p w:rsidR="005D7CA4" w:rsidRPr="00423E5D" w:rsidRDefault="005D7CA4" w:rsidP="00423E5D">
            <w:pPr>
              <w:rPr>
                <w:rFonts w:ascii="Times New Roman" w:hAnsi="Times New Roman"/>
                <w:sz w:val="24"/>
                <w:szCs w:val="24"/>
              </w:rPr>
            </w:pPr>
          </w:p>
        </w:tc>
        <w:tc>
          <w:tcPr>
            <w:tcW w:w="1421" w:type="dxa"/>
            <w:shd w:val="clear" w:color="auto" w:fill="auto"/>
          </w:tcPr>
          <w:p w:rsidR="005D7CA4" w:rsidRPr="00423E5D" w:rsidRDefault="005D7CA4" w:rsidP="00423E5D">
            <w:pPr>
              <w:jc w:val="center"/>
              <w:rPr>
                <w:rFonts w:ascii="Times New Roman" w:hAnsi="Times New Roman"/>
                <w:sz w:val="24"/>
                <w:szCs w:val="24"/>
              </w:rPr>
            </w:pPr>
          </w:p>
        </w:tc>
        <w:tc>
          <w:tcPr>
            <w:tcW w:w="1080" w:type="dxa"/>
          </w:tcPr>
          <w:p w:rsidR="005D7CA4" w:rsidRPr="00423E5D" w:rsidRDefault="005D7CA4" w:rsidP="00423E5D">
            <w:pPr>
              <w:jc w:val="center"/>
              <w:rPr>
                <w:rFonts w:ascii="Times New Roman" w:hAnsi="Times New Roman"/>
                <w:bCs/>
                <w:sz w:val="24"/>
                <w:szCs w:val="24"/>
              </w:rPr>
            </w:pPr>
          </w:p>
        </w:tc>
        <w:tc>
          <w:tcPr>
            <w:tcW w:w="1274" w:type="dxa"/>
            <w:gridSpan w:val="4"/>
          </w:tcPr>
          <w:p w:rsidR="005D7CA4" w:rsidRPr="00423E5D" w:rsidRDefault="005D7CA4" w:rsidP="00423E5D">
            <w:pPr>
              <w:jc w:val="center"/>
              <w:rPr>
                <w:rFonts w:ascii="Times New Roman" w:hAnsi="Times New Roman"/>
                <w:bCs/>
                <w:sz w:val="24"/>
                <w:szCs w:val="24"/>
              </w:rPr>
            </w:pPr>
          </w:p>
        </w:tc>
        <w:tc>
          <w:tcPr>
            <w:tcW w:w="1259" w:type="dxa"/>
            <w:gridSpan w:val="3"/>
          </w:tcPr>
          <w:p w:rsidR="005D7CA4" w:rsidRPr="00423E5D" w:rsidRDefault="005D7CA4" w:rsidP="00423E5D">
            <w:pPr>
              <w:jc w:val="center"/>
              <w:rPr>
                <w:rFonts w:ascii="Times New Roman" w:hAnsi="Times New Roman"/>
                <w:bCs/>
                <w:sz w:val="24"/>
                <w:szCs w:val="24"/>
              </w:rPr>
            </w:pPr>
          </w:p>
        </w:tc>
        <w:tc>
          <w:tcPr>
            <w:tcW w:w="1255" w:type="dxa"/>
            <w:gridSpan w:val="2"/>
          </w:tcPr>
          <w:p w:rsidR="005D7CA4" w:rsidRPr="00423E5D" w:rsidRDefault="005D7CA4" w:rsidP="00423E5D">
            <w:pPr>
              <w:jc w:val="center"/>
              <w:rPr>
                <w:rFonts w:ascii="Times New Roman" w:hAnsi="Times New Roman"/>
                <w:bCs/>
                <w:sz w:val="24"/>
                <w:szCs w:val="24"/>
              </w:rPr>
            </w:pPr>
          </w:p>
        </w:tc>
        <w:tc>
          <w:tcPr>
            <w:tcW w:w="2504" w:type="dxa"/>
            <w:gridSpan w:val="2"/>
            <w:shd w:val="clear" w:color="auto" w:fill="auto"/>
          </w:tcPr>
          <w:p w:rsidR="005D7CA4" w:rsidRPr="00423E5D" w:rsidRDefault="005D7CA4" w:rsidP="00423E5D">
            <w:pPr>
              <w:jc w:val="both"/>
              <w:rPr>
                <w:rFonts w:ascii="Times New Roman" w:hAnsi="Times New Roman"/>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1412"/>
        </w:trPr>
        <w:tc>
          <w:tcPr>
            <w:tcW w:w="778" w:type="dxa"/>
            <w:shd w:val="clear" w:color="auto" w:fill="auto"/>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1.6.3</w:t>
            </w:r>
          </w:p>
        </w:tc>
        <w:tc>
          <w:tcPr>
            <w:tcW w:w="2694" w:type="dxa"/>
            <w:gridSpan w:val="2"/>
            <w:shd w:val="clear" w:color="auto" w:fill="auto"/>
          </w:tcPr>
          <w:p w:rsidR="005D7CA4" w:rsidRPr="00EC5785" w:rsidRDefault="005D7CA4" w:rsidP="00EC5785">
            <w:pPr>
              <w:pStyle w:val="aa"/>
              <w:rPr>
                <w:sz w:val="24"/>
              </w:rPr>
            </w:pPr>
            <w:r w:rsidRPr="00EC5785">
              <w:rPr>
                <w:sz w:val="24"/>
              </w:rPr>
              <w:t xml:space="preserve">Учет </w:t>
            </w:r>
            <w:proofErr w:type="gramStart"/>
            <w:r w:rsidRPr="00EC5785">
              <w:rPr>
                <w:sz w:val="24"/>
              </w:rPr>
              <w:t>личных</w:t>
            </w:r>
            <w:proofErr w:type="gramEnd"/>
            <w:r w:rsidRPr="00EC5785">
              <w:rPr>
                <w:sz w:val="24"/>
              </w:rPr>
              <w:t xml:space="preserve"> </w:t>
            </w:r>
          </w:p>
          <w:p w:rsidR="005D7CA4" w:rsidRPr="00EC5785" w:rsidRDefault="005D7CA4" w:rsidP="00EC5785">
            <w:pPr>
              <w:pStyle w:val="aa"/>
              <w:rPr>
                <w:sz w:val="24"/>
              </w:rPr>
            </w:pPr>
            <w:r w:rsidRPr="00EC5785">
              <w:rPr>
                <w:sz w:val="24"/>
              </w:rPr>
              <w:t>подсобных хозяйств</w:t>
            </w:r>
          </w:p>
          <w:p w:rsidR="005D7CA4" w:rsidRPr="00423E5D" w:rsidRDefault="005D7CA4" w:rsidP="00423E5D">
            <w:pPr>
              <w:jc w:val="both"/>
              <w:rPr>
                <w:rFonts w:ascii="Times New Roman" w:hAnsi="Times New Roman"/>
                <w:sz w:val="24"/>
                <w:szCs w:val="24"/>
              </w:rPr>
            </w:pPr>
          </w:p>
        </w:tc>
        <w:tc>
          <w:tcPr>
            <w:tcW w:w="1423" w:type="dxa"/>
          </w:tcPr>
          <w:p w:rsidR="005D7CA4" w:rsidRPr="00423E5D" w:rsidRDefault="005D7CA4" w:rsidP="00423E5D">
            <w:pPr>
              <w:rPr>
                <w:rFonts w:ascii="Times New Roman" w:hAnsi="Times New Roman"/>
                <w:sz w:val="24"/>
                <w:szCs w:val="24"/>
              </w:rPr>
            </w:pPr>
            <w:r w:rsidRPr="00423E5D">
              <w:rPr>
                <w:rFonts w:ascii="Times New Roman" w:hAnsi="Times New Roman"/>
                <w:sz w:val="24"/>
                <w:szCs w:val="24"/>
              </w:rPr>
              <w:t>2015-2017 годы</w:t>
            </w:r>
          </w:p>
        </w:tc>
        <w:tc>
          <w:tcPr>
            <w:tcW w:w="1421" w:type="dxa"/>
            <w:shd w:val="clear" w:color="auto" w:fill="auto"/>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 xml:space="preserve">местный бюджет </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2 111,0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672,0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672,0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767,0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sz w:val="24"/>
                <w:szCs w:val="24"/>
              </w:rPr>
              <w:t>актуализация сведений о хозяйствах</w:t>
            </w:r>
          </w:p>
        </w:tc>
        <w:tc>
          <w:tcPr>
            <w:tcW w:w="1931" w:type="dxa"/>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администрация муниципального образования город-курорт Геленджик, отдел сельского хозяйства</w:t>
            </w:r>
          </w:p>
        </w:tc>
      </w:tr>
      <w:tr w:rsidR="005D7CA4" w:rsidRPr="00423E5D" w:rsidTr="00423E5D">
        <w:trPr>
          <w:trHeight w:val="325"/>
        </w:trPr>
        <w:tc>
          <w:tcPr>
            <w:tcW w:w="3472" w:type="dxa"/>
            <w:gridSpan w:val="3"/>
            <w:vMerge w:val="restart"/>
            <w:shd w:val="clear" w:color="auto" w:fill="auto"/>
          </w:tcPr>
          <w:p w:rsidR="005D7CA4" w:rsidRPr="00423E5D" w:rsidRDefault="005D7CA4" w:rsidP="00423E5D">
            <w:pPr>
              <w:jc w:val="both"/>
              <w:rPr>
                <w:rFonts w:ascii="Times New Roman" w:hAnsi="Times New Roman"/>
                <w:sz w:val="24"/>
                <w:szCs w:val="24"/>
              </w:rPr>
            </w:pPr>
            <w:r w:rsidRPr="00423E5D">
              <w:rPr>
                <w:rFonts w:ascii="Times New Roman" w:hAnsi="Times New Roman"/>
                <w:bCs/>
                <w:sz w:val="24"/>
                <w:szCs w:val="24"/>
              </w:rPr>
              <w:t>Итого по разделу</w:t>
            </w: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федеральный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110,0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35,0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37,0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38,0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01"/>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краевой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1231,5</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406,0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412,5</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413,0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22"/>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местный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2111,0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672,0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672,0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767,0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14"/>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Итого:</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3452,5</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1113,0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1121,5</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1218,0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23"/>
        </w:trPr>
        <w:tc>
          <w:tcPr>
            <w:tcW w:w="3472" w:type="dxa"/>
            <w:gridSpan w:val="3"/>
            <w:vMerge w:val="restart"/>
            <w:shd w:val="clear" w:color="auto" w:fill="auto"/>
          </w:tcPr>
          <w:p w:rsidR="005D7CA4" w:rsidRPr="00423E5D" w:rsidRDefault="005D7CA4" w:rsidP="00423E5D">
            <w:pPr>
              <w:jc w:val="both"/>
              <w:rPr>
                <w:rFonts w:ascii="Times New Roman" w:hAnsi="Times New Roman"/>
                <w:bCs/>
                <w:sz w:val="24"/>
                <w:szCs w:val="24"/>
              </w:rPr>
            </w:pPr>
            <w:r w:rsidRPr="00423E5D">
              <w:rPr>
                <w:rFonts w:ascii="Times New Roman" w:hAnsi="Times New Roman"/>
                <w:bCs/>
                <w:sz w:val="24"/>
                <w:szCs w:val="24"/>
              </w:rPr>
              <w:t xml:space="preserve">Итого по Подпрограмме </w:t>
            </w: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федеральный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110,0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35,0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37,0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38,0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23"/>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краевой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1231,5</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406,0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412,5</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413,0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23"/>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местный бюджет</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5711,0</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1772,0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1872,0</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2067,0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r w:rsidR="005D7CA4" w:rsidRPr="00423E5D" w:rsidTr="00423E5D">
        <w:trPr>
          <w:trHeight w:val="423"/>
        </w:trPr>
        <w:tc>
          <w:tcPr>
            <w:tcW w:w="3472" w:type="dxa"/>
            <w:gridSpan w:val="3"/>
            <w:vMerge/>
            <w:shd w:val="clear" w:color="auto" w:fill="auto"/>
          </w:tcPr>
          <w:p w:rsidR="005D7CA4" w:rsidRPr="00423E5D" w:rsidRDefault="005D7CA4" w:rsidP="00423E5D">
            <w:pPr>
              <w:jc w:val="both"/>
              <w:rPr>
                <w:rFonts w:ascii="Times New Roman" w:hAnsi="Times New Roman"/>
                <w:bCs/>
                <w:sz w:val="24"/>
                <w:szCs w:val="24"/>
              </w:rPr>
            </w:pPr>
          </w:p>
        </w:tc>
        <w:tc>
          <w:tcPr>
            <w:tcW w:w="2844" w:type="dxa"/>
            <w:gridSpan w:val="2"/>
          </w:tcPr>
          <w:p w:rsidR="005D7CA4" w:rsidRPr="00423E5D" w:rsidRDefault="005D7CA4" w:rsidP="00423E5D">
            <w:pPr>
              <w:jc w:val="center"/>
              <w:rPr>
                <w:rFonts w:ascii="Times New Roman" w:hAnsi="Times New Roman"/>
                <w:sz w:val="24"/>
                <w:szCs w:val="24"/>
              </w:rPr>
            </w:pPr>
            <w:r w:rsidRPr="00423E5D">
              <w:rPr>
                <w:rFonts w:ascii="Times New Roman" w:hAnsi="Times New Roman"/>
                <w:sz w:val="24"/>
                <w:szCs w:val="24"/>
              </w:rPr>
              <w:t>Итого:</w:t>
            </w:r>
          </w:p>
        </w:tc>
        <w:tc>
          <w:tcPr>
            <w:tcW w:w="1080" w:type="dxa"/>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7052,5</w:t>
            </w:r>
          </w:p>
        </w:tc>
        <w:tc>
          <w:tcPr>
            <w:tcW w:w="1274" w:type="dxa"/>
            <w:gridSpan w:val="4"/>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2213,0</w:t>
            </w:r>
          </w:p>
        </w:tc>
        <w:tc>
          <w:tcPr>
            <w:tcW w:w="1259" w:type="dxa"/>
            <w:gridSpan w:val="3"/>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2321,5</w:t>
            </w:r>
          </w:p>
        </w:tc>
        <w:tc>
          <w:tcPr>
            <w:tcW w:w="1255" w:type="dxa"/>
            <w:gridSpan w:val="2"/>
          </w:tcPr>
          <w:p w:rsidR="005D7CA4" w:rsidRPr="00423E5D" w:rsidRDefault="005D7CA4" w:rsidP="00423E5D">
            <w:pPr>
              <w:jc w:val="center"/>
              <w:rPr>
                <w:rFonts w:ascii="Times New Roman" w:hAnsi="Times New Roman"/>
                <w:bCs/>
                <w:sz w:val="24"/>
                <w:szCs w:val="24"/>
              </w:rPr>
            </w:pPr>
            <w:r w:rsidRPr="00423E5D">
              <w:rPr>
                <w:rFonts w:ascii="Times New Roman" w:hAnsi="Times New Roman"/>
                <w:bCs/>
                <w:sz w:val="24"/>
                <w:szCs w:val="24"/>
              </w:rPr>
              <w:t>2518,0</w:t>
            </w:r>
          </w:p>
        </w:tc>
        <w:tc>
          <w:tcPr>
            <w:tcW w:w="2504" w:type="dxa"/>
            <w:gridSpan w:val="2"/>
            <w:shd w:val="clear" w:color="auto" w:fill="auto"/>
          </w:tcPr>
          <w:p w:rsidR="005D7CA4" w:rsidRPr="00423E5D" w:rsidRDefault="005D7CA4" w:rsidP="00423E5D">
            <w:pPr>
              <w:jc w:val="both"/>
              <w:rPr>
                <w:rFonts w:ascii="Times New Roman" w:hAnsi="Times New Roman"/>
                <w:bCs/>
                <w:sz w:val="24"/>
                <w:szCs w:val="24"/>
              </w:rPr>
            </w:pPr>
          </w:p>
        </w:tc>
        <w:tc>
          <w:tcPr>
            <w:tcW w:w="1931" w:type="dxa"/>
            <w:shd w:val="clear" w:color="auto" w:fill="auto"/>
          </w:tcPr>
          <w:p w:rsidR="005D7CA4" w:rsidRPr="00423E5D" w:rsidRDefault="005D7CA4" w:rsidP="00423E5D">
            <w:pPr>
              <w:jc w:val="both"/>
              <w:rPr>
                <w:rFonts w:ascii="Times New Roman" w:hAnsi="Times New Roman"/>
                <w:bCs/>
                <w:sz w:val="24"/>
                <w:szCs w:val="24"/>
              </w:rPr>
            </w:pPr>
          </w:p>
        </w:tc>
      </w:tr>
    </w:tbl>
    <w:p w:rsidR="005D7CA4" w:rsidRPr="00423E5D" w:rsidRDefault="005D7CA4" w:rsidP="005D7CA4">
      <w:pPr>
        <w:rPr>
          <w:rFonts w:ascii="Times New Roman" w:hAnsi="Times New Roman"/>
          <w:bCs/>
          <w:sz w:val="24"/>
          <w:szCs w:val="24"/>
        </w:rPr>
      </w:pPr>
    </w:p>
    <w:p w:rsidR="005D7CA4" w:rsidRPr="00423E5D" w:rsidRDefault="005D7CA4" w:rsidP="005D7CA4">
      <w:pPr>
        <w:rPr>
          <w:rFonts w:ascii="Times New Roman" w:hAnsi="Times New Roman"/>
          <w:bCs/>
          <w:sz w:val="24"/>
          <w:szCs w:val="24"/>
        </w:rPr>
      </w:pPr>
    </w:p>
    <w:p w:rsidR="005D7CA4" w:rsidRPr="00423E5D" w:rsidRDefault="005D7CA4" w:rsidP="005D7CA4">
      <w:pPr>
        <w:rPr>
          <w:rFonts w:ascii="Times New Roman" w:hAnsi="Times New Roman"/>
          <w:bCs/>
          <w:sz w:val="24"/>
          <w:szCs w:val="24"/>
        </w:rPr>
      </w:pPr>
    </w:p>
    <w:p w:rsidR="005D7CA4" w:rsidRPr="00423E5D" w:rsidRDefault="005D7CA4" w:rsidP="005D7CA4">
      <w:pPr>
        <w:rPr>
          <w:rFonts w:ascii="Times New Roman" w:hAnsi="Times New Roman"/>
          <w:bCs/>
          <w:sz w:val="24"/>
          <w:szCs w:val="24"/>
        </w:rPr>
      </w:pPr>
      <w:r w:rsidRPr="00423E5D">
        <w:rPr>
          <w:rFonts w:ascii="Times New Roman" w:hAnsi="Times New Roman"/>
          <w:bCs/>
          <w:sz w:val="24"/>
          <w:szCs w:val="24"/>
        </w:rPr>
        <w:t xml:space="preserve">        </w:t>
      </w:r>
    </w:p>
    <w:p w:rsidR="00362E46" w:rsidRPr="004B24DF" w:rsidRDefault="00362E46" w:rsidP="00BF4F29">
      <w:pPr>
        <w:pStyle w:val="aa"/>
        <w:ind w:left="12036" w:firstLine="708"/>
      </w:pPr>
    </w:p>
    <w:sectPr w:rsidR="00362E46" w:rsidRPr="004B24DF" w:rsidSect="00423E5D">
      <w:headerReference w:type="even" r:id="rId13"/>
      <w:headerReference w:type="default" r:id="rId14"/>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48" w:rsidRDefault="00C81248" w:rsidP="00F1750C">
      <w:pPr>
        <w:spacing w:after="0" w:line="240" w:lineRule="auto"/>
      </w:pPr>
      <w:r>
        <w:separator/>
      </w:r>
    </w:p>
  </w:endnote>
  <w:endnote w:type="continuationSeparator" w:id="0">
    <w:p w:rsidR="00C81248" w:rsidRDefault="00C81248" w:rsidP="00F1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48" w:rsidRDefault="00C81248" w:rsidP="00F1750C">
      <w:pPr>
        <w:spacing w:after="0" w:line="240" w:lineRule="auto"/>
      </w:pPr>
      <w:r>
        <w:separator/>
      </w:r>
    </w:p>
  </w:footnote>
  <w:footnote w:type="continuationSeparator" w:id="0">
    <w:p w:rsidR="00C81248" w:rsidRDefault="00C81248" w:rsidP="00F1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00284"/>
      <w:docPartObj>
        <w:docPartGallery w:val="Page Numbers (Top of Page)"/>
        <w:docPartUnique/>
      </w:docPartObj>
    </w:sdtPr>
    <w:sdtEndPr/>
    <w:sdtContent>
      <w:p w:rsidR="001C5DFC" w:rsidRDefault="001C5DFC">
        <w:pPr>
          <w:pStyle w:val="a3"/>
          <w:jc w:val="center"/>
        </w:pPr>
        <w:r>
          <w:fldChar w:fldCharType="begin"/>
        </w:r>
        <w:r>
          <w:instrText>PAGE   \* MERGEFORMAT</w:instrText>
        </w:r>
        <w:r>
          <w:fldChar w:fldCharType="separate"/>
        </w:r>
        <w:r w:rsidR="00894E00">
          <w:rPr>
            <w:noProof/>
          </w:rPr>
          <w:t>3</w:t>
        </w:r>
        <w:r>
          <w:fldChar w:fldCharType="end"/>
        </w:r>
      </w:p>
    </w:sdtContent>
  </w:sdt>
  <w:p w:rsidR="001C5DFC" w:rsidRDefault="001C5D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C" w:rsidRDefault="001C5DFC" w:rsidP="005A0E5F">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C5DFC" w:rsidRDefault="001C5D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C" w:rsidRDefault="001C5DFC" w:rsidP="005A0E5F">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94E00">
      <w:rPr>
        <w:rStyle w:val="af2"/>
        <w:noProof/>
      </w:rPr>
      <w:t>55</w:t>
    </w:r>
    <w:r>
      <w:rPr>
        <w:rStyle w:val="af2"/>
      </w:rPr>
      <w:fldChar w:fldCharType="end"/>
    </w:r>
  </w:p>
  <w:p w:rsidR="001C5DFC" w:rsidRDefault="001C5DF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67647"/>
      <w:docPartObj>
        <w:docPartGallery w:val="Page Numbers (Top of Page)"/>
        <w:docPartUnique/>
      </w:docPartObj>
    </w:sdtPr>
    <w:sdtEndPr/>
    <w:sdtContent>
      <w:p w:rsidR="001C5DFC" w:rsidRDefault="001C5DFC">
        <w:pPr>
          <w:pStyle w:val="a3"/>
          <w:jc w:val="center"/>
        </w:pPr>
        <w:r>
          <w:fldChar w:fldCharType="begin"/>
        </w:r>
        <w:r>
          <w:instrText>PAGE   \* MERGEFORMAT</w:instrText>
        </w:r>
        <w:r>
          <w:fldChar w:fldCharType="separate"/>
        </w:r>
        <w:r w:rsidR="00894E00">
          <w:rPr>
            <w:noProof/>
          </w:rPr>
          <w:t>28</w:t>
        </w:r>
        <w:r>
          <w:fldChar w:fldCharType="end"/>
        </w:r>
      </w:p>
    </w:sdtContent>
  </w:sdt>
  <w:p w:rsidR="001C5DFC" w:rsidRDefault="001C5DFC" w:rsidP="005A0E5F">
    <w:pPr>
      <w:pStyle w:val="a3"/>
      <w:tabs>
        <w:tab w:val="clear" w:pos="4677"/>
        <w:tab w:val="clear" w:pos="9355"/>
        <w:tab w:val="left" w:pos="418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C" w:rsidRDefault="001C5DFC" w:rsidP="00423E5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C5DFC" w:rsidRDefault="001C5DF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FC" w:rsidRDefault="001C5DFC" w:rsidP="00423E5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94E00">
      <w:rPr>
        <w:rStyle w:val="af2"/>
        <w:noProof/>
      </w:rPr>
      <w:t>42</w:t>
    </w:r>
    <w:r>
      <w:rPr>
        <w:rStyle w:val="af2"/>
      </w:rPr>
      <w:fldChar w:fldCharType="end"/>
    </w:r>
  </w:p>
  <w:p w:rsidR="001C5DFC" w:rsidRDefault="001C5D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06234CC"/>
    <w:multiLevelType w:val="hybridMultilevel"/>
    <w:tmpl w:val="C2AE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83D97"/>
    <w:multiLevelType w:val="hybridMultilevel"/>
    <w:tmpl w:val="25B6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707A1"/>
    <w:multiLevelType w:val="hybridMultilevel"/>
    <w:tmpl w:val="E75A2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F5626"/>
    <w:multiLevelType w:val="hybridMultilevel"/>
    <w:tmpl w:val="441C6636"/>
    <w:lvl w:ilvl="0" w:tplc="27AC3F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663411"/>
    <w:multiLevelType w:val="hybridMultilevel"/>
    <w:tmpl w:val="BD96B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5A2B39"/>
    <w:multiLevelType w:val="hybridMultilevel"/>
    <w:tmpl w:val="30E633EC"/>
    <w:lvl w:ilvl="0" w:tplc="80A22A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E660B1"/>
    <w:multiLevelType w:val="hybridMultilevel"/>
    <w:tmpl w:val="F76CAB4A"/>
    <w:lvl w:ilvl="0" w:tplc="961A068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730FE"/>
    <w:multiLevelType w:val="hybridMultilevel"/>
    <w:tmpl w:val="E75A2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8"/>
  </w:num>
  <w:num w:numId="6">
    <w:abstractNumId w:val="11"/>
  </w:num>
  <w:num w:numId="7">
    <w:abstractNumId w:val="0"/>
  </w:num>
  <w:num w:numId="8">
    <w:abstractNumId w:val="1"/>
  </w:num>
  <w:num w:numId="9">
    <w:abstractNumId w:val="2"/>
  </w:num>
  <w:num w:numId="10">
    <w:abstractNumId w:val="3"/>
  </w:num>
  <w:num w:numId="11">
    <w:abstractNumId w:val="4"/>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90"/>
    <w:rsid w:val="00040FF6"/>
    <w:rsid w:val="0006577B"/>
    <w:rsid w:val="0009359B"/>
    <w:rsid w:val="000F60CF"/>
    <w:rsid w:val="0011558F"/>
    <w:rsid w:val="00177EB2"/>
    <w:rsid w:val="001957BE"/>
    <w:rsid w:val="001C5DFC"/>
    <w:rsid w:val="0023330D"/>
    <w:rsid w:val="002443A9"/>
    <w:rsid w:val="00252990"/>
    <w:rsid w:val="00302907"/>
    <w:rsid w:val="00362E46"/>
    <w:rsid w:val="003A0F41"/>
    <w:rsid w:val="003B6095"/>
    <w:rsid w:val="003E7FA2"/>
    <w:rsid w:val="00401AFB"/>
    <w:rsid w:val="00403D95"/>
    <w:rsid w:val="00423E5D"/>
    <w:rsid w:val="00456941"/>
    <w:rsid w:val="00496D3D"/>
    <w:rsid w:val="004B24DF"/>
    <w:rsid w:val="004C7694"/>
    <w:rsid w:val="004E35F6"/>
    <w:rsid w:val="00505180"/>
    <w:rsid w:val="00584A68"/>
    <w:rsid w:val="005A0E5F"/>
    <w:rsid w:val="005D7CA4"/>
    <w:rsid w:val="00631009"/>
    <w:rsid w:val="006B7E34"/>
    <w:rsid w:val="00755BE0"/>
    <w:rsid w:val="007624D5"/>
    <w:rsid w:val="007864DC"/>
    <w:rsid w:val="007E438F"/>
    <w:rsid w:val="00811C1A"/>
    <w:rsid w:val="0086526C"/>
    <w:rsid w:val="00873CCB"/>
    <w:rsid w:val="00894E00"/>
    <w:rsid w:val="008D07AC"/>
    <w:rsid w:val="0097777A"/>
    <w:rsid w:val="009A13E7"/>
    <w:rsid w:val="009F2067"/>
    <w:rsid w:val="00A44F7C"/>
    <w:rsid w:val="00A74D56"/>
    <w:rsid w:val="00AC6302"/>
    <w:rsid w:val="00AC658D"/>
    <w:rsid w:val="00B34765"/>
    <w:rsid w:val="00B51673"/>
    <w:rsid w:val="00BF11B1"/>
    <w:rsid w:val="00BF4F29"/>
    <w:rsid w:val="00C02A2A"/>
    <w:rsid w:val="00C81248"/>
    <w:rsid w:val="00CA5775"/>
    <w:rsid w:val="00CB768E"/>
    <w:rsid w:val="00CF68D3"/>
    <w:rsid w:val="00D21DCF"/>
    <w:rsid w:val="00D640FA"/>
    <w:rsid w:val="00D670CA"/>
    <w:rsid w:val="00D8534D"/>
    <w:rsid w:val="00DC205C"/>
    <w:rsid w:val="00E00A12"/>
    <w:rsid w:val="00E1204A"/>
    <w:rsid w:val="00E95E16"/>
    <w:rsid w:val="00E95F56"/>
    <w:rsid w:val="00EC32D8"/>
    <w:rsid w:val="00EC5785"/>
    <w:rsid w:val="00EE4312"/>
    <w:rsid w:val="00EF54E0"/>
    <w:rsid w:val="00EF6DFB"/>
    <w:rsid w:val="00F1750C"/>
    <w:rsid w:val="00F2300B"/>
    <w:rsid w:val="00F94049"/>
    <w:rsid w:val="00F95714"/>
    <w:rsid w:val="00FD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0C"/>
    <w:rPr>
      <w:rFonts w:ascii="Calibri" w:eastAsia="Times New Roman" w:hAnsi="Calibri" w:cs="Times New Roman"/>
      <w:lang w:eastAsia="ru-RU"/>
    </w:rPr>
  </w:style>
  <w:style w:type="paragraph" w:styleId="3">
    <w:name w:val="heading 3"/>
    <w:basedOn w:val="a"/>
    <w:next w:val="a"/>
    <w:link w:val="30"/>
    <w:semiHidden/>
    <w:unhideWhenUsed/>
    <w:qFormat/>
    <w:rsid w:val="00CA5775"/>
    <w:pPr>
      <w:keepNext/>
      <w:spacing w:after="0" w:line="240" w:lineRule="auto"/>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5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175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nhideWhenUsed/>
    <w:rsid w:val="00F1750C"/>
    <w:pPr>
      <w:tabs>
        <w:tab w:val="center" w:pos="4677"/>
        <w:tab w:val="right" w:pos="9355"/>
      </w:tabs>
      <w:spacing w:after="0" w:line="240" w:lineRule="auto"/>
    </w:pPr>
  </w:style>
  <w:style w:type="character" w:customStyle="1" w:styleId="a4">
    <w:name w:val="Верхний колонтитул Знак"/>
    <w:basedOn w:val="a0"/>
    <w:link w:val="a3"/>
    <w:rsid w:val="00F1750C"/>
    <w:rPr>
      <w:rFonts w:ascii="Calibri" w:eastAsia="Times New Roman" w:hAnsi="Calibri" w:cs="Times New Roman"/>
      <w:lang w:eastAsia="ru-RU"/>
    </w:rPr>
  </w:style>
  <w:style w:type="paragraph" w:styleId="a5">
    <w:name w:val="footer"/>
    <w:basedOn w:val="a"/>
    <w:link w:val="a6"/>
    <w:unhideWhenUsed/>
    <w:rsid w:val="00F1750C"/>
    <w:pPr>
      <w:tabs>
        <w:tab w:val="center" w:pos="4677"/>
        <w:tab w:val="right" w:pos="9355"/>
      </w:tabs>
      <w:spacing w:after="0" w:line="240" w:lineRule="auto"/>
    </w:pPr>
  </w:style>
  <w:style w:type="character" w:customStyle="1" w:styleId="a6">
    <w:name w:val="Нижний колонтитул Знак"/>
    <w:basedOn w:val="a0"/>
    <w:link w:val="a5"/>
    <w:rsid w:val="00F1750C"/>
    <w:rPr>
      <w:rFonts w:ascii="Calibri" w:eastAsia="Times New Roman" w:hAnsi="Calibri" w:cs="Times New Roman"/>
      <w:lang w:eastAsia="ru-RU"/>
    </w:rPr>
  </w:style>
  <w:style w:type="character" w:customStyle="1" w:styleId="30">
    <w:name w:val="Заголовок 3 Знак"/>
    <w:basedOn w:val="a0"/>
    <w:link w:val="3"/>
    <w:semiHidden/>
    <w:rsid w:val="00CA5775"/>
    <w:rPr>
      <w:rFonts w:ascii="Times New Roman" w:eastAsia="Times New Roman" w:hAnsi="Times New Roman" w:cs="Times New Roman"/>
      <w:b/>
      <w:sz w:val="26"/>
      <w:szCs w:val="20"/>
      <w:lang w:eastAsia="ru-RU"/>
    </w:rPr>
  </w:style>
  <w:style w:type="character" w:styleId="a7">
    <w:name w:val="Hyperlink"/>
    <w:uiPriority w:val="99"/>
    <w:semiHidden/>
    <w:unhideWhenUsed/>
    <w:rsid w:val="00CA5775"/>
    <w:rPr>
      <w:color w:val="0000FF"/>
      <w:u w:val="single"/>
    </w:rPr>
  </w:style>
  <w:style w:type="character" w:styleId="a8">
    <w:name w:val="FollowedHyperlink"/>
    <w:basedOn w:val="a0"/>
    <w:uiPriority w:val="99"/>
    <w:semiHidden/>
    <w:unhideWhenUsed/>
    <w:rsid w:val="00CA5775"/>
    <w:rPr>
      <w:color w:val="800080" w:themeColor="followedHyperlink"/>
      <w:u w:val="single"/>
    </w:rPr>
  </w:style>
  <w:style w:type="paragraph" w:styleId="HTML">
    <w:name w:val="HTML Preformatted"/>
    <w:basedOn w:val="a"/>
    <w:link w:val="HTML0"/>
    <w:unhideWhenUsed/>
    <w:rsid w:val="00CA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A5775"/>
    <w:rPr>
      <w:rFonts w:ascii="Courier New" w:eastAsia="Times New Roman" w:hAnsi="Courier New" w:cs="Courier New"/>
      <w:sz w:val="20"/>
      <w:szCs w:val="20"/>
      <w:lang w:eastAsia="ru-RU"/>
    </w:rPr>
  </w:style>
  <w:style w:type="paragraph" w:styleId="a9">
    <w:name w:val="Normal (Web)"/>
    <w:basedOn w:val="a"/>
    <w:semiHidden/>
    <w:unhideWhenUsed/>
    <w:rsid w:val="00CA5775"/>
    <w:pPr>
      <w:spacing w:before="100" w:beforeAutospacing="1" w:after="100" w:afterAutospacing="1" w:line="240" w:lineRule="auto"/>
    </w:pPr>
    <w:rPr>
      <w:rFonts w:ascii="Times New Roman" w:hAnsi="Times New Roman"/>
      <w:sz w:val="24"/>
      <w:szCs w:val="24"/>
    </w:rPr>
  </w:style>
  <w:style w:type="paragraph" w:styleId="aa">
    <w:name w:val="Title"/>
    <w:basedOn w:val="a"/>
    <w:link w:val="ab"/>
    <w:qFormat/>
    <w:rsid w:val="00CA5775"/>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CA5775"/>
    <w:rPr>
      <w:rFonts w:ascii="Times New Roman" w:eastAsia="Times New Roman" w:hAnsi="Times New Roman" w:cs="Times New Roman"/>
      <w:sz w:val="28"/>
      <w:szCs w:val="24"/>
      <w:lang w:eastAsia="ru-RU"/>
    </w:rPr>
  </w:style>
  <w:style w:type="paragraph" w:styleId="31">
    <w:name w:val="Body Text Indent 3"/>
    <w:basedOn w:val="a"/>
    <w:link w:val="32"/>
    <w:uiPriority w:val="99"/>
    <w:unhideWhenUsed/>
    <w:rsid w:val="00CA5775"/>
    <w:pPr>
      <w:widowControl w:val="0"/>
      <w:suppressAutoHyphens/>
      <w:spacing w:after="120" w:line="240" w:lineRule="auto"/>
      <w:ind w:left="283"/>
    </w:pPr>
    <w:rPr>
      <w:rFonts w:ascii="Times New Roman" w:eastAsia="Andale Sans UI" w:hAnsi="Times New Roman"/>
      <w:kern w:val="2"/>
      <w:sz w:val="16"/>
      <w:szCs w:val="16"/>
    </w:rPr>
  </w:style>
  <w:style w:type="character" w:customStyle="1" w:styleId="32">
    <w:name w:val="Основной текст с отступом 3 Знак"/>
    <w:basedOn w:val="a0"/>
    <w:link w:val="31"/>
    <w:uiPriority w:val="99"/>
    <w:rsid w:val="00CA5775"/>
    <w:rPr>
      <w:rFonts w:ascii="Times New Roman" w:eastAsia="Andale Sans UI" w:hAnsi="Times New Roman" w:cs="Times New Roman"/>
      <w:kern w:val="2"/>
      <w:sz w:val="16"/>
      <w:szCs w:val="16"/>
      <w:lang w:eastAsia="ru-RU"/>
    </w:rPr>
  </w:style>
  <w:style w:type="paragraph" w:styleId="ac">
    <w:name w:val="Balloon Text"/>
    <w:basedOn w:val="a"/>
    <w:link w:val="ad"/>
    <w:unhideWhenUsed/>
    <w:rsid w:val="00CA5775"/>
    <w:pPr>
      <w:spacing w:after="0" w:line="240" w:lineRule="auto"/>
    </w:pPr>
    <w:rPr>
      <w:rFonts w:ascii="Tahoma" w:hAnsi="Tahoma" w:cs="Tahoma"/>
      <w:sz w:val="16"/>
      <w:szCs w:val="16"/>
    </w:rPr>
  </w:style>
  <w:style w:type="character" w:customStyle="1" w:styleId="ad">
    <w:name w:val="Текст выноски Знак"/>
    <w:basedOn w:val="a0"/>
    <w:link w:val="ac"/>
    <w:rsid w:val="00CA5775"/>
    <w:rPr>
      <w:rFonts w:ascii="Tahoma" w:eastAsia="Times New Roman" w:hAnsi="Tahoma" w:cs="Tahoma"/>
      <w:sz w:val="16"/>
      <w:szCs w:val="16"/>
      <w:lang w:eastAsia="ru-RU"/>
    </w:rPr>
  </w:style>
  <w:style w:type="paragraph" w:styleId="ae">
    <w:name w:val="List Paragraph"/>
    <w:basedOn w:val="a"/>
    <w:uiPriority w:val="34"/>
    <w:qFormat/>
    <w:rsid w:val="00CA5775"/>
    <w:pPr>
      <w:ind w:left="720"/>
      <w:contextualSpacing/>
    </w:pPr>
    <w:rPr>
      <w:rFonts w:eastAsia="Calibri"/>
      <w:lang w:eastAsia="en-US"/>
    </w:rPr>
  </w:style>
  <w:style w:type="paragraph" w:customStyle="1" w:styleId="ConsNormal">
    <w:name w:val="ConsNormal"/>
    <w:rsid w:val="00CA57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нак1 Знак Знак Знак"/>
    <w:basedOn w:val="a"/>
    <w:rsid w:val="00CA5775"/>
    <w:pPr>
      <w:spacing w:after="0" w:line="240" w:lineRule="auto"/>
    </w:pPr>
    <w:rPr>
      <w:rFonts w:ascii="Verdana" w:hAnsi="Verdana" w:cs="Verdana"/>
      <w:sz w:val="20"/>
      <w:szCs w:val="20"/>
      <w:lang w:val="en-US" w:eastAsia="en-US"/>
    </w:rPr>
  </w:style>
  <w:style w:type="paragraph" w:customStyle="1" w:styleId="ConsNonformat">
    <w:name w:val="ConsNonformat"/>
    <w:rsid w:val="00CA5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57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A57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с отступом 31"/>
    <w:basedOn w:val="a"/>
    <w:rsid w:val="00CA5775"/>
    <w:pPr>
      <w:spacing w:after="0" w:line="240" w:lineRule="auto"/>
      <w:ind w:firstLine="709"/>
      <w:jc w:val="both"/>
    </w:pPr>
    <w:rPr>
      <w:rFonts w:ascii="Courier New" w:hAnsi="Courier New"/>
      <w:sz w:val="26"/>
      <w:szCs w:val="20"/>
    </w:rPr>
  </w:style>
  <w:style w:type="table" w:styleId="af">
    <w:name w:val="Table Grid"/>
    <w:basedOn w:val="a1"/>
    <w:uiPriority w:val="59"/>
    <w:rsid w:val="00CA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95F56"/>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E95F5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E7FA2"/>
    <w:pPr>
      <w:spacing w:after="120" w:line="480" w:lineRule="auto"/>
      <w:ind w:left="283"/>
    </w:pPr>
  </w:style>
  <w:style w:type="character" w:customStyle="1" w:styleId="20">
    <w:name w:val="Основной текст с отступом 2 Знак"/>
    <w:basedOn w:val="a0"/>
    <w:link w:val="2"/>
    <w:uiPriority w:val="99"/>
    <w:semiHidden/>
    <w:rsid w:val="003E7FA2"/>
    <w:rPr>
      <w:rFonts w:ascii="Calibri" w:eastAsia="Times New Roman" w:hAnsi="Calibri" w:cs="Times New Roman"/>
      <w:lang w:eastAsia="ru-RU"/>
    </w:rPr>
  </w:style>
  <w:style w:type="character" w:styleId="af2">
    <w:name w:val="page number"/>
    <w:basedOn w:val="a0"/>
    <w:rsid w:val="003E7FA2"/>
  </w:style>
  <w:style w:type="character" w:customStyle="1" w:styleId="WW8Num1z0">
    <w:name w:val="WW8Num1z0"/>
    <w:rsid w:val="004B24DF"/>
    <w:rPr>
      <w:rFonts w:ascii="Symbol" w:hAnsi="Symbol" w:cs="OpenSymbol"/>
    </w:rPr>
  </w:style>
  <w:style w:type="character" w:customStyle="1" w:styleId="WW8Num2z0">
    <w:name w:val="WW8Num2z0"/>
    <w:rsid w:val="004B24DF"/>
    <w:rPr>
      <w:rFonts w:ascii="Symbol" w:hAnsi="Symbol" w:cs="OpenSymbol"/>
    </w:rPr>
  </w:style>
  <w:style w:type="character" w:customStyle="1" w:styleId="WW8Num3z0">
    <w:name w:val="WW8Num3z0"/>
    <w:rsid w:val="004B24DF"/>
    <w:rPr>
      <w:rFonts w:ascii="Symbol" w:hAnsi="Symbol" w:cs="OpenSymbol"/>
    </w:rPr>
  </w:style>
  <w:style w:type="character" w:customStyle="1" w:styleId="WW8Num4z0">
    <w:name w:val="WW8Num4z0"/>
    <w:rsid w:val="004B24DF"/>
    <w:rPr>
      <w:rFonts w:ascii="Symbol" w:hAnsi="Symbol" w:cs="OpenSymbol"/>
    </w:rPr>
  </w:style>
  <w:style w:type="character" w:customStyle="1" w:styleId="Absatz-Standardschriftart">
    <w:name w:val="Absatz-Standardschriftart"/>
    <w:rsid w:val="004B24DF"/>
  </w:style>
  <w:style w:type="character" w:customStyle="1" w:styleId="af3">
    <w:name w:val="Маркеры списка"/>
    <w:rsid w:val="004B24DF"/>
    <w:rPr>
      <w:rFonts w:ascii="OpenSymbol" w:eastAsia="OpenSymbol" w:hAnsi="OpenSymbol" w:cs="OpenSymbol"/>
    </w:rPr>
  </w:style>
  <w:style w:type="character" w:customStyle="1" w:styleId="af4">
    <w:name w:val="Символ нумерации"/>
    <w:rsid w:val="004B24DF"/>
  </w:style>
  <w:style w:type="paragraph" w:customStyle="1" w:styleId="af5">
    <w:name w:val="Заголовок"/>
    <w:basedOn w:val="a"/>
    <w:next w:val="af0"/>
    <w:rsid w:val="004B24DF"/>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f6">
    <w:name w:val="List"/>
    <w:basedOn w:val="af0"/>
    <w:rsid w:val="004B24DF"/>
    <w:pPr>
      <w:widowControl w:val="0"/>
      <w:suppressAutoHyphens/>
    </w:pPr>
    <w:rPr>
      <w:rFonts w:eastAsia="Andale Sans UI" w:cs="Tahoma"/>
      <w:kern w:val="1"/>
      <w:lang w:eastAsia="en-US"/>
    </w:rPr>
  </w:style>
  <w:style w:type="paragraph" w:customStyle="1" w:styleId="10">
    <w:name w:val="Название1"/>
    <w:basedOn w:val="a"/>
    <w:rsid w:val="004B24DF"/>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1">
    <w:name w:val="Указатель1"/>
    <w:basedOn w:val="a"/>
    <w:rsid w:val="004B24DF"/>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f7">
    <w:name w:val="Subtitle"/>
    <w:basedOn w:val="af5"/>
    <w:next w:val="af0"/>
    <w:link w:val="af8"/>
    <w:qFormat/>
    <w:rsid w:val="004B24DF"/>
    <w:pPr>
      <w:jc w:val="center"/>
    </w:pPr>
    <w:rPr>
      <w:i/>
      <w:iCs/>
    </w:rPr>
  </w:style>
  <w:style w:type="character" w:customStyle="1" w:styleId="af8">
    <w:name w:val="Подзаголовок Знак"/>
    <w:basedOn w:val="a0"/>
    <w:link w:val="af7"/>
    <w:rsid w:val="004B24DF"/>
    <w:rPr>
      <w:rFonts w:ascii="Arial" w:eastAsia="Andale Sans UI" w:hAnsi="Arial" w:cs="Tahoma"/>
      <w:i/>
      <w:iCs/>
      <w:kern w:val="1"/>
      <w:sz w:val="28"/>
      <w:szCs w:val="28"/>
    </w:rPr>
  </w:style>
  <w:style w:type="paragraph" w:styleId="af9">
    <w:name w:val="Body Text Indent"/>
    <w:basedOn w:val="a"/>
    <w:link w:val="afa"/>
    <w:rsid w:val="004B24DF"/>
    <w:pPr>
      <w:widowControl w:val="0"/>
      <w:suppressAutoHyphens/>
      <w:spacing w:after="0" w:line="240" w:lineRule="auto"/>
      <w:ind w:firstLine="851"/>
    </w:pPr>
    <w:rPr>
      <w:rFonts w:ascii="Times New Roman" w:eastAsia="Andale Sans UI" w:hAnsi="Times New Roman"/>
      <w:kern w:val="1"/>
      <w:sz w:val="24"/>
      <w:szCs w:val="24"/>
      <w:lang w:eastAsia="en-US"/>
    </w:rPr>
  </w:style>
  <w:style w:type="character" w:customStyle="1" w:styleId="afa">
    <w:name w:val="Основной текст с отступом Знак"/>
    <w:basedOn w:val="a0"/>
    <w:link w:val="af9"/>
    <w:rsid w:val="004B24DF"/>
    <w:rPr>
      <w:rFonts w:ascii="Times New Roman" w:eastAsia="Andale Sans UI" w:hAnsi="Times New Roman" w:cs="Times New Roman"/>
      <w:kern w:val="1"/>
      <w:sz w:val="24"/>
      <w:szCs w:val="24"/>
    </w:rPr>
  </w:style>
  <w:style w:type="paragraph" w:customStyle="1" w:styleId="ConsPlusNonformat">
    <w:name w:val="ConsPlusNonformat"/>
    <w:rsid w:val="004B24D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b">
    <w:name w:val="Знак"/>
    <w:basedOn w:val="a"/>
    <w:rsid w:val="004B24DF"/>
    <w:pPr>
      <w:spacing w:after="160" w:line="240" w:lineRule="exact"/>
    </w:pPr>
    <w:rPr>
      <w:rFonts w:ascii="Times New Roman" w:hAnsi="Times New Roman"/>
      <w:noProof/>
      <w:sz w:val="20"/>
      <w:szCs w:val="20"/>
    </w:rPr>
  </w:style>
  <w:style w:type="character" w:customStyle="1" w:styleId="FontStyle20">
    <w:name w:val="Font Style20"/>
    <w:uiPriority w:val="99"/>
    <w:rsid w:val="004B24DF"/>
    <w:rPr>
      <w:rFonts w:ascii="Times New Roman" w:hAnsi="Times New Roman" w:cs="Times New Roman"/>
      <w:b/>
      <w:bCs/>
      <w:sz w:val="26"/>
      <w:szCs w:val="26"/>
    </w:rPr>
  </w:style>
  <w:style w:type="paragraph" w:customStyle="1" w:styleId="Style6">
    <w:name w:val="Style6"/>
    <w:basedOn w:val="a"/>
    <w:uiPriority w:val="99"/>
    <w:rsid w:val="004B24DF"/>
    <w:pPr>
      <w:widowControl w:val="0"/>
      <w:autoSpaceDE w:val="0"/>
      <w:autoSpaceDN w:val="0"/>
      <w:adjustRightInd w:val="0"/>
      <w:spacing w:after="0" w:line="322" w:lineRule="exact"/>
      <w:ind w:firstLine="710"/>
      <w:jc w:val="both"/>
    </w:pPr>
    <w:rPr>
      <w:rFonts w:ascii="Times New Roman" w:hAnsi="Times New Roman"/>
      <w:sz w:val="24"/>
      <w:szCs w:val="24"/>
    </w:rPr>
  </w:style>
  <w:style w:type="character" w:customStyle="1" w:styleId="12">
    <w:name w:val="Основной шрифт абзаца1"/>
    <w:rsid w:val="004B24DF"/>
  </w:style>
  <w:style w:type="paragraph" w:customStyle="1" w:styleId="13">
    <w:name w:val="Знак Знак1 Знак"/>
    <w:basedOn w:val="a"/>
    <w:rsid w:val="004B24DF"/>
    <w:pPr>
      <w:widowControl w:val="0"/>
      <w:suppressAutoHyphens/>
      <w:spacing w:after="160" w:line="240" w:lineRule="exact"/>
      <w:jc w:val="right"/>
    </w:pPr>
    <w:rPr>
      <w:rFonts w:ascii="Times New Roman" w:hAnsi="Times New Roman"/>
      <w:sz w:val="20"/>
      <w:szCs w:val="20"/>
      <w:lang w:val="en-GB" w:eastAsia="ar-SA"/>
    </w:rPr>
  </w:style>
  <w:style w:type="paragraph" w:customStyle="1" w:styleId="afc">
    <w:name w:val="Содержимое таблицы"/>
    <w:basedOn w:val="a"/>
    <w:rsid w:val="004B24DF"/>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4B24DF"/>
    <w:pPr>
      <w:jc w:val="center"/>
    </w:pPr>
    <w:rPr>
      <w:b/>
      <w:bCs/>
    </w:rPr>
  </w:style>
  <w:style w:type="paragraph" w:customStyle="1" w:styleId="14">
    <w:name w:val="Обычный1"/>
    <w:rsid w:val="00362E46"/>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0C"/>
    <w:rPr>
      <w:rFonts w:ascii="Calibri" w:eastAsia="Times New Roman" w:hAnsi="Calibri" w:cs="Times New Roman"/>
      <w:lang w:eastAsia="ru-RU"/>
    </w:rPr>
  </w:style>
  <w:style w:type="paragraph" w:styleId="3">
    <w:name w:val="heading 3"/>
    <w:basedOn w:val="a"/>
    <w:next w:val="a"/>
    <w:link w:val="30"/>
    <w:semiHidden/>
    <w:unhideWhenUsed/>
    <w:qFormat/>
    <w:rsid w:val="00CA5775"/>
    <w:pPr>
      <w:keepNext/>
      <w:spacing w:after="0" w:line="240" w:lineRule="auto"/>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5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175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nhideWhenUsed/>
    <w:rsid w:val="00F1750C"/>
    <w:pPr>
      <w:tabs>
        <w:tab w:val="center" w:pos="4677"/>
        <w:tab w:val="right" w:pos="9355"/>
      </w:tabs>
      <w:spacing w:after="0" w:line="240" w:lineRule="auto"/>
    </w:pPr>
  </w:style>
  <w:style w:type="character" w:customStyle="1" w:styleId="a4">
    <w:name w:val="Верхний колонтитул Знак"/>
    <w:basedOn w:val="a0"/>
    <w:link w:val="a3"/>
    <w:rsid w:val="00F1750C"/>
    <w:rPr>
      <w:rFonts w:ascii="Calibri" w:eastAsia="Times New Roman" w:hAnsi="Calibri" w:cs="Times New Roman"/>
      <w:lang w:eastAsia="ru-RU"/>
    </w:rPr>
  </w:style>
  <w:style w:type="paragraph" w:styleId="a5">
    <w:name w:val="footer"/>
    <w:basedOn w:val="a"/>
    <w:link w:val="a6"/>
    <w:unhideWhenUsed/>
    <w:rsid w:val="00F1750C"/>
    <w:pPr>
      <w:tabs>
        <w:tab w:val="center" w:pos="4677"/>
        <w:tab w:val="right" w:pos="9355"/>
      </w:tabs>
      <w:spacing w:after="0" w:line="240" w:lineRule="auto"/>
    </w:pPr>
  </w:style>
  <w:style w:type="character" w:customStyle="1" w:styleId="a6">
    <w:name w:val="Нижний колонтитул Знак"/>
    <w:basedOn w:val="a0"/>
    <w:link w:val="a5"/>
    <w:rsid w:val="00F1750C"/>
    <w:rPr>
      <w:rFonts w:ascii="Calibri" w:eastAsia="Times New Roman" w:hAnsi="Calibri" w:cs="Times New Roman"/>
      <w:lang w:eastAsia="ru-RU"/>
    </w:rPr>
  </w:style>
  <w:style w:type="character" w:customStyle="1" w:styleId="30">
    <w:name w:val="Заголовок 3 Знак"/>
    <w:basedOn w:val="a0"/>
    <w:link w:val="3"/>
    <w:semiHidden/>
    <w:rsid w:val="00CA5775"/>
    <w:rPr>
      <w:rFonts w:ascii="Times New Roman" w:eastAsia="Times New Roman" w:hAnsi="Times New Roman" w:cs="Times New Roman"/>
      <w:b/>
      <w:sz w:val="26"/>
      <w:szCs w:val="20"/>
      <w:lang w:eastAsia="ru-RU"/>
    </w:rPr>
  </w:style>
  <w:style w:type="character" w:styleId="a7">
    <w:name w:val="Hyperlink"/>
    <w:uiPriority w:val="99"/>
    <w:semiHidden/>
    <w:unhideWhenUsed/>
    <w:rsid w:val="00CA5775"/>
    <w:rPr>
      <w:color w:val="0000FF"/>
      <w:u w:val="single"/>
    </w:rPr>
  </w:style>
  <w:style w:type="character" w:styleId="a8">
    <w:name w:val="FollowedHyperlink"/>
    <w:basedOn w:val="a0"/>
    <w:uiPriority w:val="99"/>
    <w:semiHidden/>
    <w:unhideWhenUsed/>
    <w:rsid w:val="00CA5775"/>
    <w:rPr>
      <w:color w:val="800080" w:themeColor="followedHyperlink"/>
      <w:u w:val="single"/>
    </w:rPr>
  </w:style>
  <w:style w:type="paragraph" w:styleId="HTML">
    <w:name w:val="HTML Preformatted"/>
    <w:basedOn w:val="a"/>
    <w:link w:val="HTML0"/>
    <w:unhideWhenUsed/>
    <w:rsid w:val="00CA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A5775"/>
    <w:rPr>
      <w:rFonts w:ascii="Courier New" w:eastAsia="Times New Roman" w:hAnsi="Courier New" w:cs="Courier New"/>
      <w:sz w:val="20"/>
      <w:szCs w:val="20"/>
      <w:lang w:eastAsia="ru-RU"/>
    </w:rPr>
  </w:style>
  <w:style w:type="paragraph" w:styleId="a9">
    <w:name w:val="Normal (Web)"/>
    <w:basedOn w:val="a"/>
    <w:semiHidden/>
    <w:unhideWhenUsed/>
    <w:rsid w:val="00CA5775"/>
    <w:pPr>
      <w:spacing w:before="100" w:beforeAutospacing="1" w:after="100" w:afterAutospacing="1" w:line="240" w:lineRule="auto"/>
    </w:pPr>
    <w:rPr>
      <w:rFonts w:ascii="Times New Roman" w:hAnsi="Times New Roman"/>
      <w:sz w:val="24"/>
      <w:szCs w:val="24"/>
    </w:rPr>
  </w:style>
  <w:style w:type="paragraph" w:styleId="aa">
    <w:name w:val="Title"/>
    <w:basedOn w:val="a"/>
    <w:link w:val="ab"/>
    <w:qFormat/>
    <w:rsid w:val="00CA5775"/>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CA5775"/>
    <w:rPr>
      <w:rFonts w:ascii="Times New Roman" w:eastAsia="Times New Roman" w:hAnsi="Times New Roman" w:cs="Times New Roman"/>
      <w:sz w:val="28"/>
      <w:szCs w:val="24"/>
      <w:lang w:eastAsia="ru-RU"/>
    </w:rPr>
  </w:style>
  <w:style w:type="paragraph" w:styleId="31">
    <w:name w:val="Body Text Indent 3"/>
    <w:basedOn w:val="a"/>
    <w:link w:val="32"/>
    <w:uiPriority w:val="99"/>
    <w:unhideWhenUsed/>
    <w:rsid w:val="00CA5775"/>
    <w:pPr>
      <w:widowControl w:val="0"/>
      <w:suppressAutoHyphens/>
      <w:spacing w:after="120" w:line="240" w:lineRule="auto"/>
      <w:ind w:left="283"/>
    </w:pPr>
    <w:rPr>
      <w:rFonts w:ascii="Times New Roman" w:eastAsia="Andale Sans UI" w:hAnsi="Times New Roman"/>
      <w:kern w:val="2"/>
      <w:sz w:val="16"/>
      <w:szCs w:val="16"/>
    </w:rPr>
  </w:style>
  <w:style w:type="character" w:customStyle="1" w:styleId="32">
    <w:name w:val="Основной текст с отступом 3 Знак"/>
    <w:basedOn w:val="a0"/>
    <w:link w:val="31"/>
    <w:uiPriority w:val="99"/>
    <w:rsid w:val="00CA5775"/>
    <w:rPr>
      <w:rFonts w:ascii="Times New Roman" w:eastAsia="Andale Sans UI" w:hAnsi="Times New Roman" w:cs="Times New Roman"/>
      <w:kern w:val="2"/>
      <w:sz w:val="16"/>
      <w:szCs w:val="16"/>
      <w:lang w:eastAsia="ru-RU"/>
    </w:rPr>
  </w:style>
  <w:style w:type="paragraph" w:styleId="ac">
    <w:name w:val="Balloon Text"/>
    <w:basedOn w:val="a"/>
    <w:link w:val="ad"/>
    <w:unhideWhenUsed/>
    <w:rsid w:val="00CA5775"/>
    <w:pPr>
      <w:spacing w:after="0" w:line="240" w:lineRule="auto"/>
    </w:pPr>
    <w:rPr>
      <w:rFonts w:ascii="Tahoma" w:hAnsi="Tahoma" w:cs="Tahoma"/>
      <w:sz w:val="16"/>
      <w:szCs w:val="16"/>
    </w:rPr>
  </w:style>
  <w:style w:type="character" w:customStyle="1" w:styleId="ad">
    <w:name w:val="Текст выноски Знак"/>
    <w:basedOn w:val="a0"/>
    <w:link w:val="ac"/>
    <w:rsid w:val="00CA5775"/>
    <w:rPr>
      <w:rFonts w:ascii="Tahoma" w:eastAsia="Times New Roman" w:hAnsi="Tahoma" w:cs="Tahoma"/>
      <w:sz w:val="16"/>
      <w:szCs w:val="16"/>
      <w:lang w:eastAsia="ru-RU"/>
    </w:rPr>
  </w:style>
  <w:style w:type="paragraph" w:styleId="ae">
    <w:name w:val="List Paragraph"/>
    <w:basedOn w:val="a"/>
    <w:uiPriority w:val="34"/>
    <w:qFormat/>
    <w:rsid w:val="00CA5775"/>
    <w:pPr>
      <w:ind w:left="720"/>
      <w:contextualSpacing/>
    </w:pPr>
    <w:rPr>
      <w:rFonts w:eastAsia="Calibri"/>
      <w:lang w:eastAsia="en-US"/>
    </w:rPr>
  </w:style>
  <w:style w:type="paragraph" w:customStyle="1" w:styleId="ConsNormal">
    <w:name w:val="ConsNormal"/>
    <w:rsid w:val="00CA57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Знак1 Знак Знак Знак"/>
    <w:basedOn w:val="a"/>
    <w:rsid w:val="00CA5775"/>
    <w:pPr>
      <w:spacing w:after="0" w:line="240" w:lineRule="auto"/>
    </w:pPr>
    <w:rPr>
      <w:rFonts w:ascii="Verdana" w:hAnsi="Verdana" w:cs="Verdana"/>
      <w:sz w:val="20"/>
      <w:szCs w:val="20"/>
      <w:lang w:val="en-US" w:eastAsia="en-US"/>
    </w:rPr>
  </w:style>
  <w:style w:type="paragraph" w:customStyle="1" w:styleId="ConsNonformat">
    <w:name w:val="ConsNonformat"/>
    <w:rsid w:val="00CA5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57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A57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с отступом 31"/>
    <w:basedOn w:val="a"/>
    <w:rsid w:val="00CA5775"/>
    <w:pPr>
      <w:spacing w:after="0" w:line="240" w:lineRule="auto"/>
      <w:ind w:firstLine="709"/>
      <w:jc w:val="both"/>
    </w:pPr>
    <w:rPr>
      <w:rFonts w:ascii="Courier New" w:hAnsi="Courier New"/>
      <w:sz w:val="26"/>
      <w:szCs w:val="20"/>
    </w:rPr>
  </w:style>
  <w:style w:type="table" w:styleId="af">
    <w:name w:val="Table Grid"/>
    <w:basedOn w:val="a1"/>
    <w:uiPriority w:val="59"/>
    <w:rsid w:val="00CA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95F56"/>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E95F5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E7FA2"/>
    <w:pPr>
      <w:spacing w:after="120" w:line="480" w:lineRule="auto"/>
      <w:ind w:left="283"/>
    </w:pPr>
  </w:style>
  <w:style w:type="character" w:customStyle="1" w:styleId="20">
    <w:name w:val="Основной текст с отступом 2 Знак"/>
    <w:basedOn w:val="a0"/>
    <w:link w:val="2"/>
    <w:uiPriority w:val="99"/>
    <w:semiHidden/>
    <w:rsid w:val="003E7FA2"/>
    <w:rPr>
      <w:rFonts w:ascii="Calibri" w:eastAsia="Times New Roman" w:hAnsi="Calibri" w:cs="Times New Roman"/>
      <w:lang w:eastAsia="ru-RU"/>
    </w:rPr>
  </w:style>
  <w:style w:type="character" w:styleId="af2">
    <w:name w:val="page number"/>
    <w:basedOn w:val="a0"/>
    <w:rsid w:val="003E7FA2"/>
  </w:style>
  <w:style w:type="character" w:customStyle="1" w:styleId="WW8Num1z0">
    <w:name w:val="WW8Num1z0"/>
    <w:rsid w:val="004B24DF"/>
    <w:rPr>
      <w:rFonts w:ascii="Symbol" w:hAnsi="Symbol" w:cs="OpenSymbol"/>
    </w:rPr>
  </w:style>
  <w:style w:type="character" w:customStyle="1" w:styleId="WW8Num2z0">
    <w:name w:val="WW8Num2z0"/>
    <w:rsid w:val="004B24DF"/>
    <w:rPr>
      <w:rFonts w:ascii="Symbol" w:hAnsi="Symbol" w:cs="OpenSymbol"/>
    </w:rPr>
  </w:style>
  <w:style w:type="character" w:customStyle="1" w:styleId="WW8Num3z0">
    <w:name w:val="WW8Num3z0"/>
    <w:rsid w:val="004B24DF"/>
    <w:rPr>
      <w:rFonts w:ascii="Symbol" w:hAnsi="Symbol" w:cs="OpenSymbol"/>
    </w:rPr>
  </w:style>
  <w:style w:type="character" w:customStyle="1" w:styleId="WW8Num4z0">
    <w:name w:val="WW8Num4z0"/>
    <w:rsid w:val="004B24DF"/>
    <w:rPr>
      <w:rFonts w:ascii="Symbol" w:hAnsi="Symbol" w:cs="OpenSymbol"/>
    </w:rPr>
  </w:style>
  <w:style w:type="character" w:customStyle="1" w:styleId="Absatz-Standardschriftart">
    <w:name w:val="Absatz-Standardschriftart"/>
    <w:rsid w:val="004B24DF"/>
  </w:style>
  <w:style w:type="character" w:customStyle="1" w:styleId="af3">
    <w:name w:val="Маркеры списка"/>
    <w:rsid w:val="004B24DF"/>
    <w:rPr>
      <w:rFonts w:ascii="OpenSymbol" w:eastAsia="OpenSymbol" w:hAnsi="OpenSymbol" w:cs="OpenSymbol"/>
    </w:rPr>
  </w:style>
  <w:style w:type="character" w:customStyle="1" w:styleId="af4">
    <w:name w:val="Символ нумерации"/>
    <w:rsid w:val="004B24DF"/>
  </w:style>
  <w:style w:type="paragraph" w:customStyle="1" w:styleId="af5">
    <w:name w:val="Заголовок"/>
    <w:basedOn w:val="a"/>
    <w:next w:val="af0"/>
    <w:rsid w:val="004B24DF"/>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f6">
    <w:name w:val="List"/>
    <w:basedOn w:val="af0"/>
    <w:rsid w:val="004B24DF"/>
    <w:pPr>
      <w:widowControl w:val="0"/>
      <w:suppressAutoHyphens/>
    </w:pPr>
    <w:rPr>
      <w:rFonts w:eastAsia="Andale Sans UI" w:cs="Tahoma"/>
      <w:kern w:val="1"/>
      <w:lang w:eastAsia="en-US"/>
    </w:rPr>
  </w:style>
  <w:style w:type="paragraph" w:customStyle="1" w:styleId="10">
    <w:name w:val="Название1"/>
    <w:basedOn w:val="a"/>
    <w:rsid w:val="004B24DF"/>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1">
    <w:name w:val="Указатель1"/>
    <w:basedOn w:val="a"/>
    <w:rsid w:val="004B24DF"/>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styleId="af7">
    <w:name w:val="Subtitle"/>
    <w:basedOn w:val="af5"/>
    <w:next w:val="af0"/>
    <w:link w:val="af8"/>
    <w:qFormat/>
    <w:rsid w:val="004B24DF"/>
    <w:pPr>
      <w:jc w:val="center"/>
    </w:pPr>
    <w:rPr>
      <w:i/>
      <w:iCs/>
    </w:rPr>
  </w:style>
  <w:style w:type="character" w:customStyle="1" w:styleId="af8">
    <w:name w:val="Подзаголовок Знак"/>
    <w:basedOn w:val="a0"/>
    <w:link w:val="af7"/>
    <w:rsid w:val="004B24DF"/>
    <w:rPr>
      <w:rFonts w:ascii="Arial" w:eastAsia="Andale Sans UI" w:hAnsi="Arial" w:cs="Tahoma"/>
      <w:i/>
      <w:iCs/>
      <w:kern w:val="1"/>
      <w:sz w:val="28"/>
      <w:szCs w:val="28"/>
    </w:rPr>
  </w:style>
  <w:style w:type="paragraph" w:styleId="af9">
    <w:name w:val="Body Text Indent"/>
    <w:basedOn w:val="a"/>
    <w:link w:val="afa"/>
    <w:rsid w:val="004B24DF"/>
    <w:pPr>
      <w:widowControl w:val="0"/>
      <w:suppressAutoHyphens/>
      <w:spacing w:after="0" w:line="240" w:lineRule="auto"/>
      <w:ind w:firstLine="851"/>
    </w:pPr>
    <w:rPr>
      <w:rFonts w:ascii="Times New Roman" w:eastAsia="Andale Sans UI" w:hAnsi="Times New Roman"/>
      <w:kern w:val="1"/>
      <w:sz w:val="24"/>
      <w:szCs w:val="24"/>
      <w:lang w:eastAsia="en-US"/>
    </w:rPr>
  </w:style>
  <w:style w:type="character" w:customStyle="1" w:styleId="afa">
    <w:name w:val="Основной текст с отступом Знак"/>
    <w:basedOn w:val="a0"/>
    <w:link w:val="af9"/>
    <w:rsid w:val="004B24DF"/>
    <w:rPr>
      <w:rFonts w:ascii="Times New Roman" w:eastAsia="Andale Sans UI" w:hAnsi="Times New Roman" w:cs="Times New Roman"/>
      <w:kern w:val="1"/>
      <w:sz w:val="24"/>
      <w:szCs w:val="24"/>
    </w:rPr>
  </w:style>
  <w:style w:type="paragraph" w:customStyle="1" w:styleId="ConsPlusNonformat">
    <w:name w:val="ConsPlusNonformat"/>
    <w:rsid w:val="004B24D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b">
    <w:name w:val="Знак"/>
    <w:basedOn w:val="a"/>
    <w:rsid w:val="004B24DF"/>
    <w:pPr>
      <w:spacing w:after="160" w:line="240" w:lineRule="exact"/>
    </w:pPr>
    <w:rPr>
      <w:rFonts w:ascii="Times New Roman" w:hAnsi="Times New Roman"/>
      <w:noProof/>
      <w:sz w:val="20"/>
      <w:szCs w:val="20"/>
    </w:rPr>
  </w:style>
  <w:style w:type="character" w:customStyle="1" w:styleId="FontStyle20">
    <w:name w:val="Font Style20"/>
    <w:uiPriority w:val="99"/>
    <w:rsid w:val="004B24DF"/>
    <w:rPr>
      <w:rFonts w:ascii="Times New Roman" w:hAnsi="Times New Roman" w:cs="Times New Roman"/>
      <w:b/>
      <w:bCs/>
      <w:sz w:val="26"/>
      <w:szCs w:val="26"/>
    </w:rPr>
  </w:style>
  <w:style w:type="paragraph" w:customStyle="1" w:styleId="Style6">
    <w:name w:val="Style6"/>
    <w:basedOn w:val="a"/>
    <w:uiPriority w:val="99"/>
    <w:rsid w:val="004B24DF"/>
    <w:pPr>
      <w:widowControl w:val="0"/>
      <w:autoSpaceDE w:val="0"/>
      <w:autoSpaceDN w:val="0"/>
      <w:adjustRightInd w:val="0"/>
      <w:spacing w:after="0" w:line="322" w:lineRule="exact"/>
      <w:ind w:firstLine="710"/>
      <w:jc w:val="both"/>
    </w:pPr>
    <w:rPr>
      <w:rFonts w:ascii="Times New Roman" w:hAnsi="Times New Roman"/>
      <w:sz w:val="24"/>
      <w:szCs w:val="24"/>
    </w:rPr>
  </w:style>
  <w:style w:type="character" w:customStyle="1" w:styleId="12">
    <w:name w:val="Основной шрифт абзаца1"/>
    <w:rsid w:val="004B24DF"/>
  </w:style>
  <w:style w:type="paragraph" w:customStyle="1" w:styleId="13">
    <w:name w:val="Знак Знак1 Знак"/>
    <w:basedOn w:val="a"/>
    <w:rsid w:val="004B24DF"/>
    <w:pPr>
      <w:widowControl w:val="0"/>
      <w:suppressAutoHyphens/>
      <w:spacing w:after="160" w:line="240" w:lineRule="exact"/>
      <w:jc w:val="right"/>
    </w:pPr>
    <w:rPr>
      <w:rFonts w:ascii="Times New Roman" w:hAnsi="Times New Roman"/>
      <w:sz w:val="20"/>
      <w:szCs w:val="20"/>
      <w:lang w:val="en-GB" w:eastAsia="ar-SA"/>
    </w:rPr>
  </w:style>
  <w:style w:type="paragraph" w:customStyle="1" w:styleId="afc">
    <w:name w:val="Содержимое таблицы"/>
    <w:basedOn w:val="a"/>
    <w:rsid w:val="004B24DF"/>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4B24DF"/>
    <w:pPr>
      <w:jc w:val="center"/>
    </w:pPr>
    <w:rPr>
      <w:b/>
      <w:bCs/>
    </w:rPr>
  </w:style>
  <w:style w:type="paragraph" w:customStyle="1" w:styleId="14">
    <w:name w:val="Обычный1"/>
    <w:rsid w:val="00362E46"/>
    <w:pPr>
      <w:widowControl w:val="0"/>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9856">
      <w:bodyDiv w:val="1"/>
      <w:marLeft w:val="0"/>
      <w:marRight w:val="0"/>
      <w:marTop w:val="0"/>
      <w:marBottom w:val="0"/>
      <w:divBdr>
        <w:top w:val="none" w:sz="0" w:space="0" w:color="auto"/>
        <w:left w:val="none" w:sz="0" w:space="0" w:color="auto"/>
        <w:bottom w:val="none" w:sz="0" w:space="0" w:color="auto"/>
        <w:right w:val="none" w:sz="0" w:space="0" w:color="auto"/>
      </w:divBdr>
    </w:div>
    <w:div w:id="1248926396">
      <w:bodyDiv w:val="1"/>
      <w:marLeft w:val="0"/>
      <w:marRight w:val="0"/>
      <w:marTop w:val="0"/>
      <w:marBottom w:val="0"/>
      <w:divBdr>
        <w:top w:val="none" w:sz="0" w:space="0" w:color="auto"/>
        <w:left w:val="none" w:sz="0" w:space="0" w:color="auto"/>
        <w:bottom w:val="none" w:sz="0" w:space="0" w:color="auto"/>
        <w:right w:val="none" w:sz="0" w:space="0" w:color="auto"/>
      </w:divBdr>
    </w:div>
    <w:div w:id="20221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AA0D-7AE2-45A6-9CFC-C0DC4A8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105</Pages>
  <Words>20297</Words>
  <Characters>115697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Светлана Николаевна</dc:creator>
  <cp:keywords/>
  <dc:description/>
  <cp:lastModifiedBy>Косарева Надежда Михайловна</cp:lastModifiedBy>
  <cp:revision>57</cp:revision>
  <cp:lastPrinted>2014-09-02T04:56:00Z</cp:lastPrinted>
  <dcterms:created xsi:type="dcterms:W3CDTF">2014-07-17T07:36:00Z</dcterms:created>
  <dcterms:modified xsi:type="dcterms:W3CDTF">2014-09-22T10:59:00Z</dcterms:modified>
</cp:coreProperties>
</file>